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1"/>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The Metaphysics of Divine Habit: Al-Ghazali’s Occasionalism in the Light of Modern Science and Theology</w:t>
      </w:r>
    </w:p>
    <w:p w:rsidR="00000000" w:rsidDel="00000000" w:rsidP="00000000" w:rsidRDefault="00000000" w:rsidRPr="00000000" w14:paraId="00000002">
      <w:pPr>
        <w:rPr/>
      </w:pPr>
      <w:r w:rsidDel="00000000" w:rsidR="00000000" w:rsidRPr="00000000">
        <w:rPr>
          <w:rtl w:val="0"/>
        </w:rPr>
        <w:t xml:space="preserve">Presented Zia H Shah MD</w:t>
      </w:r>
    </w:p>
    <w:p w:rsidR="00000000" w:rsidDel="00000000" w:rsidP="00000000" w:rsidRDefault="00000000" w:rsidRPr="00000000" w14:paraId="00000003">
      <w:pPr>
        <w:rPr/>
      </w:pPr>
      <w:r w:rsidDel="00000000" w:rsidR="00000000" w:rsidRPr="00000000">
        <w:rPr>
          <w:rtl w:val="0"/>
        </w:rPr>
      </w:r>
    </w:p>
    <w:p w:rsidR="00000000" w:rsidDel="00000000" w:rsidP="00000000" w:rsidRDefault="00000000" w:rsidRPr="00000000" w14:paraId="00000004">
      <w:pPr>
        <w:pStyle w:val="Heading2"/>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Abstract</w:t>
      </w:r>
    </w:p>
    <w:p w:rsidR="00000000" w:rsidDel="00000000" w:rsidP="00000000" w:rsidRDefault="00000000" w:rsidRPr="00000000" w14:paraId="00000005">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This report presents an exhaustive defense of Al-Ghazali’s doctrine of occasionalism, synthesizing classical Islamic theology, medieval philosophy, and contemporary scientific paradigms. Occasionalism, the metaphysical thesis that God is the sole immediate cause of every event in the universe, rejects the notion of inherent causal powers in created substances. By analyzing the primary Quranic proof-texts that establish divine omnipotence and continuous creation, this study demonstrates how Al-Ghazali’s "habit" (</w:t>
      </w:r>
      <w:r w:rsidDel="00000000" w:rsidR="00000000" w:rsidRPr="00000000">
        <w:rPr>
          <w:rFonts w:ascii="Google Sans Text" w:cs="Google Sans Text" w:eastAsia="Google Sans Text" w:hAnsi="Google Sans Text"/>
          <w:i w:val="1"/>
          <w:iCs w:val="1"/>
          <w:color w:val="1f1f1f"/>
          <w:rtl w:val="0"/>
        </w:rPr>
        <w:t xml:space="preserve">sunnat Allah</w:t>
      </w:r>
      <w:r w:rsidDel="00000000" w:rsidR="00000000" w:rsidRPr="00000000">
        <w:rPr>
          <w:rFonts w:ascii="Google Sans Text" w:cs="Google Sans Text" w:eastAsia="Google Sans Text" w:hAnsi="Google Sans Text"/>
          <w:color w:val="1f1f1f"/>
          <w:rtl w:val="0"/>
        </w:rPr>
        <w:t xml:space="preserve">) provides a robust framework for understanding natural regularity without sacrificing divine agency. Furthermore, the report incorporates the work of modern thinkers, specifically Dr. Zia H. Shah MD, to illustrate how the "looseness at the joints" found in quantum indeterminacy and the conceptual framework of the simulation hypothesis provide an empirical and logical vocabulary for occasionalism. Central to this analysis is the "deterministic pivot," wherein the very evidence for a closed causal system favored by materialist agnostics is reinterpreted as the supreme evidence for a consistent and sustaining Divine Will. The study concludes that occasionalism offers a superior explanatory model for consciousness, miracles, and the uniformity of nature, ultimately harmonizing the "Word of God" with the "Work of God."</w:t>
      </w:r>
    </w:p>
    <w:p w:rsidR="00000000" w:rsidDel="00000000" w:rsidP="00000000" w:rsidRDefault="00000000" w:rsidRPr="00000000" w14:paraId="00000006">
      <w:pPr>
        <w:pStyle w:val="Heading2"/>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Introduction: The Metaphysical Stakes of Causality</w:t>
      </w:r>
    </w:p>
    <w:p w:rsidR="00000000" w:rsidDel="00000000" w:rsidP="00000000" w:rsidRDefault="00000000" w:rsidRPr="00000000" w14:paraId="00000007">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The question of causality—what it means for one event to "bring about" another—stands as the primary battleground between religious and secular worldviews. In the history of Islamic thought, no figure has navigated this terrain with greater impact than Abu Hamid al-Ghazali (1058–1111). His development of occasionalism was not merely a reaction against the Aristotelian philosophy of his time but a profound attempt to ground the radical monotheism of the Quran in a coherent metaphysical system.</w:t>
      </w:r>
      <w:r w:rsidDel="00000000" w:rsidR="00000000" w:rsidRPr="00000000">
        <w:rPr>
          <w:rFonts w:ascii="Google Sans Text" w:cs="Google Sans Text" w:eastAsia="Google Sans Text" w:hAnsi="Google Sans Text"/>
          <w:color w:val="444746"/>
          <w:sz w:val="24"/>
          <w:szCs w:val="24"/>
          <w:vertAlign w:val="superscript"/>
          <w:rtl w:val="0"/>
        </w:rPr>
        <w:t xml:space="preserve">1</w:t>
      </w:r>
      <w:r w:rsidDel="00000000" w:rsidR="00000000" w:rsidRPr="00000000">
        <w:rPr>
          <w:rFonts w:ascii="Google Sans Text" w:cs="Google Sans Text" w:eastAsia="Google Sans Text" w:hAnsi="Google Sans Text"/>
          <w:color w:val="1f1f1f"/>
          <w:rtl w:val="0"/>
        </w:rPr>
        <w:t xml:space="preserve"> For Al-Ghazali, the stakes were absolute: if natural objects like fire or water possessed their own autonomous, necessary causal powers, then God’s sovereignty would be compromised, and the miracles central to prophetic revelation would become logical impossibilities.</w:t>
      </w:r>
      <w:r w:rsidDel="00000000" w:rsidR="00000000" w:rsidRPr="00000000">
        <w:rPr>
          <w:rFonts w:ascii="Google Sans Text" w:cs="Google Sans Text" w:eastAsia="Google Sans Text" w:hAnsi="Google Sans Text"/>
          <w:color w:val="444746"/>
          <w:sz w:val="24"/>
          <w:szCs w:val="24"/>
          <w:vertAlign w:val="superscript"/>
          <w:rtl w:val="0"/>
        </w:rPr>
        <w:t xml:space="preserve">3</w:t>
      </w:r>
    </w:p>
    <w:p w:rsidR="00000000" w:rsidDel="00000000" w:rsidP="00000000" w:rsidRDefault="00000000" w:rsidRPr="00000000" w14:paraId="00000008">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Al-Ghazali’s occasionalism posits that the connections we observe between "causes" and "effects" are not necessitated by the things themselves. Instead, what we perceive as natural laws are the habitual ways in which God chooses to act.</w:t>
      </w:r>
      <w:r w:rsidDel="00000000" w:rsidR="00000000" w:rsidRPr="00000000">
        <w:rPr>
          <w:rFonts w:ascii="Google Sans Text" w:cs="Google Sans Text" w:eastAsia="Google Sans Text" w:hAnsi="Google Sans Text"/>
          <w:color w:val="444746"/>
          <w:sz w:val="24"/>
          <w:szCs w:val="24"/>
          <w:vertAlign w:val="superscript"/>
          <w:rtl w:val="0"/>
        </w:rPr>
        <w:t xml:space="preserve">1</w:t>
      </w:r>
      <w:r w:rsidDel="00000000" w:rsidR="00000000" w:rsidRPr="00000000">
        <w:rPr>
          <w:rFonts w:ascii="Google Sans Text" w:cs="Google Sans Text" w:eastAsia="Google Sans Text" w:hAnsi="Google Sans Text"/>
          <w:color w:val="1f1f1f"/>
          <w:rtl w:val="0"/>
        </w:rPr>
        <w:t xml:space="preserve"> This framework is not a denial of science but a re-description of the nature of physical laws. Today, as classical Newtonian determinism gives way to the probabilistic reality of quantum mechanics and the information-centric models of the simulation hypothesis, Al-Ghazali’s vision is experiencing a significant intellectual revival. Modern commentators like Zia H. Shah MD argue that these scientific shifts do not just "allow" for God but increasingly point toward a reality that is being continuously "rendered" or sustained by a non-material Agency.</w:t>
      </w:r>
      <w:r w:rsidDel="00000000" w:rsidR="00000000" w:rsidRPr="00000000">
        <w:rPr>
          <w:rFonts w:ascii="Google Sans Text" w:cs="Google Sans Text" w:eastAsia="Google Sans Text" w:hAnsi="Google Sans Text"/>
          <w:color w:val="444746"/>
          <w:sz w:val="24"/>
          <w:szCs w:val="24"/>
          <w:vertAlign w:val="superscript"/>
          <w:rtl w:val="0"/>
        </w:rPr>
        <w:t xml:space="preserve">6</w:t>
      </w:r>
    </w:p>
    <w:p w:rsidR="00000000" w:rsidDel="00000000" w:rsidP="00000000" w:rsidRDefault="00000000" w:rsidRPr="00000000" w14:paraId="00000009">
      <w:pPr>
        <w:pStyle w:val="Heading2"/>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The Theological Core: Quranic Occasionalism and Divine Sovereignty</w:t>
      </w:r>
    </w:p>
    <w:p w:rsidR="00000000" w:rsidDel="00000000" w:rsidP="00000000" w:rsidRDefault="00000000" w:rsidRPr="00000000" w14:paraId="0000000A">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The foundation of Al-Ghazali’s thought is the Quranic insistence on God as the </w:t>
      </w:r>
      <w:r w:rsidDel="00000000" w:rsidR="00000000" w:rsidRPr="00000000">
        <w:rPr>
          <w:rFonts w:ascii="Google Sans Text" w:cs="Google Sans Text" w:eastAsia="Google Sans Text" w:hAnsi="Google Sans Text"/>
          <w:i w:val="1"/>
          <w:iCs w:val="1"/>
          <w:color w:val="1f1f1f"/>
          <w:rtl w:val="0"/>
        </w:rPr>
        <w:t xml:space="preserve">Al-Khaliq</w:t>
      </w:r>
      <w:r w:rsidDel="00000000" w:rsidR="00000000" w:rsidRPr="00000000">
        <w:rPr>
          <w:rFonts w:ascii="Google Sans Text" w:cs="Google Sans Text" w:eastAsia="Google Sans Text" w:hAnsi="Google Sans Text"/>
          <w:color w:val="1f1f1f"/>
          <w:rtl w:val="0"/>
        </w:rPr>
        <w:t xml:space="preserve"> (The Creator) and </w:t>
      </w:r>
      <w:r w:rsidDel="00000000" w:rsidR="00000000" w:rsidRPr="00000000">
        <w:rPr>
          <w:rFonts w:ascii="Google Sans Text" w:cs="Google Sans Text" w:eastAsia="Google Sans Text" w:hAnsi="Google Sans Text"/>
          <w:i w:val="1"/>
          <w:iCs w:val="1"/>
          <w:color w:val="1f1f1f"/>
          <w:rtl w:val="0"/>
        </w:rPr>
        <w:t xml:space="preserve">Al-Qayyum</w:t>
      </w:r>
      <w:r w:rsidDel="00000000" w:rsidR="00000000" w:rsidRPr="00000000">
        <w:rPr>
          <w:rFonts w:ascii="Google Sans Text" w:cs="Google Sans Text" w:eastAsia="Google Sans Text" w:hAnsi="Google Sans Text"/>
          <w:color w:val="1f1f1f"/>
          <w:rtl w:val="0"/>
        </w:rPr>
        <w:t xml:space="preserve"> (The Sustainer).</w:t>
      </w:r>
      <w:r w:rsidDel="00000000" w:rsidR="00000000" w:rsidRPr="00000000">
        <w:rPr>
          <w:rFonts w:ascii="Google Sans Text" w:cs="Google Sans Text" w:eastAsia="Google Sans Text" w:hAnsi="Google Sans Text"/>
          <w:color w:val="444746"/>
          <w:sz w:val="24"/>
          <w:szCs w:val="24"/>
          <w:vertAlign w:val="superscript"/>
          <w:rtl w:val="0"/>
        </w:rPr>
        <w:t xml:space="preserve">8</w:t>
      </w:r>
      <w:r w:rsidDel="00000000" w:rsidR="00000000" w:rsidRPr="00000000">
        <w:rPr>
          <w:rFonts w:ascii="Google Sans Text" w:cs="Google Sans Text" w:eastAsia="Google Sans Text" w:hAnsi="Google Sans Text"/>
          <w:color w:val="1f1f1f"/>
          <w:rtl w:val="0"/>
        </w:rPr>
        <w:t xml:space="preserve"> Occasionalism is the theological commitment to these attributes taken to their logical conclusion: if God is truly the Sustainer of all things, then no part of reality can function independently of His immediate will.</w:t>
      </w:r>
      <w:r w:rsidDel="00000000" w:rsidR="00000000" w:rsidRPr="00000000">
        <w:rPr>
          <w:rFonts w:ascii="Google Sans Text" w:cs="Google Sans Text" w:eastAsia="Google Sans Text" w:hAnsi="Google Sans Text"/>
          <w:color w:val="444746"/>
          <w:sz w:val="24"/>
          <w:szCs w:val="24"/>
          <w:vertAlign w:val="superscript"/>
          <w:rtl w:val="0"/>
        </w:rPr>
        <w:t xml:space="preserve">4</w:t>
      </w:r>
    </w:p>
    <w:p w:rsidR="00000000" w:rsidDel="00000000" w:rsidP="00000000" w:rsidRDefault="00000000" w:rsidRPr="00000000" w14:paraId="0000000B">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Direct Negation of Creaturely Power</w:t>
      </w:r>
    </w:p>
    <w:p w:rsidR="00000000" w:rsidDel="00000000" w:rsidP="00000000" w:rsidRDefault="00000000" w:rsidRPr="00000000" w14:paraId="0000000C">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The primary scriptural anchor for the denial of independent causal power is found in Surah Al-Anfal. During the Battle of Badr, the Prophet Muhammad threw a handful of sand toward the opposing army, an act followed by their sudden defeat. The Quranic commentary on this event is foundational for Ash'arite and Ghazalian theology: "It was not you who killed them; it was God. And when you [Prophet] threw [sand at them], it was not your throw that defeated them, but God’s..." (8:17).</w:t>
      </w:r>
      <w:r w:rsidDel="00000000" w:rsidR="00000000" w:rsidRPr="00000000">
        <w:rPr>
          <w:rFonts w:ascii="Google Sans Text" w:cs="Google Sans Text" w:eastAsia="Google Sans Text" w:hAnsi="Google Sans Text"/>
          <w:color w:val="444746"/>
          <w:sz w:val="24"/>
          <w:szCs w:val="24"/>
          <w:vertAlign w:val="superscript"/>
          <w:rtl w:val="0"/>
        </w:rPr>
        <w:t xml:space="preserve">9</w:t>
      </w:r>
    </w:p>
    <w:p w:rsidR="00000000" w:rsidDel="00000000" w:rsidP="00000000" w:rsidRDefault="00000000" w:rsidRPr="00000000" w14:paraId="0000000D">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This verse is frequently cited to demonstrate that even when human action is visibly involved, the metaphysical efficacy remains with God.</w:t>
      </w:r>
      <w:r w:rsidDel="00000000" w:rsidR="00000000" w:rsidRPr="00000000">
        <w:rPr>
          <w:rFonts w:ascii="Google Sans Text" w:cs="Google Sans Text" w:eastAsia="Google Sans Text" w:hAnsi="Google Sans Text"/>
          <w:color w:val="444746"/>
          <w:sz w:val="24"/>
          <w:szCs w:val="24"/>
          <w:vertAlign w:val="superscript"/>
          <w:rtl w:val="0"/>
        </w:rPr>
        <w:t xml:space="preserve">1</w:t>
      </w:r>
      <w:r w:rsidDel="00000000" w:rsidR="00000000" w:rsidRPr="00000000">
        <w:rPr>
          <w:rFonts w:ascii="Google Sans Text" w:cs="Google Sans Text" w:eastAsia="Google Sans Text" w:hAnsi="Google Sans Text"/>
          <w:color w:val="1f1f1f"/>
          <w:rtl w:val="0"/>
        </w:rPr>
        <w:t xml:space="preserve"> For Al-Ghazali, this establishes that creatures possess no inherent, autonomous power. The human "will" to act and the subsequent physical movement are two separate events that God creates in sequence. This led to the doctrine of </w:t>
      </w:r>
      <w:r w:rsidDel="00000000" w:rsidR="00000000" w:rsidRPr="00000000">
        <w:rPr>
          <w:rFonts w:ascii="Google Sans Text" w:cs="Google Sans Text" w:eastAsia="Google Sans Text" w:hAnsi="Google Sans Text"/>
          <w:i w:val="1"/>
          <w:iCs w:val="1"/>
          <w:color w:val="1f1f1f"/>
          <w:rtl w:val="0"/>
        </w:rPr>
        <w:t xml:space="preserve">kasb</w:t>
      </w:r>
      <w:r w:rsidDel="00000000" w:rsidR="00000000" w:rsidRPr="00000000">
        <w:rPr>
          <w:rFonts w:ascii="Google Sans Text" w:cs="Google Sans Text" w:eastAsia="Google Sans Text" w:hAnsi="Google Sans Text"/>
          <w:color w:val="1f1f1f"/>
          <w:rtl w:val="0"/>
        </w:rPr>
        <w:t xml:space="preserve"> (acquisition), where God creates the act and the human "acquires" it, maintaining moral responsibility while upholding total divine agency.</w:t>
      </w:r>
      <w:r w:rsidDel="00000000" w:rsidR="00000000" w:rsidRPr="00000000">
        <w:rPr>
          <w:rFonts w:ascii="Google Sans Text" w:cs="Google Sans Text" w:eastAsia="Google Sans Text" w:hAnsi="Google Sans Text"/>
          <w:color w:val="444746"/>
          <w:sz w:val="24"/>
          <w:szCs w:val="24"/>
          <w:vertAlign w:val="superscript"/>
          <w:rtl w:val="0"/>
        </w:rPr>
        <w:t xml:space="preserve">1</w:t>
      </w:r>
    </w:p>
    <w:p w:rsidR="00000000" w:rsidDel="00000000" w:rsidP="00000000" w:rsidRDefault="00000000" w:rsidRPr="00000000" w14:paraId="0000000E">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Divine Sustenance in the Natural Order</w:t>
      </w:r>
    </w:p>
    <w:p w:rsidR="00000000" w:rsidDel="00000000" w:rsidP="00000000" w:rsidRDefault="00000000" w:rsidRPr="00000000" w14:paraId="0000000F">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The Quranic worldview repeatedly attributes natural phenomena—which a materialist would call "automatic"—to direct divine intervention. Surah Al-Mulk (67:19) asks: "Do they not see the birds above them, spreading their wings and closing them? None holds them [up] except the Most Merciful...".</w:t>
      </w:r>
      <w:r w:rsidDel="00000000" w:rsidR="00000000" w:rsidRPr="00000000">
        <w:rPr>
          <w:rFonts w:ascii="Google Sans Text" w:cs="Google Sans Text" w:eastAsia="Google Sans Text" w:hAnsi="Google Sans Text"/>
          <w:color w:val="444746"/>
          <w:sz w:val="24"/>
          <w:szCs w:val="24"/>
          <w:vertAlign w:val="superscript"/>
          <w:rtl w:val="0"/>
        </w:rPr>
        <w:t xml:space="preserve">8</w:t>
      </w:r>
      <w:r w:rsidDel="00000000" w:rsidR="00000000" w:rsidRPr="00000000">
        <w:rPr>
          <w:rFonts w:ascii="Google Sans Text" w:cs="Google Sans Text" w:eastAsia="Google Sans Text" w:hAnsi="Google Sans Text"/>
          <w:color w:val="1f1f1f"/>
          <w:rtl w:val="0"/>
        </w:rPr>
        <w:t xml:space="preserve"> From a modern perspective, bird flight is explained through aerodynamics and fluid dynamics. However, for the occasionalist, these physical descriptions are simply the map of how God habitually "holds them up." The aerodynamics are the "habit," but the "power" is God's.</w:t>
      </w:r>
      <w:r w:rsidDel="00000000" w:rsidR="00000000" w:rsidRPr="00000000">
        <w:rPr>
          <w:rFonts w:ascii="Google Sans Text" w:cs="Google Sans Text" w:eastAsia="Google Sans Text" w:hAnsi="Google Sans Text"/>
          <w:color w:val="444746"/>
          <w:sz w:val="24"/>
          <w:szCs w:val="24"/>
          <w:vertAlign w:val="superscript"/>
          <w:rtl w:val="0"/>
        </w:rPr>
        <w:t xml:space="preserve">6</w:t>
      </w:r>
    </w:p>
    <w:p w:rsidR="00000000" w:rsidDel="00000000" w:rsidP="00000000" w:rsidRDefault="00000000" w:rsidRPr="00000000" w14:paraId="00000010">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Similarly, the provision of water and the growth of crops in Surah Al-Waqi'ah (56:68-70) are presented as direct acts of divine will rather than autonomous biological processes. The text poses a challenge to human assumptions of natural autonomy: "Is it you who bring it down from the clouds, or do We bring it down?".</w:t>
      </w:r>
      <w:r w:rsidDel="00000000" w:rsidR="00000000" w:rsidRPr="00000000">
        <w:rPr>
          <w:rFonts w:ascii="Google Sans Text" w:cs="Google Sans Text" w:eastAsia="Google Sans Text" w:hAnsi="Google Sans Text"/>
          <w:color w:val="444746"/>
          <w:sz w:val="24"/>
          <w:szCs w:val="24"/>
          <w:vertAlign w:val="superscript"/>
          <w:rtl w:val="0"/>
        </w:rPr>
        <w:t xml:space="preserve">6</w:t>
      </w:r>
      <w:r w:rsidDel="00000000" w:rsidR="00000000" w:rsidRPr="00000000">
        <w:rPr>
          <w:rFonts w:ascii="Google Sans Text" w:cs="Google Sans Text" w:eastAsia="Google Sans Text" w:hAnsi="Google Sans Text"/>
          <w:color w:val="1f1f1f"/>
          <w:rtl w:val="0"/>
        </w:rPr>
        <w:t xml:space="preserve"> These verses serve to remind the believer that the universe is not on "autopilot" but is a theater of constant divine volition.</w:t>
      </w:r>
      <w:r w:rsidDel="00000000" w:rsidR="00000000" w:rsidRPr="00000000">
        <w:rPr>
          <w:rFonts w:ascii="Google Sans Text" w:cs="Google Sans Text" w:eastAsia="Google Sans Text" w:hAnsi="Google Sans Text"/>
          <w:color w:val="444746"/>
          <w:sz w:val="24"/>
          <w:szCs w:val="24"/>
          <w:vertAlign w:val="superscript"/>
          <w:rtl w:val="0"/>
        </w:rPr>
        <w:t xml:space="preserve">6</w:t>
      </w:r>
    </w:p>
    <w:tbl>
      <w:tblPr>
        <w:tblStyle w:val="Table1"/>
        <w:tblW w:w="9360.0" w:type="dxa"/>
        <w:jc w:val="left"/>
        <w:tblBorders>
          <w:top w:color="000000" w:space="0" w:sz="6" w:val="single"/>
          <w:left w:color="000000" w:space="0" w:sz="6" w:val="single"/>
          <w:bottom w:color="000000" w:space="0" w:sz="6" w:val="single"/>
          <w:right w:color="000000" w:space="0" w:sz="6" w:val="single"/>
          <w:insideH w:color="000000" w:space="0" w:sz="6" w:val="single"/>
          <w:insideV w:color="000000" w:space="0" w:sz="6" w:val="single"/>
        </w:tblBorders>
        <w:tblLayout w:type="fixed"/>
        <w:tblLook w:val="0600"/>
      </w:tblPr>
      <w:tblGrid>
        <w:gridCol w:w="3120"/>
        <w:gridCol w:w="3120"/>
        <w:gridCol w:w="3120"/>
        <w:tblGridChange w:id="0">
          <w:tblGrid>
            <w:gridCol w:w="3120"/>
            <w:gridCol w:w="3120"/>
            <w:gridCol w:w="3120"/>
          </w:tblGrid>
        </w:tblGridChange>
      </w:tblGrid>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11">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Quranic Verse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12">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Key Theme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13">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Significance for Occasionalism</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14">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Surah Al-Anfal (8:17)</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15">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Negation of Autonomy</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16">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Establishes that the true agent behind human acts is God.</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17">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Surah Al-Mulk (67:19)</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18">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Divine Sustenance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19">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Attributes the continuity of natural phenomena to God’s immediate power.</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1A">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Surah Al-Waqi'ah (56:68-70)</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1B">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Direct Provision</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1C">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Challenges the assumption that natural processes are automatic.</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1D">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Surah Ya-Sin (36:82)</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1E">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Instantaneous Creation</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1F">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Creation is an immediate "Be!" rather than a mediated causal chain.</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20">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Surah Ar-Rahman (55:29)</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21">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Continuous Engagement</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22">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"Every day He is engaged in a [new] matter" indicates ongoing creation.</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23">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Surah Al-Ahzab (33:62)</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24">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Sunnat Allah (Habit)</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25">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Defines natural laws as God’s customary behavior, which He can break.</w:t>
            </w:r>
          </w:p>
        </w:tc>
      </w:tr>
    </w:tbl>
    <w:p w:rsidR="00000000" w:rsidDel="00000000" w:rsidP="00000000" w:rsidRDefault="00000000" w:rsidRPr="00000000" w14:paraId="00000026">
      <w:pPr>
        <w:pStyle w:val="Heading3"/>
        <w:pBdr>
          <w:top w:space="0" w:sz="0" w:val="nil"/>
          <w:left w:space="0" w:sz="0" w:val="nil"/>
          <w:bottom w:space="0" w:sz="0" w:val="nil"/>
          <w:right w:space="0" w:sz="0" w:val="nil"/>
          <w:between w:space="0" w:sz="0" w:val="nil"/>
        </w:pBdr>
        <w:shd w:fill="auto" w:val="clear"/>
        <w:spacing w:after="120" w:before="48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Continuous Creation and the Instantaneous Will</w:t>
      </w:r>
    </w:p>
    <w:p w:rsidR="00000000" w:rsidDel="00000000" w:rsidP="00000000" w:rsidRDefault="00000000" w:rsidRPr="00000000" w14:paraId="00000027">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Central to the Ash'arite occasionalism that Al-Ghazali championed is the idea of "continuous creation" (</w:t>
      </w:r>
      <w:r w:rsidDel="00000000" w:rsidR="00000000" w:rsidRPr="00000000">
        <w:rPr>
          <w:rFonts w:ascii="Google Sans Text" w:cs="Google Sans Text" w:eastAsia="Google Sans Text" w:hAnsi="Google Sans Text"/>
          <w:i w:val="1"/>
          <w:iCs w:val="1"/>
          <w:color w:val="1f1f1f"/>
          <w:rtl w:val="0"/>
        </w:rPr>
        <w:t xml:space="preserve">al-khalq al-jadid</w:t>
      </w:r>
      <w:r w:rsidDel="00000000" w:rsidR="00000000" w:rsidRPr="00000000">
        <w:rPr>
          <w:rFonts w:ascii="Google Sans Text" w:cs="Google Sans Text" w:eastAsia="Google Sans Text" w:hAnsi="Google Sans Text"/>
          <w:color w:val="1f1f1f"/>
          <w:rtl w:val="0"/>
        </w:rPr>
        <w:t xml:space="preserve">). In this view, the universe is not a static object that was created once and then left to run. Instead, it is being recreated at every discrete moment of time.</w:t>
      </w:r>
      <w:r w:rsidDel="00000000" w:rsidR="00000000" w:rsidRPr="00000000">
        <w:rPr>
          <w:rFonts w:ascii="Google Sans Text" w:cs="Google Sans Text" w:eastAsia="Google Sans Text" w:hAnsi="Google Sans Text"/>
          <w:color w:val="444746"/>
          <w:sz w:val="24"/>
          <w:szCs w:val="24"/>
          <w:vertAlign w:val="superscript"/>
          <w:rtl w:val="0"/>
        </w:rPr>
        <w:t xml:space="preserve">7</w:t>
      </w:r>
      <w:r w:rsidDel="00000000" w:rsidR="00000000" w:rsidRPr="00000000">
        <w:rPr>
          <w:rFonts w:ascii="Google Sans Text" w:cs="Google Sans Text" w:eastAsia="Google Sans Text" w:hAnsi="Google Sans Text"/>
          <w:color w:val="1f1f1f"/>
          <w:rtl w:val="0"/>
        </w:rPr>
        <w:t xml:space="preserve"> Surah Ya-Sin (36:82) states: "His command, when He wills a thing, is only to say to it, 'Be!'—and it is." This suggests an immediate relationship between the divine will and the existence of a thing, bypassing the need for a chain of intermediate causes.</w:t>
      </w:r>
      <w:r w:rsidDel="00000000" w:rsidR="00000000" w:rsidRPr="00000000">
        <w:rPr>
          <w:rFonts w:ascii="Google Sans Text" w:cs="Google Sans Text" w:eastAsia="Google Sans Text" w:hAnsi="Google Sans Text"/>
          <w:color w:val="444746"/>
          <w:sz w:val="24"/>
          <w:szCs w:val="24"/>
          <w:vertAlign w:val="superscript"/>
          <w:rtl w:val="0"/>
        </w:rPr>
        <w:t xml:space="preserve">10</w:t>
      </w:r>
    </w:p>
    <w:p w:rsidR="00000000" w:rsidDel="00000000" w:rsidP="00000000" w:rsidRDefault="00000000" w:rsidRPr="00000000" w14:paraId="00000028">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Surah Ar-Rahman (55:29) further supports this: "Every day He is engaged in a [new] matter." Al-Ghazali and later commentators interpret this as God's ongoing, moment-to-moment involvement in the governance of every atom.</w:t>
      </w:r>
      <w:r w:rsidDel="00000000" w:rsidR="00000000" w:rsidRPr="00000000">
        <w:rPr>
          <w:rFonts w:ascii="Google Sans Text" w:cs="Google Sans Text" w:eastAsia="Google Sans Text" w:hAnsi="Google Sans Text"/>
          <w:color w:val="444746"/>
          <w:sz w:val="24"/>
          <w:szCs w:val="24"/>
          <w:vertAlign w:val="superscript"/>
          <w:rtl w:val="0"/>
        </w:rPr>
        <w:t xml:space="preserve">6</w:t>
      </w:r>
      <w:r w:rsidDel="00000000" w:rsidR="00000000" w:rsidRPr="00000000">
        <w:rPr>
          <w:rFonts w:ascii="Google Sans Text" w:cs="Google Sans Text" w:eastAsia="Google Sans Text" w:hAnsi="Google Sans Text"/>
          <w:color w:val="1f1f1f"/>
          <w:rtl w:val="0"/>
        </w:rPr>
        <w:t xml:space="preserve"> In modern terms, this is akin to a computer screen refreshing its pixels thousands of times per second; the image appears stable and continuous to the observer, but it is actually a series of discrete renderings.</w:t>
      </w:r>
      <w:r w:rsidDel="00000000" w:rsidR="00000000" w:rsidRPr="00000000">
        <w:rPr>
          <w:rFonts w:ascii="Google Sans Text" w:cs="Google Sans Text" w:eastAsia="Google Sans Text" w:hAnsi="Google Sans Text"/>
          <w:color w:val="444746"/>
          <w:sz w:val="24"/>
          <w:szCs w:val="24"/>
          <w:vertAlign w:val="superscript"/>
          <w:rtl w:val="0"/>
        </w:rPr>
        <w:t xml:space="preserve">7</w:t>
      </w:r>
    </w:p>
    <w:p w:rsidR="00000000" w:rsidDel="00000000" w:rsidP="00000000" w:rsidRDefault="00000000" w:rsidRPr="00000000" w14:paraId="00000029">
      <w:pPr>
        <w:pStyle w:val="Heading2"/>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Al-Ghazali’s Philosophical Revolution: The Critique of Necessity</w:t>
      </w:r>
    </w:p>
    <w:p w:rsidR="00000000" w:rsidDel="00000000" w:rsidP="00000000" w:rsidRDefault="00000000" w:rsidRPr="00000000" w14:paraId="0000002A">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In his masterpiece </w:t>
      </w:r>
      <w:r w:rsidDel="00000000" w:rsidR="00000000" w:rsidRPr="00000000">
        <w:rPr>
          <w:rFonts w:ascii="Google Sans Text" w:cs="Google Sans Text" w:eastAsia="Google Sans Text" w:hAnsi="Google Sans Text"/>
          <w:i w:val="1"/>
          <w:iCs w:val="1"/>
          <w:color w:val="1f1f1f"/>
          <w:rtl w:val="0"/>
        </w:rPr>
        <w:t xml:space="preserve">Tahafut al-Falasifa</w:t>
      </w:r>
      <w:r w:rsidDel="00000000" w:rsidR="00000000" w:rsidRPr="00000000">
        <w:rPr>
          <w:rFonts w:ascii="Google Sans Text" w:cs="Google Sans Text" w:eastAsia="Google Sans Text" w:hAnsi="Google Sans Text"/>
          <w:color w:val="1f1f1f"/>
          <w:rtl w:val="0"/>
        </w:rPr>
        <w:t xml:space="preserve"> (The Incoherence of the Philosophers), Al-Ghazali deconstructs the Aristotelian notion of "necessary causality".</w:t>
      </w:r>
      <w:r w:rsidDel="00000000" w:rsidR="00000000" w:rsidRPr="00000000">
        <w:rPr>
          <w:rFonts w:ascii="Google Sans Text" w:cs="Google Sans Text" w:eastAsia="Google Sans Text" w:hAnsi="Google Sans Text"/>
          <w:color w:val="444746"/>
          <w:sz w:val="24"/>
          <w:szCs w:val="24"/>
          <w:vertAlign w:val="superscript"/>
          <w:rtl w:val="0"/>
        </w:rPr>
        <w:t xml:space="preserve">3</w:t>
      </w:r>
      <w:r w:rsidDel="00000000" w:rsidR="00000000" w:rsidRPr="00000000">
        <w:rPr>
          <w:rFonts w:ascii="Google Sans Text" w:cs="Google Sans Text" w:eastAsia="Google Sans Text" w:hAnsi="Google Sans Text"/>
          <w:color w:val="1f1f1f"/>
          <w:rtl w:val="0"/>
        </w:rPr>
        <w:t xml:space="preserve"> The philosophers of his time, following Ibn Sina (Avicenna), believed that the relationship between a cause (like fire) and its effect (like burning) was a logical necessity.</w:t>
      </w:r>
      <w:r w:rsidDel="00000000" w:rsidR="00000000" w:rsidRPr="00000000">
        <w:rPr>
          <w:rFonts w:ascii="Google Sans Text" w:cs="Google Sans Text" w:eastAsia="Google Sans Text" w:hAnsi="Google Sans Text"/>
          <w:color w:val="444746"/>
          <w:sz w:val="24"/>
          <w:szCs w:val="24"/>
          <w:vertAlign w:val="superscript"/>
          <w:rtl w:val="0"/>
        </w:rPr>
        <w:t xml:space="preserve">3</w:t>
      </w:r>
      <w:r w:rsidDel="00000000" w:rsidR="00000000" w:rsidRPr="00000000">
        <w:rPr>
          <w:rFonts w:ascii="Google Sans Text" w:cs="Google Sans Text" w:eastAsia="Google Sans Text" w:hAnsi="Google Sans Text"/>
          <w:color w:val="1f1f1f"/>
          <w:rtl w:val="0"/>
        </w:rPr>
        <w:t xml:space="preserve"> Al-Ghazali identified this as a philosophical error that limits God's power and renders the miraculous impossible.</w:t>
      </w:r>
      <w:r w:rsidDel="00000000" w:rsidR="00000000" w:rsidRPr="00000000">
        <w:rPr>
          <w:rFonts w:ascii="Google Sans Text" w:cs="Google Sans Text" w:eastAsia="Google Sans Text" w:hAnsi="Google Sans Text"/>
          <w:color w:val="444746"/>
          <w:sz w:val="24"/>
          <w:szCs w:val="24"/>
          <w:vertAlign w:val="superscript"/>
          <w:rtl w:val="0"/>
        </w:rPr>
        <w:t xml:space="preserve">3</w:t>
      </w:r>
    </w:p>
    <w:p w:rsidR="00000000" w:rsidDel="00000000" w:rsidP="00000000" w:rsidRDefault="00000000" w:rsidRPr="00000000" w14:paraId="0000002B">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The Disconnection of Observed Simultaneity</w:t>
      </w:r>
    </w:p>
    <w:p w:rsidR="00000000" w:rsidDel="00000000" w:rsidP="00000000" w:rsidRDefault="00000000" w:rsidRPr="00000000" w14:paraId="0000002C">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Al-Ghazali’s core argument is that observation only shows us that two events happen </w:t>
      </w:r>
      <w:r w:rsidDel="00000000" w:rsidR="00000000" w:rsidRPr="00000000">
        <w:rPr>
          <w:rFonts w:ascii="Google Sans Text" w:cs="Google Sans Text" w:eastAsia="Google Sans Text" w:hAnsi="Google Sans Text"/>
          <w:i w:val="1"/>
          <w:iCs w:val="1"/>
          <w:color w:val="1f1f1f"/>
          <w:rtl w:val="0"/>
        </w:rPr>
        <w:t xml:space="preserve">together</w:t>
      </w:r>
      <w:r w:rsidDel="00000000" w:rsidR="00000000" w:rsidRPr="00000000">
        <w:rPr>
          <w:rFonts w:ascii="Google Sans Text" w:cs="Google Sans Text" w:eastAsia="Google Sans Text" w:hAnsi="Google Sans Text"/>
          <w:color w:val="1f1f1f"/>
          <w:rtl w:val="0"/>
        </w:rPr>
        <w:t xml:space="preserve">, not that one </w:t>
      </w:r>
      <w:r w:rsidDel="00000000" w:rsidR="00000000" w:rsidRPr="00000000">
        <w:rPr>
          <w:rFonts w:ascii="Google Sans Text" w:cs="Google Sans Text" w:eastAsia="Google Sans Text" w:hAnsi="Google Sans Text"/>
          <w:i w:val="1"/>
          <w:iCs w:val="1"/>
          <w:color w:val="1f1f1f"/>
          <w:rtl w:val="0"/>
        </w:rPr>
        <w:t xml:space="preserve">necessitates</w:t>
      </w:r>
      <w:r w:rsidDel="00000000" w:rsidR="00000000" w:rsidRPr="00000000">
        <w:rPr>
          <w:rFonts w:ascii="Google Sans Text" w:cs="Google Sans Text" w:eastAsia="Google Sans Text" w:hAnsi="Google Sans Text"/>
          <w:color w:val="1f1f1f"/>
          <w:rtl w:val="0"/>
        </w:rPr>
        <w:t xml:space="preserve"> the other.</w:t>
      </w:r>
      <w:r w:rsidDel="00000000" w:rsidR="00000000" w:rsidRPr="00000000">
        <w:rPr>
          <w:rFonts w:ascii="Google Sans Text" w:cs="Google Sans Text" w:eastAsia="Google Sans Text" w:hAnsi="Google Sans Text"/>
          <w:color w:val="444746"/>
          <w:sz w:val="24"/>
          <w:szCs w:val="24"/>
          <w:vertAlign w:val="superscript"/>
          <w:rtl w:val="0"/>
        </w:rPr>
        <w:t xml:space="preserve">5</w:t>
      </w:r>
      <w:r w:rsidDel="00000000" w:rsidR="00000000" w:rsidRPr="00000000">
        <w:rPr>
          <w:rFonts w:ascii="Google Sans Text" w:cs="Google Sans Text" w:eastAsia="Google Sans Text" w:hAnsi="Google Sans Text"/>
          <w:color w:val="1f1f1f"/>
          <w:rtl w:val="0"/>
        </w:rPr>
        <w:t xml:space="preserve"> He provides the famous example of fire and cotton. We see the fire touch the cotton, and we see the cotton burn. We assume the fire is the "agent" of the burning. However, Al-Ghazali argues that "the agent of the burning is God," either directly or through the mediation of angels.</w:t>
      </w:r>
      <w:r w:rsidDel="00000000" w:rsidR="00000000" w:rsidRPr="00000000">
        <w:rPr>
          <w:rFonts w:ascii="Google Sans Text" w:cs="Google Sans Text" w:eastAsia="Google Sans Text" w:hAnsi="Google Sans Text"/>
          <w:color w:val="444746"/>
          <w:sz w:val="24"/>
          <w:szCs w:val="24"/>
          <w:vertAlign w:val="superscript"/>
          <w:rtl w:val="0"/>
        </w:rPr>
        <w:t xml:space="preserve">3</w:t>
      </w:r>
    </w:p>
    <w:p w:rsidR="00000000" w:rsidDel="00000000" w:rsidP="00000000" w:rsidRDefault="00000000" w:rsidRPr="00000000" w14:paraId="0000002D">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He compares our perception to a man blind from birth whose eyes are covered by a membrane. If the membrane is removed during the day, he might think the opening of his eyelids is the </w:t>
      </w:r>
      <w:r w:rsidDel="00000000" w:rsidR="00000000" w:rsidRPr="00000000">
        <w:rPr>
          <w:rFonts w:ascii="Google Sans Text" w:cs="Google Sans Text" w:eastAsia="Google Sans Text" w:hAnsi="Google Sans Text"/>
          <w:i w:val="1"/>
          <w:iCs w:val="1"/>
          <w:color w:val="1f1f1f"/>
          <w:rtl w:val="0"/>
        </w:rPr>
        <w:t xml:space="preserve">cause</w:t>
      </w:r>
      <w:r w:rsidDel="00000000" w:rsidR="00000000" w:rsidRPr="00000000">
        <w:rPr>
          <w:rFonts w:ascii="Google Sans Text" w:cs="Google Sans Text" w:eastAsia="Google Sans Text" w:hAnsi="Google Sans Text"/>
          <w:color w:val="1f1f1f"/>
          <w:rtl w:val="0"/>
        </w:rPr>
        <w:t xml:space="preserve"> of the light he sees. In reality, the sun is the source, and his eyelids are merely the </w:t>
      </w:r>
      <w:r w:rsidDel="00000000" w:rsidR="00000000" w:rsidRPr="00000000">
        <w:rPr>
          <w:rFonts w:ascii="Google Sans Text" w:cs="Google Sans Text" w:eastAsia="Google Sans Text" w:hAnsi="Google Sans Text"/>
          <w:i w:val="1"/>
          <w:iCs w:val="1"/>
          <w:color w:val="1f1f1f"/>
          <w:rtl w:val="0"/>
        </w:rPr>
        <w:t xml:space="preserve">occasion</w:t>
      </w:r>
      <w:r w:rsidDel="00000000" w:rsidR="00000000" w:rsidRPr="00000000">
        <w:rPr>
          <w:rFonts w:ascii="Google Sans Text" w:cs="Google Sans Text" w:eastAsia="Google Sans Text" w:hAnsi="Google Sans Text"/>
          <w:color w:val="1f1f1f"/>
          <w:rtl w:val="0"/>
        </w:rPr>
        <w:t xml:space="preserve"> for the perception to occur.</w:t>
      </w:r>
      <w:r w:rsidDel="00000000" w:rsidR="00000000" w:rsidRPr="00000000">
        <w:rPr>
          <w:rFonts w:ascii="Google Sans Text" w:cs="Google Sans Text" w:eastAsia="Google Sans Text" w:hAnsi="Google Sans Text"/>
          <w:color w:val="444746"/>
          <w:sz w:val="24"/>
          <w:szCs w:val="24"/>
          <w:vertAlign w:val="superscript"/>
          <w:rtl w:val="0"/>
        </w:rPr>
        <w:t xml:space="preserve">3</w:t>
      </w:r>
      <w:r w:rsidDel="00000000" w:rsidR="00000000" w:rsidRPr="00000000">
        <w:rPr>
          <w:rFonts w:ascii="Google Sans Text" w:cs="Google Sans Text" w:eastAsia="Google Sans Text" w:hAnsi="Google Sans Text"/>
          <w:color w:val="1f1f1f"/>
          <w:rtl w:val="0"/>
        </w:rPr>
        <w:t xml:space="preserve"> This distinction between an "occasional cause" (the fire) and the "true cause" (God) is the hallmark of his system.</w:t>
      </w:r>
      <w:r w:rsidDel="00000000" w:rsidR="00000000" w:rsidRPr="00000000">
        <w:rPr>
          <w:rFonts w:ascii="Google Sans Text" w:cs="Google Sans Text" w:eastAsia="Google Sans Text" w:hAnsi="Google Sans Text"/>
          <w:color w:val="444746"/>
          <w:sz w:val="24"/>
          <w:szCs w:val="24"/>
          <w:vertAlign w:val="superscript"/>
          <w:rtl w:val="0"/>
        </w:rPr>
        <w:t xml:space="preserve">1</w:t>
      </w:r>
    </w:p>
    <w:p w:rsidR="00000000" w:rsidDel="00000000" w:rsidP="00000000" w:rsidRDefault="00000000" w:rsidRPr="00000000" w14:paraId="0000002E">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The Sunnah of Allah: Natural Law as Divine Habit</w:t>
      </w:r>
    </w:p>
    <w:p w:rsidR="00000000" w:rsidDel="00000000" w:rsidP="00000000" w:rsidRDefault="00000000" w:rsidRPr="00000000" w14:paraId="0000002F">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If there is no necessary link between events, why does the world appear orderly? Why does fire always burn cotton in our experience? Al-Ghazali introduces the concept of </w:t>
      </w:r>
      <w:r w:rsidDel="00000000" w:rsidR="00000000" w:rsidRPr="00000000">
        <w:rPr>
          <w:rFonts w:ascii="Google Sans Text" w:cs="Google Sans Text" w:eastAsia="Google Sans Text" w:hAnsi="Google Sans Text"/>
          <w:i w:val="1"/>
          <w:iCs w:val="1"/>
          <w:color w:val="1f1f1f"/>
          <w:rtl w:val="0"/>
        </w:rPr>
        <w:t xml:space="preserve">Sunnat Allah</w:t>
      </w:r>
      <w:r w:rsidDel="00000000" w:rsidR="00000000" w:rsidRPr="00000000">
        <w:rPr>
          <w:rFonts w:ascii="Google Sans Text" w:cs="Google Sans Text" w:eastAsia="Google Sans Text" w:hAnsi="Google Sans Text"/>
          <w:color w:val="1f1f1f"/>
          <w:rtl w:val="0"/>
        </w:rPr>
        <w:t xml:space="preserve">—the "habit" or "custom" of God.</w:t>
      </w:r>
      <w:r w:rsidDel="00000000" w:rsidR="00000000" w:rsidRPr="00000000">
        <w:rPr>
          <w:rFonts w:ascii="Google Sans Text" w:cs="Google Sans Text" w:eastAsia="Google Sans Text" w:hAnsi="Google Sans Text"/>
          <w:color w:val="444746"/>
          <w:sz w:val="24"/>
          <w:szCs w:val="24"/>
          <w:vertAlign w:val="superscript"/>
          <w:rtl w:val="0"/>
        </w:rPr>
        <w:t xml:space="preserve">1</w:t>
      </w:r>
      <w:r w:rsidDel="00000000" w:rsidR="00000000" w:rsidRPr="00000000">
        <w:rPr>
          <w:rFonts w:ascii="Google Sans Text" w:cs="Google Sans Text" w:eastAsia="Google Sans Text" w:hAnsi="Google Sans Text"/>
          <w:color w:val="1f1f1f"/>
          <w:rtl w:val="0"/>
        </w:rPr>
        <w:t xml:space="preserve"> God, being wise and not arbitrary, usually creates effects in a consistent sequence to allow for human life and knowledge to function.</w:t>
      </w:r>
      <w:r w:rsidDel="00000000" w:rsidR="00000000" w:rsidRPr="00000000">
        <w:rPr>
          <w:rFonts w:ascii="Google Sans Text" w:cs="Google Sans Text" w:eastAsia="Google Sans Text" w:hAnsi="Google Sans Text"/>
          <w:color w:val="444746"/>
          <w:sz w:val="24"/>
          <w:szCs w:val="24"/>
          <w:vertAlign w:val="superscript"/>
          <w:rtl w:val="0"/>
        </w:rPr>
        <w:t xml:space="preserve">4</w:t>
      </w:r>
    </w:p>
    <w:p w:rsidR="00000000" w:rsidDel="00000000" w:rsidP="00000000" w:rsidRDefault="00000000" w:rsidRPr="00000000" w14:paraId="00000030">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However, because this regularity is a </w:t>
      </w:r>
      <w:r w:rsidDel="00000000" w:rsidR="00000000" w:rsidRPr="00000000">
        <w:rPr>
          <w:rFonts w:ascii="Google Sans Text" w:cs="Google Sans Text" w:eastAsia="Google Sans Text" w:hAnsi="Google Sans Text"/>
          <w:i w:val="1"/>
          <w:iCs w:val="1"/>
          <w:color w:val="1f1f1f"/>
          <w:rtl w:val="0"/>
        </w:rPr>
        <w:t xml:space="preserve">habit</w:t>
      </w:r>
      <w:r w:rsidDel="00000000" w:rsidR="00000000" w:rsidRPr="00000000">
        <w:rPr>
          <w:rFonts w:ascii="Google Sans Text" w:cs="Google Sans Text" w:eastAsia="Google Sans Text" w:hAnsi="Google Sans Text"/>
          <w:color w:val="1f1f1f"/>
          <w:rtl w:val="0"/>
        </w:rPr>
        <w:t xml:space="preserve"> and not a </w:t>
      </w:r>
      <w:r w:rsidDel="00000000" w:rsidR="00000000" w:rsidRPr="00000000">
        <w:rPr>
          <w:rFonts w:ascii="Google Sans Text" w:cs="Google Sans Text" w:eastAsia="Google Sans Text" w:hAnsi="Google Sans Text"/>
          <w:i w:val="1"/>
          <w:iCs w:val="1"/>
          <w:color w:val="1f1f1f"/>
          <w:rtl w:val="0"/>
        </w:rPr>
        <w:t xml:space="preserve">necessity</w:t>
      </w:r>
      <w:r w:rsidDel="00000000" w:rsidR="00000000" w:rsidRPr="00000000">
        <w:rPr>
          <w:rFonts w:ascii="Google Sans Text" w:cs="Google Sans Text" w:eastAsia="Google Sans Text" w:hAnsi="Google Sans Text"/>
          <w:color w:val="1f1f1f"/>
          <w:rtl w:val="0"/>
        </w:rPr>
        <w:t xml:space="preserve">, God can choose to act differently at any moment. This is how miracles are explained. When the fire did not burn the Prophet Abraham, it was not that the "law" of fire was suspended (since fire has no law of its own); rather, it was that God chose not to create the effect of burning on that specific occasion.</w:t>
      </w:r>
      <w:r w:rsidDel="00000000" w:rsidR="00000000" w:rsidRPr="00000000">
        <w:rPr>
          <w:rFonts w:ascii="Google Sans Text" w:cs="Google Sans Text" w:eastAsia="Google Sans Text" w:hAnsi="Google Sans Text"/>
          <w:color w:val="444746"/>
          <w:sz w:val="24"/>
          <w:szCs w:val="24"/>
          <w:vertAlign w:val="superscript"/>
          <w:rtl w:val="0"/>
        </w:rPr>
        <w:t xml:space="preserve">1</w:t>
      </w:r>
      <w:r w:rsidDel="00000000" w:rsidR="00000000" w:rsidRPr="00000000">
        <w:rPr>
          <w:rFonts w:ascii="Google Sans Text" w:cs="Google Sans Text" w:eastAsia="Google Sans Text" w:hAnsi="Google Sans Text"/>
          <w:color w:val="1f1f1f"/>
          <w:rtl w:val="0"/>
        </w:rPr>
        <w:t xml:space="preserve"> As Al-Ghazali notes, "He who has power over the creation of the heavens and the earth has power over the creation of everything".</w:t>
      </w:r>
      <w:r w:rsidDel="00000000" w:rsidR="00000000" w:rsidRPr="00000000">
        <w:rPr>
          <w:rFonts w:ascii="Google Sans Text" w:cs="Google Sans Text" w:eastAsia="Google Sans Text" w:hAnsi="Google Sans Text"/>
          <w:color w:val="444746"/>
          <w:sz w:val="24"/>
          <w:szCs w:val="24"/>
          <w:vertAlign w:val="superscript"/>
          <w:rtl w:val="0"/>
        </w:rPr>
        <w:t xml:space="preserve">3</w:t>
      </w:r>
    </w:p>
    <w:p w:rsidR="00000000" w:rsidDel="00000000" w:rsidP="00000000" w:rsidRDefault="00000000" w:rsidRPr="00000000" w14:paraId="00000031">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Epistemological Humility and the Problem of Induction</w:t>
      </w:r>
    </w:p>
    <w:p w:rsidR="00000000" w:rsidDel="00000000" w:rsidP="00000000" w:rsidRDefault="00000000" w:rsidRPr="00000000" w14:paraId="00000032">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Al-Ghazali’s critique prefigures the work of David Hume by nearly seven centuries. Both argued that we cannot rationally justify the belief that the future will resemble the past based on experience alone.</w:t>
      </w:r>
      <w:r w:rsidDel="00000000" w:rsidR="00000000" w:rsidRPr="00000000">
        <w:rPr>
          <w:rFonts w:ascii="Google Sans Text" w:cs="Google Sans Text" w:eastAsia="Google Sans Text" w:hAnsi="Google Sans Text"/>
          <w:color w:val="444746"/>
          <w:sz w:val="24"/>
          <w:szCs w:val="24"/>
          <w:vertAlign w:val="superscript"/>
          <w:rtl w:val="0"/>
        </w:rPr>
        <w:t xml:space="preserve">12</w:t>
      </w:r>
      <w:r w:rsidDel="00000000" w:rsidR="00000000" w:rsidRPr="00000000">
        <w:rPr>
          <w:rFonts w:ascii="Google Sans Text" w:cs="Google Sans Text" w:eastAsia="Google Sans Text" w:hAnsi="Google Sans Text"/>
          <w:color w:val="1f1f1f"/>
          <w:rtl w:val="0"/>
        </w:rPr>
        <w:t xml:space="preserve"> For Hume, this led to a psychological explanation—causality is a "habit of the mind." For Al-Ghazali, it led to a theological one—causality is a "habit of God".</w:t>
      </w:r>
      <w:r w:rsidDel="00000000" w:rsidR="00000000" w:rsidRPr="00000000">
        <w:rPr>
          <w:rFonts w:ascii="Google Sans Text" w:cs="Google Sans Text" w:eastAsia="Google Sans Text" w:hAnsi="Google Sans Text"/>
          <w:color w:val="444746"/>
          <w:sz w:val="24"/>
          <w:szCs w:val="24"/>
          <w:vertAlign w:val="superscript"/>
          <w:rtl w:val="0"/>
        </w:rPr>
        <w:t xml:space="preserve">4</w:t>
      </w:r>
    </w:p>
    <w:p w:rsidR="00000000" w:rsidDel="00000000" w:rsidP="00000000" w:rsidRDefault="00000000" w:rsidRPr="00000000" w14:paraId="00000033">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While Hume’s analysis often leads toward religious skepticism, Al-Ghazali’s leads toward what has been called "Aristotelian epistemic optimism".</w:t>
      </w:r>
      <w:r w:rsidDel="00000000" w:rsidR="00000000" w:rsidRPr="00000000">
        <w:rPr>
          <w:rFonts w:ascii="Google Sans Text" w:cs="Google Sans Text" w:eastAsia="Google Sans Text" w:hAnsi="Google Sans Text"/>
          <w:color w:val="444746"/>
          <w:sz w:val="24"/>
          <w:szCs w:val="24"/>
          <w:vertAlign w:val="superscript"/>
          <w:rtl w:val="0"/>
        </w:rPr>
        <w:t xml:space="preserve">11</w:t>
      </w:r>
      <w:r w:rsidDel="00000000" w:rsidR="00000000" w:rsidRPr="00000000">
        <w:rPr>
          <w:rFonts w:ascii="Google Sans Text" w:cs="Google Sans Text" w:eastAsia="Google Sans Text" w:hAnsi="Google Sans Text"/>
          <w:color w:val="1f1f1f"/>
          <w:rtl w:val="0"/>
        </w:rPr>
        <w:t xml:space="preserve"> He argues that God creates in us a "habit of knowledge" that allows us to trust the regularity of nature, even though we recognize it as contingent.</w:t>
      </w:r>
      <w:r w:rsidDel="00000000" w:rsidR="00000000" w:rsidRPr="00000000">
        <w:rPr>
          <w:rFonts w:ascii="Google Sans Text" w:cs="Google Sans Text" w:eastAsia="Google Sans Text" w:hAnsi="Google Sans Text"/>
          <w:color w:val="444746"/>
          <w:sz w:val="24"/>
          <w:szCs w:val="24"/>
          <w:vertAlign w:val="superscript"/>
          <w:rtl w:val="0"/>
        </w:rPr>
        <w:t xml:space="preserve">2</w:t>
      </w:r>
      <w:r w:rsidDel="00000000" w:rsidR="00000000" w:rsidRPr="00000000">
        <w:rPr>
          <w:rFonts w:ascii="Google Sans Text" w:cs="Google Sans Text" w:eastAsia="Google Sans Text" w:hAnsi="Google Sans Text"/>
          <w:color w:val="1f1f1f"/>
          <w:rtl w:val="0"/>
        </w:rPr>
        <w:t xml:space="preserve"> This grounding of science in the consistency of the Divine Will provides a more stable foundation for reason than a purely materialist framework, which must accept the uniformity of nature as a "brute fact" without explanation.</w:t>
      </w:r>
      <w:r w:rsidDel="00000000" w:rsidR="00000000" w:rsidRPr="00000000">
        <w:rPr>
          <w:rFonts w:ascii="Google Sans Text" w:cs="Google Sans Text" w:eastAsia="Google Sans Text" w:hAnsi="Google Sans Text"/>
          <w:color w:val="444746"/>
          <w:sz w:val="24"/>
          <w:szCs w:val="24"/>
          <w:vertAlign w:val="superscript"/>
          <w:rtl w:val="0"/>
        </w:rPr>
        <w:t xml:space="preserve">10</w:t>
      </w:r>
    </w:p>
    <w:p w:rsidR="00000000" w:rsidDel="00000000" w:rsidP="00000000" w:rsidRDefault="00000000" w:rsidRPr="00000000" w14:paraId="00000034">
      <w:pPr>
        <w:pStyle w:val="Heading2"/>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The Modern Synthesis: Zia H. Shah MD and the "Two Books"</w:t>
      </w:r>
    </w:p>
    <w:p w:rsidR="00000000" w:rsidDel="00000000" w:rsidP="00000000" w:rsidRDefault="00000000" w:rsidRPr="00000000" w14:paraId="00000035">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A significant figure in the contemporary revival of Ghazalian occasionalism is Dr. Zia H. Shah MD. A physician and prolific author, Shah revitalizes the "Two Books" theory: the idea that God is the author of both the Book of Scripture (the Quran) and the Book of Nature (the Universe).</w:t>
      </w:r>
      <w:r w:rsidDel="00000000" w:rsidR="00000000" w:rsidRPr="00000000">
        <w:rPr>
          <w:rFonts w:ascii="Google Sans Text" w:cs="Google Sans Text" w:eastAsia="Google Sans Text" w:hAnsi="Google Sans Text"/>
          <w:color w:val="444746"/>
          <w:sz w:val="24"/>
          <w:szCs w:val="24"/>
          <w:vertAlign w:val="superscript"/>
          <w:rtl w:val="0"/>
        </w:rPr>
        <w:t xml:space="preserve">14</w:t>
      </w:r>
      <w:r w:rsidDel="00000000" w:rsidR="00000000" w:rsidRPr="00000000">
        <w:rPr>
          <w:rFonts w:ascii="Google Sans Text" w:cs="Google Sans Text" w:eastAsia="Google Sans Text" w:hAnsi="Google Sans Text"/>
          <w:color w:val="1f1f1f"/>
          <w:rtl w:val="0"/>
        </w:rPr>
        <w:t xml:space="preserve"> His work focuses on bridging the gap between traditional Ash'arite theology and modern scientific discoveries.</w:t>
      </w:r>
    </w:p>
    <w:p w:rsidR="00000000" w:rsidDel="00000000" w:rsidP="00000000" w:rsidRDefault="00000000" w:rsidRPr="00000000" w14:paraId="00000036">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The Elephant in the Room: Confronting Science with Faith</w:t>
      </w:r>
    </w:p>
    <w:p w:rsidR="00000000" w:rsidDel="00000000" w:rsidP="00000000" w:rsidRDefault="00000000" w:rsidRPr="00000000" w14:paraId="00000037">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Shah frequently uses the metaphor of the "Elephant in the Room" to describe the silent tension between religious orthodoxy and modern science.</w:t>
      </w:r>
      <w:r w:rsidDel="00000000" w:rsidR="00000000" w:rsidRPr="00000000">
        <w:rPr>
          <w:rFonts w:ascii="Google Sans Text" w:cs="Google Sans Text" w:eastAsia="Google Sans Text" w:hAnsi="Google Sans Text"/>
          <w:color w:val="444746"/>
          <w:sz w:val="24"/>
          <w:szCs w:val="24"/>
          <w:vertAlign w:val="superscript"/>
          <w:rtl w:val="0"/>
        </w:rPr>
        <w:t xml:space="preserve">14</w:t>
      </w:r>
      <w:r w:rsidDel="00000000" w:rsidR="00000000" w:rsidRPr="00000000">
        <w:rPr>
          <w:rFonts w:ascii="Google Sans Text" w:cs="Google Sans Text" w:eastAsia="Google Sans Text" w:hAnsi="Google Sans Text"/>
          <w:color w:val="1f1f1f"/>
          <w:rtl w:val="0"/>
        </w:rPr>
        <w:t xml:space="preserve"> He argues that the conflict is not between the Quran and science, but between "Wrong Theology" and science. By embracing Al-Ghazali’s occasionalism, Shah believes we can find a theological framework that is "scientifically informed and intellectually robust".</w:t>
      </w:r>
      <w:r w:rsidDel="00000000" w:rsidR="00000000" w:rsidRPr="00000000">
        <w:rPr>
          <w:rFonts w:ascii="Google Sans Text" w:cs="Google Sans Text" w:eastAsia="Google Sans Text" w:hAnsi="Google Sans Text"/>
          <w:color w:val="444746"/>
          <w:sz w:val="24"/>
          <w:szCs w:val="24"/>
          <w:vertAlign w:val="superscript"/>
          <w:rtl w:val="0"/>
        </w:rPr>
        <w:t xml:space="preserve">15</w:t>
      </w:r>
    </w:p>
    <w:p w:rsidR="00000000" w:rsidDel="00000000" w:rsidP="00000000" w:rsidRDefault="00000000" w:rsidRPr="00000000" w14:paraId="00000038">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His methodology is rooted in the principle of the Unity of Truth. If the Quran refers to natural phenomena as </w:t>
      </w:r>
      <w:r w:rsidDel="00000000" w:rsidR="00000000" w:rsidRPr="00000000">
        <w:rPr>
          <w:rFonts w:ascii="Google Sans Text" w:cs="Google Sans Text" w:eastAsia="Google Sans Text" w:hAnsi="Google Sans Text"/>
          <w:i w:val="1"/>
          <w:iCs w:val="1"/>
          <w:color w:val="1f1f1f"/>
          <w:rtl w:val="0"/>
        </w:rPr>
        <w:t xml:space="preserve">Ayat</w:t>
      </w:r>
      <w:r w:rsidDel="00000000" w:rsidR="00000000" w:rsidRPr="00000000">
        <w:rPr>
          <w:rFonts w:ascii="Google Sans Text" w:cs="Google Sans Text" w:eastAsia="Google Sans Text" w:hAnsi="Google Sans Text"/>
          <w:color w:val="1f1f1f"/>
          <w:rtl w:val="0"/>
        </w:rPr>
        <w:t xml:space="preserve"> (signs) and scriptural verses as </w:t>
      </w:r>
      <w:r w:rsidDel="00000000" w:rsidR="00000000" w:rsidRPr="00000000">
        <w:rPr>
          <w:rFonts w:ascii="Google Sans Text" w:cs="Google Sans Text" w:eastAsia="Google Sans Text" w:hAnsi="Google Sans Text"/>
          <w:i w:val="1"/>
          <w:iCs w:val="1"/>
          <w:color w:val="1f1f1f"/>
          <w:rtl w:val="0"/>
        </w:rPr>
        <w:t xml:space="preserve">Ayat</w:t>
      </w:r>
      <w:r w:rsidDel="00000000" w:rsidR="00000000" w:rsidRPr="00000000">
        <w:rPr>
          <w:rFonts w:ascii="Google Sans Text" w:cs="Google Sans Text" w:eastAsia="Google Sans Text" w:hAnsi="Google Sans Text"/>
          <w:color w:val="1f1f1f"/>
          <w:rtl w:val="0"/>
        </w:rPr>
        <w:t xml:space="preserve">, it implies they share the same ontological status.</w:t>
      </w:r>
      <w:r w:rsidDel="00000000" w:rsidR="00000000" w:rsidRPr="00000000">
        <w:rPr>
          <w:rFonts w:ascii="Google Sans Text" w:cs="Google Sans Text" w:eastAsia="Google Sans Text" w:hAnsi="Google Sans Text"/>
          <w:color w:val="444746"/>
          <w:sz w:val="24"/>
          <w:szCs w:val="24"/>
          <w:vertAlign w:val="superscript"/>
          <w:rtl w:val="0"/>
        </w:rPr>
        <w:t xml:space="preserve">14</w:t>
      </w:r>
      <w:r w:rsidDel="00000000" w:rsidR="00000000" w:rsidRPr="00000000">
        <w:rPr>
          <w:rFonts w:ascii="Google Sans Text" w:cs="Google Sans Text" w:eastAsia="Google Sans Text" w:hAnsi="Google Sans Text"/>
          <w:color w:val="1f1f1f"/>
          <w:rtl w:val="0"/>
        </w:rPr>
        <w:t xml:space="preserve"> Science, therefore, is the study of God's "Work," while theology is the study of His "Word." Any apparent contradiction must be due to human error in interpretation.</w:t>
      </w:r>
      <w:r w:rsidDel="00000000" w:rsidR="00000000" w:rsidRPr="00000000">
        <w:rPr>
          <w:rFonts w:ascii="Google Sans Text" w:cs="Google Sans Text" w:eastAsia="Google Sans Text" w:hAnsi="Google Sans Text"/>
          <w:color w:val="444746"/>
          <w:sz w:val="24"/>
          <w:szCs w:val="24"/>
          <w:vertAlign w:val="superscript"/>
          <w:rtl w:val="0"/>
        </w:rPr>
        <w:t xml:space="preserve">14</w:t>
      </w:r>
    </w:p>
    <w:p w:rsidR="00000000" w:rsidDel="00000000" w:rsidP="00000000" w:rsidRDefault="00000000" w:rsidRPr="00000000" w14:paraId="00000039">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The Defeat of Metaphysical Naturalism by Human Consciousness</w:t>
      </w:r>
    </w:p>
    <w:p w:rsidR="00000000" w:rsidDel="00000000" w:rsidP="00000000" w:rsidRDefault="00000000" w:rsidRPr="00000000" w14:paraId="0000003A">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One of Shah’s most potent arguments for occasionalism is based on the "hard problem" of consciousness. Metaphysical naturalism (or physicalism) asserts that all phenomena, including the mind, are the result of physical processes.</w:t>
      </w:r>
      <w:r w:rsidDel="00000000" w:rsidR="00000000" w:rsidRPr="00000000">
        <w:rPr>
          <w:rFonts w:ascii="Google Sans Text" w:cs="Google Sans Text" w:eastAsia="Google Sans Text" w:hAnsi="Google Sans Text"/>
          <w:color w:val="444746"/>
          <w:sz w:val="24"/>
          <w:szCs w:val="24"/>
          <w:vertAlign w:val="superscript"/>
          <w:rtl w:val="0"/>
        </w:rPr>
        <w:t xml:space="preserve">14</w:t>
      </w:r>
      <w:r w:rsidDel="00000000" w:rsidR="00000000" w:rsidRPr="00000000">
        <w:rPr>
          <w:rFonts w:ascii="Google Sans Text" w:cs="Google Sans Text" w:eastAsia="Google Sans Text" w:hAnsi="Google Sans Text"/>
          <w:color w:val="1f1f1f"/>
          <w:rtl w:val="0"/>
        </w:rPr>
        <w:t xml:space="preserve"> Shah argues that physicalism is defeated by the reality of subjective experience. If the brain is merely a collection of atoms following deterministic physical laws, there is no explanation for the "first-person" experience of consciousness.</w:t>
      </w:r>
      <w:r w:rsidDel="00000000" w:rsidR="00000000" w:rsidRPr="00000000">
        <w:rPr>
          <w:rFonts w:ascii="Google Sans Text" w:cs="Google Sans Text" w:eastAsia="Google Sans Text" w:hAnsi="Google Sans Text"/>
          <w:color w:val="444746"/>
          <w:sz w:val="24"/>
          <w:szCs w:val="24"/>
          <w:vertAlign w:val="superscript"/>
          <w:rtl w:val="0"/>
        </w:rPr>
        <w:t xml:space="preserve">14</w:t>
      </w:r>
    </w:p>
    <w:p w:rsidR="00000000" w:rsidDel="00000000" w:rsidP="00000000" w:rsidRDefault="00000000" w:rsidRPr="00000000" w14:paraId="0000003B">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Shah points to the work of scientists and philosophers who view the brain as a "receiver" rather than a "generator" of consciousness.</w:t>
      </w:r>
      <w:r w:rsidDel="00000000" w:rsidR="00000000" w:rsidRPr="00000000">
        <w:rPr>
          <w:rFonts w:ascii="Google Sans Text" w:cs="Google Sans Text" w:eastAsia="Google Sans Text" w:hAnsi="Google Sans Text"/>
          <w:color w:val="444746"/>
          <w:sz w:val="24"/>
          <w:szCs w:val="24"/>
          <w:vertAlign w:val="superscript"/>
          <w:rtl w:val="0"/>
        </w:rPr>
        <w:t xml:space="preserve">14</w:t>
      </w:r>
      <w:r w:rsidDel="00000000" w:rsidR="00000000" w:rsidRPr="00000000">
        <w:rPr>
          <w:rFonts w:ascii="Google Sans Text" w:cs="Google Sans Text" w:eastAsia="Google Sans Text" w:hAnsi="Google Sans Text"/>
          <w:color w:val="1f1f1f"/>
          <w:rtl w:val="0"/>
        </w:rPr>
        <w:t xml:space="preserve"> In this model, the brain is akin to a radio receiving a signal. If consciousness is not identical to its biological substrate, it implies a non-material agency. This aligns perfectly with Al-Ghazali’s occasionalism, which holds that God "intervenes between a man and his heart" (Qur'an 8:24).</w:t>
      </w:r>
      <w:r w:rsidDel="00000000" w:rsidR="00000000" w:rsidRPr="00000000">
        <w:rPr>
          <w:rFonts w:ascii="Google Sans Text" w:cs="Google Sans Text" w:eastAsia="Google Sans Text" w:hAnsi="Google Sans Text"/>
          <w:color w:val="444746"/>
          <w:sz w:val="24"/>
          <w:szCs w:val="24"/>
          <w:vertAlign w:val="superscript"/>
          <w:rtl w:val="0"/>
        </w:rPr>
        <w:t xml:space="preserve">4</w:t>
      </w:r>
      <w:r w:rsidDel="00000000" w:rsidR="00000000" w:rsidRPr="00000000">
        <w:rPr>
          <w:rFonts w:ascii="Google Sans Text" w:cs="Google Sans Text" w:eastAsia="Google Sans Text" w:hAnsi="Google Sans Text"/>
          <w:color w:val="1f1f1f"/>
          <w:rtl w:val="0"/>
        </w:rPr>
        <w:t xml:space="preserve"> The mental and the physical are two different "occasions" coordinated by the Divine Will.</w:t>
      </w:r>
      <w:r w:rsidDel="00000000" w:rsidR="00000000" w:rsidRPr="00000000">
        <w:rPr>
          <w:rFonts w:ascii="Google Sans Text" w:cs="Google Sans Text" w:eastAsia="Google Sans Text" w:hAnsi="Google Sans Text"/>
          <w:color w:val="444746"/>
          <w:sz w:val="24"/>
          <w:szCs w:val="24"/>
          <w:vertAlign w:val="superscript"/>
          <w:rtl w:val="0"/>
        </w:rPr>
        <w:t xml:space="preserve">16</w:t>
      </w:r>
    </w:p>
    <w:p w:rsidR="00000000" w:rsidDel="00000000" w:rsidP="00000000" w:rsidRDefault="00000000" w:rsidRPr="00000000" w14:paraId="0000003C">
      <w:pPr>
        <w:pStyle w:val="Heading2"/>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Occasionalism and the Frontiers of Science: Quantum and Simulation</w:t>
      </w:r>
    </w:p>
    <w:p w:rsidR="00000000" w:rsidDel="00000000" w:rsidP="00000000" w:rsidRDefault="00000000" w:rsidRPr="00000000" w14:paraId="0000003D">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transition from the "clockwork" Newtonian universe to the probabilistic world of modern physics has provided a new scientific vocabulary for occasionalism. Zia H. Shah and others argue that quantum mechanics and the simulation hypothesis offer empirical support for the idea that reality is not self-sustaining.</w:t>
      </w:r>
    </w:p>
    <w:p w:rsidR="00000000" w:rsidDel="00000000" w:rsidP="00000000" w:rsidRDefault="00000000" w:rsidRPr="00000000" w14:paraId="0000003E">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Quantum Indeterminacy: The "Interface" for Divine Will</w:t>
      </w:r>
    </w:p>
    <w:p w:rsidR="00000000" w:rsidDel="00000000" w:rsidP="00000000" w:rsidRDefault="00000000" w:rsidRPr="00000000" w14:paraId="0000003F">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Classical physics suggested that the universe was deterministic—given the initial conditions, every future state could be calculated. This left no room for God’s active intervention, leading many to the "absentee clockmaker" model.</w:t>
      </w:r>
      <w:r w:rsidDel="00000000" w:rsidR="00000000" w:rsidRPr="00000000">
        <w:rPr>
          <w:rFonts w:ascii="Google Sans Text" w:cs="Google Sans Text" w:eastAsia="Google Sans Text" w:hAnsi="Google Sans Text"/>
          <w:color w:val="444746"/>
          <w:sz w:val="24"/>
          <w:szCs w:val="24"/>
          <w:vertAlign w:val="superscript"/>
          <w:rtl w:val="0"/>
        </w:rPr>
        <w:t xml:space="preserve">8</w:t>
      </w:r>
      <w:r w:rsidDel="00000000" w:rsidR="00000000" w:rsidRPr="00000000">
        <w:rPr>
          <w:rFonts w:ascii="Google Sans Text" w:cs="Google Sans Text" w:eastAsia="Google Sans Text" w:hAnsi="Google Sans Text"/>
          <w:color w:val="1f1f1f"/>
          <w:rtl w:val="0"/>
        </w:rPr>
        <w:t xml:space="preserve"> Quantum mechanics, however, revealed "looseness at the joints".</w:t>
      </w:r>
      <w:r w:rsidDel="00000000" w:rsidR="00000000" w:rsidRPr="00000000">
        <w:rPr>
          <w:rFonts w:ascii="Google Sans Text" w:cs="Google Sans Text" w:eastAsia="Google Sans Text" w:hAnsi="Google Sans Text"/>
          <w:color w:val="444746"/>
          <w:sz w:val="24"/>
          <w:szCs w:val="24"/>
          <w:vertAlign w:val="superscript"/>
          <w:rtl w:val="0"/>
        </w:rPr>
        <w:t xml:space="preserve">6</w:t>
      </w:r>
      <w:r w:rsidDel="00000000" w:rsidR="00000000" w:rsidRPr="00000000">
        <w:rPr>
          <w:rFonts w:ascii="Google Sans Text" w:cs="Google Sans Text" w:eastAsia="Google Sans Text" w:hAnsi="Google Sans Text"/>
          <w:color w:val="1f1f1f"/>
          <w:rtl w:val="0"/>
        </w:rPr>
        <w:t xml:space="preserve"> At the subatomic level, events like the path of a photon or the decay of an atom are probabilistic, not deterministic.</w:t>
      </w:r>
      <w:r w:rsidDel="00000000" w:rsidR="00000000" w:rsidRPr="00000000">
        <w:rPr>
          <w:rFonts w:ascii="Google Sans Text" w:cs="Google Sans Text" w:eastAsia="Google Sans Text" w:hAnsi="Google Sans Text"/>
          <w:color w:val="444746"/>
          <w:sz w:val="24"/>
          <w:szCs w:val="24"/>
          <w:vertAlign w:val="superscript"/>
          <w:rtl w:val="0"/>
        </w:rPr>
        <w:t xml:space="preserve">6</w:t>
      </w:r>
    </w:p>
    <w:p w:rsidR="00000000" w:rsidDel="00000000" w:rsidP="00000000" w:rsidRDefault="00000000" w:rsidRPr="00000000" w14:paraId="00000040">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Shah proposes that quantum indeterminacy is the "interface" for occasionalism.</w:t>
      </w:r>
      <w:r w:rsidDel="00000000" w:rsidR="00000000" w:rsidRPr="00000000">
        <w:rPr>
          <w:rFonts w:ascii="Google Sans Text" w:cs="Google Sans Text" w:eastAsia="Google Sans Text" w:hAnsi="Google Sans Text"/>
          <w:color w:val="444746"/>
          <w:sz w:val="24"/>
          <w:szCs w:val="24"/>
          <w:vertAlign w:val="superscript"/>
          <w:rtl w:val="0"/>
        </w:rPr>
        <w:t xml:space="preserve">14</w:t>
      </w:r>
      <w:r w:rsidDel="00000000" w:rsidR="00000000" w:rsidRPr="00000000">
        <w:rPr>
          <w:rFonts w:ascii="Google Sans Text" w:cs="Google Sans Text" w:eastAsia="Google Sans Text" w:hAnsi="Google Sans Text"/>
          <w:color w:val="1f1f1f"/>
          <w:rtl w:val="0"/>
        </w:rPr>
        <w:t xml:space="preserve"> While physics can predict the </w:t>
      </w:r>
      <w:r w:rsidDel="00000000" w:rsidR="00000000" w:rsidRPr="00000000">
        <w:rPr>
          <w:rFonts w:ascii="Google Sans Text" w:cs="Google Sans Text" w:eastAsia="Google Sans Text" w:hAnsi="Google Sans Text"/>
          <w:i w:val="1"/>
          <w:iCs w:val="1"/>
          <w:color w:val="1f1f1f"/>
          <w:rtl w:val="0"/>
        </w:rPr>
        <w:t xml:space="preserve">probability</w:t>
      </w:r>
      <w:r w:rsidDel="00000000" w:rsidR="00000000" w:rsidRPr="00000000">
        <w:rPr>
          <w:rFonts w:ascii="Google Sans Text" w:cs="Google Sans Text" w:eastAsia="Google Sans Text" w:hAnsi="Google Sans Text"/>
          <w:color w:val="1f1f1f"/>
          <w:rtl w:val="0"/>
        </w:rPr>
        <w:t xml:space="preserve"> of an outcome, it cannot predict the specific result of a single quantum event. Shah suggests that what physics calls "randomness," theology identifies as the sovereign choice of God.</w:t>
      </w:r>
      <w:r w:rsidDel="00000000" w:rsidR="00000000" w:rsidRPr="00000000">
        <w:rPr>
          <w:rFonts w:ascii="Google Sans Text" w:cs="Google Sans Text" w:eastAsia="Google Sans Text" w:hAnsi="Google Sans Text"/>
          <w:color w:val="444746"/>
          <w:sz w:val="24"/>
          <w:szCs w:val="24"/>
          <w:vertAlign w:val="superscript"/>
          <w:rtl w:val="0"/>
        </w:rPr>
        <w:t xml:space="preserve">14</w:t>
      </w:r>
      <w:r w:rsidDel="00000000" w:rsidR="00000000" w:rsidRPr="00000000">
        <w:rPr>
          <w:rFonts w:ascii="Google Sans Text" w:cs="Google Sans Text" w:eastAsia="Google Sans Text" w:hAnsi="Google Sans Text"/>
          <w:color w:val="1f1f1f"/>
          <w:rtl w:val="0"/>
        </w:rPr>
        <w:t xml:space="preserve"> By determining the outcome of every quantum event, God sustains and guides reality without "breaking" the macroscopic laws of physics.</w:t>
      </w:r>
      <w:r w:rsidDel="00000000" w:rsidR="00000000" w:rsidRPr="00000000">
        <w:rPr>
          <w:rFonts w:ascii="Google Sans Text" w:cs="Google Sans Text" w:eastAsia="Google Sans Text" w:hAnsi="Google Sans Text"/>
          <w:color w:val="444746"/>
          <w:sz w:val="24"/>
          <w:szCs w:val="24"/>
          <w:vertAlign w:val="superscript"/>
          <w:rtl w:val="0"/>
        </w:rPr>
        <w:t xml:space="preserve">14</w:t>
      </w:r>
      <w:r w:rsidDel="00000000" w:rsidR="00000000" w:rsidRPr="00000000">
        <w:rPr>
          <w:rFonts w:ascii="Google Sans Text" w:cs="Google Sans Text" w:eastAsia="Google Sans Text" w:hAnsi="Google Sans Text"/>
          <w:color w:val="1f1f1f"/>
          <w:rtl w:val="0"/>
        </w:rPr>
        <w:t xml:space="preserve"> This allows for a universe that is both orderly (the habit) and contingent (the will).</w:t>
      </w:r>
      <w:r w:rsidDel="00000000" w:rsidR="00000000" w:rsidRPr="00000000">
        <w:rPr>
          <w:rFonts w:ascii="Google Sans Text" w:cs="Google Sans Text" w:eastAsia="Google Sans Text" w:hAnsi="Google Sans Text"/>
          <w:color w:val="444746"/>
          <w:sz w:val="24"/>
          <w:szCs w:val="24"/>
          <w:vertAlign w:val="superscript"/>
          <w:rtl w:val="0"/>
        </w:rPr>
        <w:t xml:space="preserve">6</w:t>
      </w:r>
    </w:p>
    <w:p w:rsidR="00000000" w:rsidDel="00000000" w:rsidP="00000000" w:rsidRDefault="00000000" w:rsidRPr="00000000" w14:paraId="00000041">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The Simulation Hypothesis: Reality as Continuous Rendering</w:t>
      </w:r>
    </w:p>
    <w:p w:rsidR="00000000" w:rsidDel="00000000" w:rsidP="00000000" w:rsidRDefault="00000000" w:rsidRPr="00000000" w14:paraId="00000042">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The "Simulation Hypothesis"—the idea that our universe might be an artificial simulation run by an advanced intelligence—has gained traction among physicists like Nick Bostrom and technologists like Elon Musk.</w:t>
      </w:r>
      <w:r w:rsidDel="00000000" w:rsidR="00000000" w:rsidRPr="00000000">
        <w:rPr>
          <w:rFonts w:ascii="Google Sans Text" w:cs="Google Sans Text" w:eastAsia="Google Sans Text" w:hAnsi="Google Sans Text"/>
          <w:color w:val="444746"/>
          <w:sz w:val="24"/>
          <w:szCs w:val="24"/>
          <w:vertAlign w:val="superscript"/>
          <w:rtl w:val="0"/>
        </w:rPr>
        <w:t xml:space="preserve">7</w:t>
      </w:r>
      <w:r w:rsidDel="00000000" w:rsidR="00000000" w:rsidRPr="00000000">
        <w:rPr>
          <w:rFonts w:ascii="Google Sans Text" w:cs="Google Sans Text" w:eastAsia="Google Sans Text" w:hAnsi="Google Sans Text"/>
          <w:color w:val="1f1f1f"/>
          <w:rtl w:val="0"/>
        </w:rPr>
        <w:t xml:space="preserve"> Shah notes the "intriguing parallels" between this hypothesis and Ghazalian occasionalism.</w:t>
      </w:r>
      <w:r w:rsidDel="00000000" w:rsidR="00000000" w:rsidRPr="00000000">
        <w:rPr>
          <w:rFonts w:ascii="Google Sans Text" w:cs="Google Sans Text" w:eastAsia="Google Sans Text" w:hAnsi="Google Sans Text"/>
          <w:color w:val="444746"/>
          <w:sz w:val="24"/>
          <w:szCs w:val="24"/>
          <w:vertAlign w:val="superscript"/>
          <w:rtl w:val="0"/>
        </w:rPr>
        <w:t xml:space="preserve">7</w:t>
      </w:r>
    </w:p>
    <w:p w:rsidR="00000000" w:rsidDel="00000000" w:rsidP="00000000" w:rsidRDefault="00000000" w:rsidRPr="00000000" w14:paraId="00000043">
      <w:pPr>
        <w:numPr>
          <w:ilvl w:val="0"/>
          <w:numId w:val="1"/>
        </w:numPr>
        <w:pBdr>
          <w:top w:space="0" w:sz="0" w:val="nil"/>
          <w:left w:space="0" w:sz="0" w:val="nil"/>
          <w:bottom w:space="0" w:sz="0" w:val="nil"/>
          <w:right w:space="0" w:sz="0" w:val="nil"/>
          <w:between w:space="0" w:sz="0" w:val="nil"/>
        </w:pBdr>
        <w:shd w:fill="auto" w:val="clear"/>
        <w:spacing w:after="0" w:afterAutospacing="0" w:line="275.9999942779541" w:lineRule="auto"/>
        <w:ind w:left="480" w:hanging="360"/>
      </w:pPr>
      <w:r w:rsidDel="00000000" w:rsidR="00000000" w:rsidRPr="00000000">
        <w:rPr>
          <w:rFonts w:ascii="Google Sans Text" w:cs="Google Sans Text" w:eastAsia="Google Sans Text" w:hAnsi="Google Sans Text"/>
          <w:b w:val="1"/>
          <w:bCs w:val="1"/>
          <w:color w:val="1f1f1f"/>
          <w:rtl w:val="0"/>
        </w:rPr>
        <w:t xml:space="preserve">Dependency on an External Agent:</w:t>
      </w:r>
      <w:r w:rsidDel="00000000" w:rsidR="00000000" w:rsidRPr="00000000">
        <w:rPr>
          <w:rFonts w:ascii="Google Sans Text" w:cs="Google Sans Text" w:eastAsia="Google Sans Text" w:hAnsi="Google Sans Text"/>
          <w:color w:val="1f1f1f"/>
          <w:rtl w:val="0"/>
        </w:rPr>
        <w:t xml:space="preserve"> Just as a video game ceases to exist if the computer is turned off, the occasionalist universe has no self-sustaining power and would vanish if God stopped willing it.</w:t>
      </w:r>
      <w:r w:rsidDel="00000000" w:rsidR="00000000" w:rsidRPr="00000000">
        <w:rPr>
          <w:rFonts w:ascii="Google Sans Text" w:cs="Google Sans Text" w:eastAsia="Google Sans Text" w:hAnsi="Google Sans Text"/>
          <w:color w:val="444746"/>
          <w:sz w:val="24"/>
          <w:szCs w:val="24"/>
          <w:vertAlign w:val="superscript"/>
          <w:rtl w:val="0"/>
        </w:rPr>
        <w:t xml:space="preserve">7</w:t>
      </w:r>
    </w:p>
    <w:p w:rsidR="00000000" w:rsidDel="00000000" w:rsidP="00000000" w:rsidRDefault="00000000" w:rsidRPr="00000000" w14:paraId="00000044">
      <w:pPr>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Text" w:cs="Google Sans Text" w:eastAsia="Google Sans Text" w:hAnsi="Google Sans Text"/>
          <w:b w:val="1"/>
          <w:bCs w:val="1"/>
          <w:color w:val="1f1f1f"/>
          <w:rtl w:val="0"/>
        </w:rPr>
        <w:t xml:space="preserve">Frame-by-Frame Rendering:</w:t>
      </w:r>
      <w:r w:rsidDel="00000000" w:rsidR="00000000" w:rsidRPr="00000000">
        <w:rPr>
          <w:rFonts w:ascii="Google Sans Text" w:cs="Google Sans Text" w:eastAsia="Google Sans Text" w:hAnsi="Google Sans Text"/>
          <w:color w:val="1f1f1f"/>
          <w:rtl w:val="0"/>
        </w:rPr>
        <w:t xml:space="preserve"> A simulation updates its world frame-by-frame. This mirrors the Ash'arite doctrine of "continuous creation," where reality is re-rendered by God at each instant.</w:t>
      </w:r>
      <w:r w:rsidDel="00000000" w:rsidR="00000000" w:rsidRPr="00000000">
        <w:rPr>
          <w:rFonts w:ascii="Google Sans Text" w:cs="Google Sans Text" w:eastAsia="Google Sans Text" w:hAnsi="Google Sans Text"/>
          <w:color w:val="444746"/>
          <w:sz w:val="24"/>
          <w:szCs w:val="24"/>
          <w:vertAlign w:val="superscript"/>
          <w:rtl w:val="0"/>
        </w:rPr>
        <w:t xml:space="preserve">7</w:t>
      </w:r>
    </w:p>
    <w:p w:rsidR="00000000" w:rsidDel="00000000" w:rsidP="00000000" w:rsidRDefault="00000000" w:rsidRPr="00000000" w14:paraId="00000045">
      <w:pPr>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Text" w:cs="Google Sans Text" w:eastAsia="Google Sans Text" w:hAnsi="Google Sans Text"/>
          <w:b w:val="1"/>
          <w:bCs w:val="1"/>
          <w:color w:val="1f1f1f"/>
          <w:rtl w:val="0"/>
        </w:rPr>
        <w:t xml:space="preserve">Flexible Laws:</w:t>
      </w:r>
      <w:r w:rsidDel="00000000" w:rsidR="00000000" w:rsidRPr="00000000">
        <w:rPr>
          <w:rFonts w:ascii="Google Sans Text" w:cs="Google Sans Text" w:eastAsia="Google Sans Text" w:hAnsi="Google Sans Text"/>
          <w:color w:val="1f1f1f"/>
          <w:rtl w:val="0"/>
        </w:rPr>
        <w:t xml:space="preserve"> In a simulation, the "laws of physics" are just code written by the programmer. They are not inherent to the objects within the simulation. This is identical to Al-Ghazali’s concept of </w:t>
      </w:r>
      <w:r w:rsidDel="00000000" w:rsidR="00000000" w:rsidRPr="00000000">
        <w:rPr>
          <w:rFonts w:ascii="Google Sans Text" w:cs="Google Sans Text" w:eastAsia="Google Sans Text" w:hAnsi="Google Sans Text"/>
          <w:i w:val="1"/>
          <w:iCs w:val="1"/>
          <w:color w:val="1f1f1f"/>
          <w:rtl w:val="0"/>
        </w:rPr>
        <w:t xml:space="preserve">Sunnat Allah</w:t>
      </w:r>
      <w:r w:rsidDel="00000000" w:rsidR="00000000" w:rsidRPr="00000000">
        <w:rPr>
          <w:rFonts w:ascii="Google Sans Text" w:cs="Google Sans Text" w:eastAsia="Google Sans Text" w:hAnsi="Google Sans Text"/>
          <w:color w:val="1f1f1f"/>
          <w:rtl w:val="0"/>
        </w:rPr>
        <w:t xml:space="preserve">.</w:t>
      </w:r>
      <w:r w:rsidDel="00000000" w:rsidR="00000000" w:rsidRPr="00000000">
        <w:rPr>
          <w:rFonts w:ascii="Google Sans Text" w:cs="Google Sans Text" w:eastAsia="Google Sans Text" w:hAnsi="Google Sans Text"/>
          <w:color w:val="444746"/>
          <w:sz w:val="24"/>
          <w:szCs w:val="24"/>
          <w:vertAlign w:val="superscript"/>
          <w:rtl w:val="0"/>
        </w:rPr>
        <w:t xml:space="preserve">7</w:t>
      </w:r>
    </w:p>
    <w:p w:rsidR="00000000" w:rsidDel="00000000" w:rsidP="00000000" w:rsidRDefault="00000000" w:rsidRPr="00000000" w14:paraId="00000046">
      <w:pPr>
        <w:numPr>
          <w:ilvl w:val="0"/>
          <w:numId w:val="1"/>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80" w:hanging="360"/>
      </w:pPr>
      <w:r w:rsidDel="00000000" w:rsidR="00000000" w:rsidRPr="00000000">
        <w:rPr>
          <w:rFonts w:ascii="Google Sans Text" w:cs="Google Sans Text" w:eastAsia="Google Sans Text" w:hAnsi="Google Sans Text"/>
          <w:b w:val="1"/>
          <w:bCs w:val="1"/>
          <w:color w:val="1f1f1f"/>
          <w:rtl w:val="0"/>
        </w:rPr>
        <w:t xml:space="preserve">Miracles as Code Edits:</w:t>
      </w:r>
      <w:r w:rsidDel="00000000" w:rsidR="00000000" w:rsidRPr="00000000">
        <w:rPr>
          <w:rFonts w:ascii="Google Sans Text" w:cs="Google Sans Text" w:eastAsia="Google Sans Text" w:hAnsi="Google Sans Text"/>
          <w:color w:val="1f1f1f"/>
          <w:rtl w:val="0"/>
        </w:rPr>
        <w:t xml:space="preserve"> A miracle in occasionalist terms is like the divine "Programmer" editing the world's code for a specific occasion.</w:t>
      </w:r>
      <w:r w:rsidDel="00000000" w:rsidR="00000000" w:rsidRPr="00000000">
        <w:rPr>
          <w:rFonts w:ascii="Google Sans Text" w:cs="Google Sans Text" w:eastAsia="Google Sans Text" w:hAnsi="Google Sans Text"/>
          <w:color w:val="444746"/>
          <w:sz w:val="24"/>
          <w:szCs w:val="24"/>
          <w:vertAlign w:val="superscript"/>
          <w:rtl w:val="0"/>
        </w:rPr>
        <w:t xml:space="preserve">7</w:t>
      </w:r>
    </w:p>
    <w:p w:rsidR="00000000" w:rsidDel="00000000" w:rsidP="00000000" w:rsidRDefault="00000000" w:rsidRPr="00000000" w14:paraId="00000047">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This convergence suggests that the most advanced models of reality in the 21st century are remarkably similar to the metaphysical insights of 11th-century Islamic theology.</w:t>
      </w:r>
      <w:r w:rsidDel="00000000" w:rsidR="00000000" w:rsidRPr="00000000">
        <w:rPr>
          <w:rFonts w:ascii="Google Sans Text" w:cs="Google Sans Text" w:eastAsia="Google Sans Text" w:hAnsi="Google Sans Text"/>
          <w:color w:val="444746"/>
          <w:sz w:val="24"/>
          <w:szCs w:val="24"/>
          <w:vertAlign w:val="superscript"/>
          <w:rtl w:val="0"/>
        </w:rPr>
        <w:t xml:space="preserve">5</w:t>
      </w:r>
    </w:p>
    <w:tbl>
      <w:tblPr>
        <w:tblStyle w:val="Table2"/>
        <w:tblW w:w="9360.0" w:type="dxa"/>
        <w:jc w:val="left"/>
        <w:tblBorders>
          <w:top w:color="000000" w:space="0" w:sz="6" w:val="single"/>
          <w:left w:color="000000" w:space="0" w:sz="6" w:val="single"/>
          <w:bottom w:color="000000" w:space="0" w:sz="6" w:val="single"/>
          <w:right w:color="000000" w:space="0" w:sz="6" w:val="single"/>
          <w:insideH w:color="000000" w:space="0" w:sz="6" w:val="single"/>
          <w:insideV w:color="000000" w:space="0" w:sz="6" w:val="single"/>
        </w:tblBorders>
        <w:tblLayout w:type="fixed"/>
        <w:tblLook w:val="0600"/>
      </w:tblPr>
      <w:tblGrid>
        <w:gridCol w:w="3120"/>
        <w:gridCol w:w="3120"/>
        <w:gridCol w:w="3120"/>
        <w:tblGridChange w:id="0">
          <w:tblGrid>
            <w:gridCol w:w="3120"/>
            <w:gridCol w:w="3120"/>
            <w:gridCol w:w="3120"/>
          </w:tblGrid>
        </w:tblGridChange>
      </w:tblGrid>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48">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Aspect</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49">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Al-Ghazali's Occasionalism</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4A">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Simulation Hypothesis</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4B">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Causal Agency</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4C">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God is the only true cause.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4D">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The Simulator/Code is the cause.</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4E">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Material Autonomy</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4F">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Objects have no inherent power.</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50">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Virtual objects have no physical power.</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51">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Nature of Time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52">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Discrete moments of creation.</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53">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Discrete frames of rendering.</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54">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Laws of Nature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55">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Habits of God (</w:t>
            </w:r>
            <w:r w:rsidDel="00000000" w:rsidR="00000000" w:rsidRPr="00000000">
              <w:rPr>
                <w:rFonts w:ascii="Google Sans Text" w:cs="Google Sans Text" w:eastAsia="Google Sans Text" w:hAnsi="Google Sans Text"/>
                <w:i w:val="1"/>
                <w:iCs w:val="1"/>
                <w:color w:val="1f1f1f"/>
                <w:shd w:fill="auto" w:val="clear"/>
                <w:rtl w:val="0"/>
              </w:rPr>
              <w:t xml:space="preserve">Sunnat Allah</w:t>
            </w:r>
            <w:r w:rsidDel="00000000" w:rsidR="00000000" w:rsidRPr="00000000">
              <w:rPr>
                <w:rFonts w:ascii="Google Sans Text" w:cs="Google Sans Text" w:eastAsia="Google Sans Text" w:hAnsi="Google Sans Text"/>
                <w:color w:val="1f1f1f"/>
                <w:shd w:fill="auto" w:val="clear"/>
                <w:rtl w:val="0"/>
              </w:rPr>
              <w:t xml:space="preserv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56">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Programmed algorithms/Code.</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57">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Miracles</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58">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God acting against His custom.</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59">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Programmer editing the simulation.</w:t>
            </w:r>
          </w:p>
        </w:tc>
      </w:tr>
    </w:tbl>
    <w:p w:rsidR="00000000" w:rsidDel="00000000" w:rsidP="00000000" w:rsidRDefault="00000000" w:rsidRPr="00000000" w14:paraId="0000005A">
      <w:pPr>
        <w:pStyle w:val="Heading2"/>
        <w:pBdr>
          <w:top w:space="0" w:sz="0" w:val="nil"/>
          <w:left w:space="0" w:sz="0" w:val="nil"/>
          <w:bottom w:space="0" w:sz="0" w:val="nil"/>
          <w:right w:space="0" w:sz="0" w:val="nil"/>
          <w:between w:space="0" w:sz="0" w:val="nil"/>
        </w:pBdr>
        <w:shd w:fill="auto" w:val="clear"/>
        <w:spacing w:after="120" w:before="48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The Deterministic Pivot: From Materialism to Monotheism</w:t>
      </w:r>
    </w:p>
    <w:p w:rsidR="00000000" w:rsidDel="00000000" w:rsidP="00000000" w:rsidRDefault="00000000" w:rsidRPr="00000000" w14:paraId="0000005B">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A central feature of Zia H. Shah's work is the "deterministic pivot." Atheists and agnostics often present the deterministic nature of physical laws as evidence against the need for a Creator. They argue that if every event is the result of prior physical causes, there is no "gap" for God to fill.</w:t>
      </w:r>
      <w:r w:rsidDel="00000000" w:rsidR="00000000" w:rsidRPr="00000000">
        <w:rPr>
          <w:rFonts w:ascii="Google Sans Text" w:cs="Google Sans Text" w:eastAsia="Google Sans Text" w:hAnsi="Google Sans Text"/>
          <w:color w:val="444746"/>
          <w:sz w:val="24"/>
          <w:szCs w:val="24"/>
          <w:vertAlign w:val="superscript"/>
          <w:rtl w:val="0"/>
        </w:rPr>
        <w:t xml:space="preserve">8</w:t>
      </w:r>
    </w:p>
    <w:p w:rsidR="00000000" w:rsidDel="00000000" w:rsidP="00000000" w:rsidRDefault="00000000" w:rsidRPr="00000000" w14:paraId="0000005C">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However, Shah argues that as soon as we allow for the possibility of a monotheistic First Cause, all the evidence for determinism becomes evidence for occasionalism.</w:t>
      </w:r>
      <w:r w:rsidDel="00000000" w:rsidR="00000000" w:rsidRPr="00000000">
        <w:rPr>
          <w:rFonts w:ascii="Google Sans Text" w:cs="Google Sans Text" w:eastAsia="Google Sans Text" w:hAnsi="Google Sans Text"/>
          <w:color w:val="444746"/>
          <w:sz w:val="24"/>
          <w:szCs w:val="24"/>
          <w:vertAlign w:val="superscript"/>
          <w:rtl w:val="0"/>
        </w:rPr>
        <w:t xml:space="preserve">10</w:t>
      </w:r>
      <w:r w:rsidDel="00000000" w:rsidR="00000000" w:rsidRPr="00000000">
        <w:rPr>
          <w:rFonts w:ascii="Google Sans Text" w:cs="Google Sans Text" w:eastAsia="Google Sans Text" w:hAnsi="Google Sans Text"/>
          <w:color w:val="1f1f1f"/>
          <w:rtl w:val="0"/>
        </w:rPr>
        <w:t xml:space="preserve"> If we observe a universe that is perfectly consistent and follows an unbroken chain of cause and effect, this is exactly what we would expect from a God who is rational, wise, and meticulous in His governance.</w:t>
      </w:r>
      <w:r w:rsidDel="00000000" w:rsidR="00000000" w:rsidRPr="00000000">
        <w:rPr>
          <w:rFonts w:ascii="Google Sans Text" w:cs="Google Sans Text" w:eastAsia="Google Sans Text" w:hAnsi="Google Sans Text"/>
          <w:color w:val="444746"/>
          <w:sz w:val="24"/>
          <w:szCs w:val="24"/>
          <w:vertAlign w:val="superscript"/>
          <w:rtl w:val="0"/>
        </w:rPr>
        <w:t xml:space="preserve">4</w:t>
      </w:r>
      <w:r w:rsidDel="00000000" w:rsidR="00000000" w:rsidRPr="00000000">
        <w:rPr>
          <w:rFonts w:ascii="Google Sans Text" w:cs="Google Sans Text" w:eastAsia="Google Sans Text" w:hAnsi="Google Sans Text"/>
          <w:color w:val="1f1f1f"/>
          <w:rtl w:val="0"/>
        </w:rPr>
        <w:t xml:space="preserve"> The "closed causal chain" is simply the manifestation of a perfectly consistent Divine Habit. The fact that we can describe nature through mathematics (the "Sunnah of Allah") points to a Mind behind the laws, not to the laws' own autonomy.</w:t>
      </w:r>
      <w:r w:rsidDel="00000000" w:rsidR="00000000" w:rsidRPr="00000000">
        <w:rPr>
          <w:rFonts w:ascii="Google Sans Text" w:cs="Google Sans Text" w:eastAsia="Google Sans Text" w:hAnsi="Google Sans Text"/>
          <w:color w:val="444746"/>
          <w:sz w:val="24"/>
          <w:szCs w:val="24"/>
          <w:vertAlign w:val="superscript"/>
          <w:rtl w:val="0"/>
        </w:rPr>
        <w:t xml:space="preserve">10</w:t>
      </w:r>
    </w:p>
    <w:p w:rsidR="00000000" w:rsidDel="00000000" w:rsidP="00000000" w:rsidRDefault="00000000" w:rsidRPr="00000000" w14:paraId="0000005D">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The Problem of the "Brute Fact"</w:t>
      </w:r>
    </w:p>
    <w:p w:rsidR="00000000" w:rsidDel="00000000" w:rsidP="00000000" w:rsidRDefault="00000000" w:rsidRPr="00000000" w14:paraId="0000005E">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Materialist determinism ultimately relies on the "brute fact" that the laws of physics are what they are. It cannot explain </w:t>
      </w:r>
      <w:r w:rsidDel="00000000" w:rsidR="00000000" w:rsidRPr="00000000">
        <w:rPr>
          <w:rFonts w:ascii="Google Sans Text" w:cs="Google Sans Text" w:eastAsia="Google Sans Text" w:hAnsi="Google Sans Text"/>
          <w:i w:val="1"/>
          <w:iCs w:val="1"/>
          <w:color w:val="1f1f1f"/>
          <w:rtl w:val="0"/>
        </w:rPr>
        <w:t xml:space="preserve">why</w:t>
      </w:r>
      <w:r w:rsidDel="00000000" w:rsidR="00000000" w:rsidRPr="00000000">
        <w:rPr>
          <w:rFonts w:ascii="Google Sans Text" w:cs="Google Sans Text" w:eastAsia="Google Sans Text" w:hAnsi="Google Sans Text"/>
          <w:color w:val="1f1f1f"/>
          <w:rtl w:val="0"/>
        </w:rPr>
        <w:t xml:space="preserve"> there is order rather than chaos, or </w:t>
      </w:r>
      <w:r w:rsidDel="00000000" w:rsidR="00000000" w:rsidRPr="00000000">
        <w:rPr>
          <w:rFonts w:ascii="Google Sans Text" w:cs="Google Sans Text" w:eastAsia="Google Sans Text" w:hAnsi="Google Sans Text"/>
          <w:i w:val="1"/>
          <w:iCs w:val="1"/>
          <w:color w:val="1f1f1f"/>
          <w:rtl w:val="0"/>
        </w:rPr>
        <w:t xml:space="preserve">how</w:t>
      </w:r>
      <w:r w:rsidDel="00000000" w:rsidR="00000000" w:rsidRPr="00000000">
        <w:rPr>
          <w:rFonts w:ascii="Google Sans Text" w:cs="Google Sans Text" w:eastAsia="Google Sans Text" w:hAnsi="Google Sans Text"/>
          <w:color w:val="1f1f1f"/>
          <w:rtl w:val="0"/>
        </w:rPr>
        <w:t xml:space="preserve"> these laws are enforced.</w:t>
      </w:r>
      <w:r w:rsidDel="00000000" w:rsidR="00000000" w:rsidRPr="00000000">
        <w:rPr>
          <w:rFonts w:ascii="Google Sans Text" w:cs="Google Sans Text" w:eastAsia="Google Sans Text" w:hAnsi="Google Sans Text"/>
          <w:color w:val="444746"/>
          <w:sz w:val="24"/>
          <w:szCs w:val="24"/>
          <w:vertAlign w:val="superscript"/>
          <w:rtl w:val="0"/>
        </w:rPr>
        <w:t xml:space="preserve">8</w:t>
      </w:r>
      <w:r w:rsidDel="00000000" w:rsidR="00000000" w:rsidRPr="00000000">
        <w:rPr>
          <w:rFonts w:ascii="Google Sans Text" w:cs="Google Sans Text" w:eastAsia="Google Sans Text" w:hAnsi="Google Sans Text"/>
          <w:color w:val="1f1f1f"/>
          <w:rtl w:val="0"/>
        </w:rPr>
        <w:t xml:space="preserve"> Occasionalism provides the "why" and the "how." The laws are the consistent choices of an omnipotent Will. By moving the seat of power from the "unconscious atom" to the "All-Knowing God," occasionalism resolves the metaphysical absurdity of inanimate matter "governing" itself.</w:t>
      </w:r>
      <w:r w:rsidDel="00000000" w:rsidR="00000000" w:rsidRPr="00000000">
        <w:rPr>
          <w:rFonts w:ascii="Google Sans Text" w:cs="Google Sans Text" w:eastAsia="Google Sans Text" w:hAnsi="Google Sans Text"/>
          <w:color w:val="444746"/>
          <w:sz w:val="24"/>
          <w:szCs w:val="24"/>
          <w:vertAlign w:val="superscript"/>
          <w:rtl w:val="0"/>
        </w:rPr>
        <w:t xml:space="preserve">4</w:t>
      </w:r>
    </w:p>
    <w:p w:rsidR="00000000" w:rsidDel="00000000" w:rsidP="00000000" w:rsidRDefault="00000000" w:rsidRPr="00000000" w14:paraId="0000005F">
      <w:pPr>
        <w:pStyle w:val="Heading2"/>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Guided Evolution: The Instrument of the Divine</w:t>
      </w:r>
    </w:p>
    <w:p w:rsidR="00000000" w:rsidDel="00000000" w:rsidP="00000000" w:rsidRDefault="00000000" w:rsidRPr="00000000" w14:paraId="00000060">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One of the most contentious areas in the dialogue between religion and science is biological evolution. Zia H. Shah applies the occasionalist framework to provide a "Scientifically Informed Tafsir" of creation.</w:t>
      </w:r>
      <w:r w:rsidDel="00000000" w:rsidR="00000000" w:rsidRPr="00000000">
        <w:rPr>
          <w:rFonts w:ascii="Google Sans Text" w:cs="Google Sans Text" w:eastAsia="Google Sans Text" w:hAnsi="Google Sans Text"/>
          <w:color w:val="444746"/>
          <w:sz w:val="24"/>
          <w:szCs w:val="24"/>
          <w:vertAlign w:val="superscript"/>
          <w:rtl w:val="0"/>
        </w:rPr>
        <w:t xml:space="preserve">15</w:t>
      </w:r>
      <w:r w:rsidDel="00000000" w:rsidR="00000000" w:rsidRPr="00000000">
        <w:rPr>
          <w:rFonts w:ascii="Google Sans Text" w:cs="Google Sans Text" w:eastAsia="Google Sans Text" w:hAnsi="Google Sans Text"/>
          <w:color w:val="1f1f1f"/>
          <w:rtl w:val="0"/>
        </w:rPr>
        <w:t xml:space="preserve"> He breaks the theory of evolution into three components:</w:t>
      </w:r>
    </w:p>
    <w:p w:rsidR="00000000" w:rsidDel="00000000" w:rsidP="00000000" w:rsidRDefault="00000000" w:rsidRPr="00000000" w14:paraId="00000061">
      <w:pPr>
        <w:numPr>
          <w:ilvl w:val="0"/>
          <w:numId w:val="2"/>
        </w:numPr>
        <w:pBdr>
          <w:top w:space="0" w:sz="0" w:val="nil"/>
          <w:left w:space="0" w:sz="0" w:val="nil"/>
          <w:bottom w:space="0" w:sz="0" w:val="nil"/>
          <w:right w:space="0" w:sz="0" w:val="nil"/>
          <w:between w:space="0" w:sz="0" w:val="nil"/>
        </w:pBdr>
        <w:shd w:fill="auto" w:val="clear"/>
        <w:spacing w:after="0" w:afterAutospacing="0" w:line="275.9999942779541" w:lineRule="auto"/>
        <w:ind w:left="480" w:hanging="360"/>
      </w:pPr>
      <w:r w:rsidDel="00000000" w:rsidR="00000000" w:rsidRPr="00000000">
        <w:rPr>
          <w:rFonts w:ascii="Google Sans Text" w:cs="Google Sans Text" w:eastAsia="Google Sans Text" w:hAnsi="Google Sans Text"/>
          <w:b w:val="1"/>
          <w:bCs w:val="1"/>
          <w:color w:val="1f1f1f"/>
          <w:rtl w:val="0"/>
        </w:rPr>
        <w:t xml:space="preserve">Common Ancestry:</w:t>
      </w:r>
      <w:r w:rsidDel="00000000" w:rsidR="00000000" w:rsidRPr="00000000">
        <w:rPr>
          <w:rFonts w:ascii="Google Sans Text" w:cs="Google Sans Text" w:eastAsia="Google Sans Text" w:hAnsi="Google Sans Text"/>
          <w:color w:val="1f1f1f"/>
          <w:rtl w:val="0"/>
        </w:rPr>
        <w:t xml:space="preserve"> The biological fact that all life is related. Shah accepts this as "beyond any doubt".</w:t>
      </w:r>
      <w:r w:rsidDel="00000000" w:rsidR="00000000" w:rsidRPr="00000000">
        <w:rPr>
          <w:rFonts w:ascii="Google Sans Text" w:cs="Google Sans Text" w:eastAsia="Google Sans Text" w:hAnsi="Google Sans Text"/>
          <w:color w:val="444746"/>
          <w:sz w:val="24"/>
          <w:szCs w:val="24"/>
          <w:vertAlign w:val="superscript"/>
          <w:rtl w:val="0"/>
        </w:rPr>
        <w:t xml:space="preserve">14</w:t>
      </w:r>
    </w:p>
    <w:p w:rsidR="00000000" w:rsidDel="00000000" w:rsidP="00000000" w:rsidRDefault="00000000" w:rsidRPr="00000000" w14:paraId="00000062">
      <w:pPr>
        <w:numPr>
          <w:ilvl w:val="0"/>
          <w:numId w:val="2"/>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Text" w:cs="Google Sans Text" w:eastAsia="Google Sans Text" w:hAnsi="Google Sans Text"/>
          <w:b w:val="1"/>
          <w:bCs w:val="1"/>
          <w:color w:val="1f1f1f"/>
          <w:rtl w:val="0"/>
        </w:rPr>
        <w:t xml:space="preserve">Mechanisms:</w:t>
      </w:r>
      <w:r w:rsidDel="00000000" w:rsidR="00000000" w:rsidRPr="00000000">
        <w:rPr>
          <w:rFonts w:ascii="Google Sans Text" w:cs="Google Sans Text" w:eastAsia="Google Sans Text" w:hAnsi="Google Sans Text"/>
          <w:color w:val="1f1f1f"/>
          <w:rtl w:val="0"/>
        </w:rPr>
        <w:t xml:space="preserve"> Natural selection and mutation. Shah accepts these as the "instruments" of God's will.</w:t>
      </w:r>
      <w:r w:rsidDel="00000000" w:rsidR="00000000" w:rsidRPr="00000000">
        <w:rPr>
          <w:rFonts w:ascii="Google Sans Text" w:cs="Google Sans Text" w:eastAsia="Google Sans Text" w:hAnsi="Google Sans Text"/>
          <w:color w:val="444746"/>
          <w:sz w:val="24"/>
          <w:szCs w:val="24"/>
          <w:vertAlign w:val="superscript"/>
          <w:rtl w:val="0"/>
        </w:rPr>
        <w:t xml:space="preserve">14</w:t>
      </w:r>
    </w:p>
    <w:p w:rsidR="00000000" w:rsidDel="00000000" w:rsidP="00000000" w:rsidRDefault="00000000" w:rsidRPr="00000000" w14:paraId="00000063">
      <w:pPr>
        <w:numPr>
          <w:ilvl w:val="0"/>
          <w:numId w:val="2"/>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80" w:hanging="360"/>
      </w:pPr>
      <w:r w:rsidDel="00000000" w:rsidR="00000000" w:rsidRPr="00000000">
        <w:rPr>
          <w:rFonts w:ascii="Google Sans Text" w:cs="Google Sans Text" w:eastAsia="Google Sans Text" w:hAnsi="Google Sans Text"/>
          <w:b w:val="1"/>
          <w:bCs w:val="1"/>
          <w:color w:val="1f1f1f"/>
          <w:rtl w:val="0"/>
        </w:rPr>
        <w:t xml:space="preserve">Philosophical Interpretation:</w:t>
      </w:r>
      <w:r w:rsidDel="00000000" w:rsidR="00000000" w:rsidRPr="00000000">
        <w:rPr>
          <w:rFonts w:ascii="Google Sans Text" w:cs="Google Sans Text" w:eastAsia="Google Sans Text" w:hAnsi="Google Sans Text"/>
          <w:color w:val="1f1f1f"/>
          <w:rtl w:val="0"/>
        </w:rPr>
        <w:t xml:space="preserve"> Is the process "blind" or "guided"? This is where Shah diverges from neo-Darwinism. He argues that the complexity and directionality of life evidence a "Guiding Hand".</w:t>
      </w:r>
      <w:r w:rsidDel="00000000" w:rsidR="00000000" w:rsidRPr="00000000">
        <w:rPr>
          <w:rFonts w:ascii="Google Sans Text" w:cs="Google Sans Text" w:eastAsia="Google Sans Text" w:hAnsi="Google Sans Text"/>
          <w:color w:val="444746"/>
          <w:sz w:val="24"/>
          <w:szCs w:val="24"/>
          <w:vertAlign w:val="superscript"/>
          <w:rtl w:val="0"/>
        </w:rPr>
        <w:t xml:space="preserve">14</w:t>
      </w:r>
    </w:p>
    <w:p w:rsidR="00000000" w:rsidDel="00000000" w:rsidP="00000000" w:rsidRDefault="00000000" w:rsidRPr="00000000" w14:paraId="00000064">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From an occasionalist perspective, every genetic mutation—often seen as "random"—is a specific event willed by God at the quantum level.</w:t>
      </w:r>
      <w:r w:rsidDel="00000000" w:rsidR="00000000" w:rsidRPr="00000000">
        <w:rPr>
          <w:rFonts w:ascii="Google Sans Text" w:cs="Google Sans Text" w:eastAsia="Google Sans Text" w:hAnsi="Google Sans Text"/>
          <w:color w:val="444746"/>
          <w:sz w:val="24"/>
          <w:szCs w:val="24"/>
          <w:vertAlign w:val="superscript"/>
          <w:rtl w:val="0"/>
        </w:rPr>
        <w:t xml:space="preserve">14</w:t>
      </w:r>
      <w:r w:rsidDel="00000000" w:rsidR="00000000" w:rsidRPr="00000000">
        <w:rPr>
          <w:rFonts w:ascii="Google Sans Text" w:cs="Google Sans Text" w:eastAsia="Google Sans Text" w:hAnsi="Google Sans Text"/>
          <w:color w:val="1f1f1f"/>
          <w:rtl w:val="0"/>
        </w:rPr>
        <w:t xml:space="preserve"> This "Guided Evolution" allows the believer to embrace the full scope of biological discovery without subscribing to the "blind watchmaker" thesis. Evolution becomes the story of how God habitually brings life into being over eons, rather than in a single instant.</w:t>
      </w:r>
      <w:r w:rsidDel="00000000" w:rsidR="00000000" w:rsidRPr="00000000">
        <w:rPr>
          <w:rFonts w:ascii="Google Sans Text" w:cs="Google Sans Text" w:eastAsia="Google Sans Text" w:hAnsi="Google Sans Text"/>
          <w:color w:val="444746"/>
          <w:sz w:val="24"/>
          <w:szCs w:val="24"/>
          <w:vertAlign w:val="superscript"/>
          <w:rtl w:val="0"/>
        </w:rPr>
        <w:t xml:space="preserve">14</w:t>
      </w:r>
    </w:p>
    <w:p w:rsidR="00000000" w:rsidDel="00000000" w:rsidP="00000000" w:rsidRDefault="00000000" w:rsidRPr="00000000" w14:paraId="00000065">
      <w:pPr>
        <w:pStyle w:val="Heading2"/>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Scientific Commentary on Quran 10:31-36: The Neutral Ground</w:t>
      </w:r>
    </w:p>
    <w:p w:rsidR="00000000" w:rsidDel="00000000" w:rsidP="00000000" w:rsidRDefault="00000000" w:rsidRPr="00000000" w14:paraId="00000066">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In his commentary on Quran 10:31-36, Zia H. Shah illustrates how scientific tafsir can serve as a "neutral, unifying ground" for understanding the Divine.</w:t>
      </w:r>
      <w:r w:rsidDel="00000000" w:rsidR="00000000" w:rsidRPr="00000000">
        <w:rPr>
          <w:rFonts w:ascii="Google Sans Text" w:cs="Google Sans Text" w:eastAsia="Google Sans Text" w:hAnsi="Google Sans Text"/>
          <w:color w:val="444746"/>
          <w:sz w:val="24"/>
          <w:szCs w:val="24"/>
          <w:vertAlign w:val="superscript"/>
          <w:rtl w:val="0"/>
        </w:rPr>
        <w:t xml:space="preserve">19</w:t>
      </w:r>
      <w:r w:rsidDel="00000000" w:rsidR="00000000" w:rsidRPr="00000000">
        <w:rPr>
          <w:rFonts w:ascii="Google Sans Text" w:cs="Google Sans Text" w:eastAsia="Google Sans Text" w:hAnsi="Google Sans Text"/>
          <w:color w:val="1f1f1f"/>
          <w:rtl w:val="0"/>
        </w:rPr>
        <w:t xml:space="preserve"> These verses ask a series of rhetorical questions: "Who provides for you from the heaven and the earth? Or who owns hearing and sight? And who brings out the living from the dead... and who disposes the affairs?" The answer given is always "Allah".</w:t>
      </w:r>
      <w:r w:rsidDel="00000000" w:rsidR="00000000" w:rsidRPr="00000000">
        <w:rPr>
          <w:rFonts w:ascii="Google Sans Text" w:cs="Google Sans Text" w:eastAsia="Google Sans Text" w:hAnsi="Google Sans Text"/>
          <w:color w:val="444746"/>
          <w:sz w:val="24"/>
          <w:szCs w:val="24"/>
          <w:vertAlign w:val="superscript"/>
          <w:rtl w:val="0"/>
        </w:rPr>
        <w:t xml:space="preserve">19</w:t>
      </w:r>
    </w:p>
    <w:p w:rsidR="00000000" w:rsidDel="00000000" w:rsidP="00000000" w:rsidRDefault="00000000" w:rsidRPr="00000000" w14:paraId="00000067">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Shah argues that classical commentators were limited by the scientific knowledge of their era, often leaving the "cosmic verses" under-explored.</w:t>
      </w:r>
      <w:r w:rsidDel="00000000" w:rsidR="00000000" w:rsidRPr="00000000">
        <w:rPr>
          <w:rFonts w:ascii="Google Sans Text" w:cs="Google Sans Text" w:eastAsia="Google Sans Text" w:hAnsi="Google Sans Text"/>
          <w:color w:val="444746"/>
          <w:sz w:val="24"/>
          <w:szCs w:val="24"/>
          <w:vertAlign w:val="superscript"/>
          <w:rtl w:val="0"/>
        </w:rPr>
        <w:t xml:space="preserve">19</w:t>
      </w:r>
      <w:r w:rsidDel="00000000" w:rsidR="00000000" w:rsidRPr="00000000">
        <w:rPr>
          <w:rFonts w:ascii="Google Sans Text" w:cs="Google Sans Text" w:eastAsia="Google Sans Text" w:hAnsi="Google Sans Text"/>
          <w:color w:val="1f1f1f"/>
          <w:rtl w:val="0"/>
        </w:rPr>
        <w:t xml:space="preserve"> By applying modern knowledge of biology (the mechanism of the ear and eye), cosmology (provision from the heavens), and ecology (bringing the living from the dead), we can appreciate these verses with "infinite depths of meaning".</w:t>
      </w:r>
      <w:r w:rsidDel="00000000" w:rsidR="00000000" w:rsidRPr="00000000">
        <w:rPr>
          <w:rFonts w:ascii="Google Sans Text" w:cs="Google Sans Text" w:eastAsia="Google Sans Text" w:hAnsi="Google Sans Text"/>
          <w:color w:val="444746"/>
          <w:sz w:val="24"/>
          <w:szCs w:val="24"/>
          <w:vertAlign w:val="superscript"/>
          <w:rtl w:val="0"/>
        </w:rPr>
        <w:t xml:space="preserve">19</w:t>
      </w:r>
      <w:r w:rsidDel="00000000" w:rsidR="00000000" w:rsidRPr="00000000">
        <w:rPr>
          <w:rFonts w:ascii="Google Sans Text" w:cs="Google Sans Text" w:eastAsia="Google Sans Text" w:hAnsi="Google Sans Text"/>
          <w:color w:val="1f1f1f"/>
          <w:rtl w:val="0"/>
        </w:rPr>
        <w:t xml:space="preserve"> This approach transcends sectarian divides by focusing on the "Unity of Truth"—the shared awe of the Divine signs found in both scripture and nature.</w:t>
      </w:r>
      <w:r w:rsidDel="00000000" w:rsidR="00000000" w:rsidRPr="00000000">
        <w:rPr>
          <w:rFonts w:ascii="Google Sans Text" w:cs="Google Sans Text" w:eastAsia="Google Sans Text" w:hAnsi="Google Sans Text"/>
          <w:color w:val="444746"/>
          <w:sz w:val="24"/>
          <w:szCs w:val="24"/>
          <w:vertAlign w:val="superscript"/>
          <w:rtl w:val="0"/>
        </w:rPr>
        <w:t xml:space="preserve">19</w:t>
      </w:r>
    </w:p>
    <w:p w:rsidR="00000000" w:rsidDel="00000000" w:rsidP="00000000" w:rsidRDefault="00000000" w:rsidRPr="00000000" w14:paraId="00000068">
      <w:pPr>
        <w:pStyle w:val="Heading2"/>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The Mind-Body Problem and the Unity of Action</w:t>
      </w:r>
    </w:p>
    <w:p w:rsidR="00000000" w:rsidDel="00000000" w:rsidP="00000000" w:rsidRDefault="00000000" w:rsidRPr="00000000" w14:paraId="00000069">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The occasionalist solution to the mind-body problem—that God mediates all interactions—has profound implications for how we view human agency. Al-Ghazali and the later Ash'arites were careful to maintain human accountability through the concept of </w:t>
      </w:r>
      <w:r w:rsidDel="00000000" w:rsidR="00000000" w:rsidRPr="00000000">
        <w:rPr>
          <w:rFonts w:ascii="Google Sans Text" w:cs="Google Sans Text" w:eastAsia="Google Sans Text" w:hAnsi="Google Sans Text"/>
          <w:i w:val="1"/>
          <w:iCs w:val="1"/>
          <w:color w:val="1f1f1f"/>
          <w:rtl w:val="0"/>
        </w:rPr>
        <w:t xml:space="preserve">kasb</w:t>
      </w:r>
      <w:r w:rsidDel="00000000" w:rsidR="00000000" w:rsidRPr="00000000">
        <w:rPr>
          <w:rFonts w:ascii="Google Sans Text" w:cs="Google Sans Text" w:eastAsia="Google Sans Text" w:hAnsi="Google Sans Text"/>
          <w:color w:val="1f1f1f"/>
          <w:rtl w:val="0"/>
        </w:rPr>
        <w:t xml:space="preserve"> (acquisition).</w:t>
      </w:r>
      <w:r w:rsidDel="00000000" w:rsidR="00000000" w:rsidRPr="00000000">
        <w:rPr>
          <w:rFonts w:ascii="Google Sans Text" w:cs="Google Sans Text" w:eastAsia="Google Sans Text" w:hAnsi="Google Sans Text"/>
          <w:color w:val="444746"/>
          <w:sz w:val="24"/>
          <w:szCs w:val="24"/>
          <w:vertAlign w:val="superscript"/>
          <w:rtl w:val="0"/>
        </w:rPr>
        <w:t xml:space="preserve">1</w:t>
      </w:r>
    </w:p>
    <w:p w:rsidR="00000000" w:rsidDel="00000000" w:rsidP="00000000" w:rsidRDefault="00000000" w:rsidRPr="00000000" w14:paraId="0000006A">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When a person intends to act, God creates the intention and the act simultaneously. The human is not the "creator" of the act but the "locus" where the act occurs.</w:t>
      </w:r>
      <w:r w:rsidDel="00000000" w:rsidR="00000000" w:rsidRPr="00000000">
        <w:rPr>
          <w:rFonts w:ascii="Google Sans Text" w:cs="Google Sans Text" w:eastAsia="Google Sans Text" w:hAnsi="Google Sans Text"/>
          <w:color w:val="444746"/>
          <w:sz w:val="24"/>
          <w:szCs w:val="24"/>
          <w:vertAlign w:val="superscript"/>
          <w:rtl w:val="0"/>
        </w:rPr>
        <w:t xml:space="preserve">4</w:t>
      </w:r>
      <w:r w:rsidDel="00000000" w:rsidR="00000000" w:rsidRPr="00000000">
        <w:rPr>
          <w:rFonts w:ascii="Google Sans Text" w:cs="Google Sans Text" w:eastAsia="Google Sans Text" w:hAnsi="Google Sans Text"/>
          <w:color w:val="1f1f1f"/>
          <w:rtl w:val="0"/>
        </w:rPr>
        <w:t xml:space="preserve"> This preserves divine omnipotence (as no power exists besides God's) while upholding divine justice (as humans are judged based on the intentions God creates within them).</w:t>
      </w:r>
      <w:r w:rsidDel="00000000" w:rsidR="00000000" w:rsidRPr="00000000">
        <w:rPr>
          <w:rFonts w:ascii="Google Sans Text" w:cs="Google Sans Text" w:eastAsia="Google Sans Text" w:hAnsi="Google Sans Text"/>
          <w:color w:val="444746"/>
          <w:sz w:val="24"/>
          <w:szCs w:val="24"/>
          <w:vertAlign w:val="superscript"/>
          <w:rtl w:val="0"/>
        </w:rPr>
        <w:t xml:space="preserve">4</w:t>
      </w:r>
      <w:r w:rsidDel="00000000" w:rsidR="00000000" w:rsidRPr="00000000">
        <w:rPr>
          <w:rFonts w:ascii="Google Sans Text" w:cs="Google Sans Text" w:eastAsia="Google Sans Text" w:hAnsi="Google Sans Text"/>
          <w:color w:val="1f1f1f"/>
          <w:rtl w:val="0"/>
        </w:rPr>
        <w:t xml:space="preserve"> In the age of neuroscience, where the "will" is often seen as a byproduct of brain chemistry, occasionalism offers a more dignified view: our choices are real "occasions" in the sight of God, even if the "power" to execute them remains with the Creator.</w:t>
      </w:r>
      <w:r w:rsidDel="00000000" w:rsidR="00000000" w:rsidRPr="00000000">
        <w:rPr>
          <w:rFonts w:ascii="Google Sans Text" w:cs="Google Sans Text" w:eastAsia="Google Sans Text" w:hAnsi="Google Sans Text"/>
          <w:color w:val="444746"/>
          <w:sz w:val="24"/>
          <w:szCs w:val="24"/>
          <w:vertAlign w:val="superscript"/>
          <w:rtl w:val="0"/>
        </w:rPr>
        <w:t xml:space="preserve">16</w:t>
      </w:r>
    </w:p>
    <w:p w:rsidR="00000000" w:rsidDel="00000000" w:rsidP="00000000" w:rsidRDefault="00000000" w:rsidRPr="00000000" w14:paraId="0000006B">
      <w:pPr>
        <w:pStyle w:val="Heading2"/>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Comparison of Western and Islamic Occasionalism</w:t>
      </w:r>
    </w:p>
    <w:p w:rsidR="00000000" w:rsidDel="00000000" w:rsidP="00000000" w:rsidRDefault="00000000" w:rsidRPr="00000000" w14:paraId="0000006C">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While Al-Ghazali is the most famous Eastern occasionalist, Nicolas Malebranche (1638–1715) developed a similar system in the West.</w:t>
      </w:r>
      <w:r w:rsidDel="00000000" w:rsidR="00000000" w:rsidRPr="00000000">
        <w:rPr>
          <w:rFonts w:ascii="Google Sans Text" w:cs="Google Sans Text" w:eastAsia="Google Sans Text" w:hAnsi="Google Sans Text"/>
          <w:color w:val="444746"/>
          <w:sz w:val="24"/>
          <w:szCs w:val="24"/>
          <w:vertAlign w:val="superscript"/>
          <w:rtl w:val="0"/>
        </w:rPr>
        <w:t xml:space="preserve">16</w:t>
      </w:r>
      <w:r w:rsidDel="00000000" w:rsidR="00000000" w:rsidRPr="00000000">
        <w:rPr>
          <w:rFonts w:ascii="Google Sans Text" w:cs="Google Sans Text" w:eastAsia="Google Sans Text" w:hAnsi="Google Sans Text"/>
          <w:color w:val="1f1f1f"/>
          <w:rtl w:val="0"/>
        </w:rPr>
        <w:t xml:space="preserve"> Both were motivated by a desire to safeguard the sovereignty of God and solve the problems of substance dualism.</w:t>
      </w:r>
      <w:r w:rsidDel="00000000" w:rsidR="00000000" w:rsidRPr="00000000">
        <w:rPr>
          <w:rFonts w:ascii="Google Sans Text" w:cs="Google Sans Text" w:eastAsia="Google Sans Text" w:hAnsi="Google Sans Text"/>
          <w:color w:val="444746"/>
          <w:sz w:val="24"/>
          <w:szCs w:val="24"/>
          <w:vertAlign w:val="superscript"/>
          <w:rtl w:val="0"/>
        </w:rPr>
        <w:t xml:space="preserve">16</w:t>
      </w:r>
    </w:p>
    <w:tbl>
      <w:tblPr>
        <w:tblStyle w:val="Table3"/>
        <w:tblW w:w="9360.0" w:type="dxa"/>
        <w:jc w:val="left"/>
        <w:tblBorders>
          <w:top w:color="000000" w:space="0" w:sz="6" w:val="single"/>
          <w:left w:color="000000" w:space="0" w:sz="6" w:val="single"/>
          <w:bottom w:color="000000" w:space="0" w:sz="6" w:val="single"/>
          <w:right w:color="000000" w:space="0" w:sz="6" w:val="single"/>
          <w:insideH w:color="000000" w:space="0" w:sz="6" w:val="single"/>
          <w:insideV w:color="000000" w:space="0" w:sz="6" w:val="single"/>
        </w:tblBorders>
        <w:tblLayout w:type="fixed"/>
        <w:tblLook w:val="0600"/>
      </w:tblPr>
      <w:tblGrid>
        <w:gridCol w:w="3120"/>
        <w:gridCol w:w="3120"/>
        <w:gridCol w:w="3120"/>
        <w:tblGridChange w:id="0">
          <w:tblGrid>
            <w:gridCol w:w="3120"/>
            <w:gridCol w:w="3120"/>
            <w:gridCol w:w="3120"/>
          </w:tblGrid>
        </w:tblGridChange>
      </w:tblGrid>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6D">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Feature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6E">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Al-Ghazali (Islamic)</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6F">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Nicolas Malebranche (Christian)</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70">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Primary Motivation</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71">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Divine Omnipotence / Miracles.</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72">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Mind-Body Problem / Cartesian Dualism.</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73">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Basis of Causality</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74">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Habit of God (</w:t>
            </w:r>
            <w:r w:rsidDel="00000000" w:rsidR="00000000" w:rsidRPr="00000000">
              <w:rPr>
                <w:rFonts w:ascii="Google Sans Text" w:cs="Google Sans Text" w:eastAsia="Google Sans Text" w:hAnsi="Google Sans Text"/>
                <w:i w:val="1"/>
                <w:iCs w:val="1"/>
                <w:color w:val="1f1f1f"/>
                <w:shd w:fill="auto" w:val="clear"/>
                <w:rtl w:val="0"/>
              </w:rPr>
              <w:t xml:space="preserve">Sunnat Allah</w:t>
            </w:r>
            <w:r w:rsidDel="00000000" w:rsidR="00000000" w:rsidRPr="00000000">
              <w:rPr>
                <w:rFonts w:ascii="Google Sans Text" w:cs="Google Sans Text" w:eastAsia="Google Sans Text" w:hAnsi="Google Sans Text"/>
                <w:color w:val="1f1f1f"/>
                <w:shd w:fill="auto" w:val="clear"/>
                <w:rtl w:val="0"/>
              </w:rPr>
              <w:t xml:space="preserv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75">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Direct Divine Intervention.</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76">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Human Action</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77">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i w:val="1"/>
                <w:iCs w:val="1"/>
                <w:color w:val="1f1f1f"/>
                <w:shd w:fill="auto" w:val="clear"/>
                <w:rtl w:val="0"/>
              </w:rPr>
              <w:t xml:space="preserve">Kasb</w:t>
            </w:r>
            <w:r w:rsidDel="00000000" w:rsidR="00000000" w:rsidRPr="00000000">
              <w:rPr>
                <w:rFonts w:ascii="Google Sans Text" w:cs="Google Sans Text" w:eastAsia="Google Sans Text" w:hAnsi="Google Sans Text"/>
                <w:color w:val="1f1f1f"/>
                <w:shd w:fill="auto" w:val="clear"/>
                <w:rtl w:val="0"/>
              </w:rPr>
              <w:t xml:space="preserve"> (Acquisition).</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78">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Human will as an "occasional cause."</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79">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Scientific Outlook</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7A">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Anticipated Humean skepticism.</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7B">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Integrated with Cartesian physics.</w:t>
            </w:r>
          </w:p>
        </w:tc>
      </w:tr>
    </w:tbl>
    <w:p w:rsidR="00000000" w:rsidDel="00000000" w:rsidP="00000000" w:rsidRDefault="00000000" w:rsidRPr="00000000" w14:paraId="0000007C">
      <w:pPr>
        <w:pBdr>
          <w:top w:space="0" w:sz="0" w:val="nil"/>
          <w:left w:space="0" w:sz="0" w:val="nil"/>
          <w:bottom w:space="0" w:sz="0" w:val="nil"/>
          <w:right w:space="0" w:sz="0" w:val="nil"/>
          <w:between w:space="0" w:sz="0" w:val="nil"/>
        </w:pBdr>
        <w:shd w:fill="auto" w:val="clear"/>
        <w:spacing w:after="240" w:before="48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The convergence of these two traditions suggests that occasionalism is not a parochial theological quirk but a sophisticated philosophical response to the "mystery of existence" that emerges across cultures when the limits of materialist causality are reached.</w:t>
      </w:r>
      <w:r w:rsidDel="00000000" w:rsidR="00000000" w:rsidRPr="00000000">
        <w:rPr>
          <w:rFonts w:ascii="Google Sans Text" w:cs="Google Sans Text" w:eastAsia="Google Sans Text" w:hAnsi="Google Sans Text"/>
          <w:color w:val="444746"/>
          <w:sz w:val="24"/>
          <w:szCs w:val="24"/>
          <w:vertAlign w:val="superscript"/>
          <w:rtl w:val="0"/>
        </w:rPr>
        <w:t xml:space="preserve">8</w:t>
      </w:r>
    </w:p>
    <w:p w:rsidR="00000000" w:rsidDel="00000000" w:rsidP="00000000" w:rsidRDefault="00000000" w:rsidRPr="00000000" w14:paraId="0000007D">
      <w:pPr>
        <w:pStyle w:val="Heading2"/>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Summary of Theological and Scientific Alignment</w:t>
      </w:r>
    </w:p>
    <w:p w:rsidR="00000000" w:rsidDel="00000000" w:rsidP="00000000" w:rsidRDefault="00000000" w:rsidRPr="00000000" w14:paraId="0000007E">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defense of Al-Ghazali’s occasionalism presented here demonstrates a robust alignment between scriptural revelation and empirical observation. The core arguments are summarized below:</w:t>
      </w:r>
    </w:p>
    <w:p w:rsidR="00000000" w:rsidDel="00000000" w:rsidP="00000000" w:rsidRDefault="00000000" w:rsidRPr="00000000" w14:paraId="0000007F">
      <w:pPr>
        <w:numPr>
          <w:ilvl w:val="0"/>
          <w:numId w:val="3"/>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No Independent Causality:</w:t>
      </w:r>
      <w:r w:rsidDel="00000000" w:rsidR="00000000" w:rsidRPr="00000000">
        <w:rPr>
          <w:rFonts w:ascii="Google Sans Text" w:cs="Google Sans Text" w:eastAsia="Google Sans Text" w:hAnsi="Google Sans Text"/>
          <w:color w:val="1f1f1f"/>
          <w:rtl w:val="0"/>
        </w:rPr>
        <w:t xml:space="preserve"> Creatures possess no autonomous power. "The outcome of every affair is with God" (Qur'an 31:22).</w:t>
      </w:r>
      <w:r w:rsidDel="00000000" w:rsidR="00000000" w:rsidRPr="00000000">
        <w:rPr>
          <w:rFonts w:ascii="Google Sans Text" w:cs="Google Sans Text" w:eastAsia="Google Sans Text" w:hAnsi="Google Sans Text"/>
          <w:color w:val="444746"/>
          <w:sz w:val="24"/>
          <w:szCs w:val="24"/>
          <w:vertAlign w:val="superscript"/>
          <w:rtl w:val="0"/>
        </w:rPr>
        <w:t xml:space="preserve">8</w:t>
      </w:r>
    </w:p>
    <w:p w:rsidR="00000000" w:rsidDel="00000000" w:rsidP="00000000" w:rsidRDefault="00000000" w:rsidRPr="00000000" w14:paraId="00000080">
      <w:pPr>
        <w:numPr>
          <w:ilvl w:val="0"/>
          <w:numId w:val="3"/>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Habitual Universe:</w:t>
      </w:r>
      <w:r w:rsidDel="00000000" w:rsidR="00000000" w:rsidRPr="00000000">
        <w:rPr>
          <w:rFonts w:ascii="Google Sans Text" w:cs="Google Sans Text" w:eastAsia="Google Sans Text" w:hAnsi="Google Sans Text"/>
          <w:color w:val="1f1f1f"/>
          <w:rtl w:val="0"/>
        </w:rPr>
        <w:t xml:space="preserve"> Natural laws are God’s voluntary customs, allowing for both scientific predictability and miraculous intervention.</w:t>
      </w:r>
      <w:r w:rsidDel="00000000" w:rsidR="00000000" w:rsidRPr="00000000">
        <w:rPr>
          <w:rFonts w:ascii="Google Sans Text" w:cs="Google Sans Text" w:eastAsia="Google Sans Text" w:hAnsi="Google Sans Text"/>
          <w:color w:val="444746"/>
          <w:sz w:val="24"/>
          <w:szCs w:val="24"/>
          <w:vertAlign w:val="superscript"/>
          <w:rtl w:val="0"/>
        </w:rPr>
        <w:t xml:space="preserve">1</w:t>
      </w:r>
    </w:p>
    <w:p w:rsidR="00000000" w:rsidDel="00000000" w:rsidP="00000000" w:rsidRDefault="00000000" w:rsidRPr="00000000" w14:paraId="00000081">
      <w:pPr>
        <w:numPr>
          <w:ilvl w:val="0"/>
          <w:numId w:val="3"/>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Continuous Creation:</w:t>
      </w:r>
      <w:r w:rsidDel="00000000" w:rsidR="00000000" w:rsidRPr="00000000">
        <w:rPr>
          <w:rFonts w:ascii="Google Sans Text" w:cs="Google Sans Text" w:eastAsia="Google Sans Text" w:hAnsi="Google Sans Text"/>
          <w:color w:val="1f1f1f"/>
          <w:rtl w:val="0"/>
        </w:rPr>
        <w:t xml:space="preserve"> Reality is "re-rendered" by God at every instant, a concept supported by both Ash'arite atomism and the simulation hypothesis.</w:t>
      </w:r>
      <w:r w:rsidDel="00000000" w:rsidR="00000000" w:rsidRPr="00000000">
        <w:rPr>
          <w:rFonts w:ascii="Google Sans Text" w:cs="Google Sans Text" w:eastAsia="Google Sans Text" w:hAnsi="Google Sans Text"/>
          <w:color w:val="444746"/>
          <w:sz w:val="24"/>
          <w:szCs w:val="24"/>
          <w:vertAlign w:val="superscript"/>
          <w:rtl w:val="0"/>
        </w:rPr>
        <w:t xml:space="preserve">7</w:t>
      </w:r>
    </w:p>
    <w:p w:rsidR="00000000" w:rsidDel="00000000" w:rsidP="00000000" w:rsidRDefault="00000000" w:rsidRPr="00000000" w14:paraId="00000082">
      <w:pPr>
        <w:numPr>
          <w:ilvl w:val="0"/>
          <w:numId w:val="3"/>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Quantum Interface:</w:t>
      </w:r>
      <w:r w:rsidDel="00000000" w:rsidR="00000000" w:rsidRPr="00000000">
        <w:rPr>
          <w:rFonts w:ascii="Google Sans Text" w:cs="Google Sans Text" w:eastAsia="Google Sans Text" w:hAnsi="Google Sans Text"/>
          <w:color w:val="1f1f1f"/>
          <w:rtl w:val="0"/>
        </w:rPr>
        <w:t xml:space="preserve"> Quantum indeterminacy provides the "looseness at the joints" where divine agency can operate without violating macroscopic physics.</w:t>
      </w:r>
      <w:r w:rsidDel="00000000" w:rsidR="00000000" w:rsidRPr="00000000">
        <w:rPr>
          <w:rFonts w:ascii="Google Sans Text" w:cs="Google Sans Text" w:eastAsia="Google Sans Text" w:hAnsi="Google Sans Text"/>
          <w:color w:val="444746"/>
          <w:sz w:val="24"/>
          <w:szCs w:val="24"/>
          <w:vertAlign w:val="superscript"/>
          <w:rtl w:val="0"/>
        </w:rPr>
        <w:t xml:space="preserve">10</w:t>
      </w:r>
    </w:p>
    <w:p w:rsidR="00000000" w:rsidDel="00000000" w:rsidP="00000000" w:rsidRDefault="00000000" w:rsidRPr="00000000" w14:paraId="00000083">
      <w:pPr>
        <w:numPr>
          <w:ilvl w:val="0"/>
          <w:numId w:val="3"/>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Consciousness as Evidence:</w:t>
      </w:r>
      <w:r w:rsidDel="00000000" w:rsidR="00000000" w:rsidRPr="00000000">
        <w:rPr>
          <w:rFonts w:ascii="Google Sans Text" w:cs="Google Sans Text" w:eastAsia="Google Sans Text" w:hAnsi="Google Sans Text"/>
          <w:color w:val="1f1f1f"/>
          <w:rtl w:val="0"/>
        </w:rPr>
        <w:t xml:space="preserve"> The failure of physicalism to explain the mind suggests an external, non-material source of agency.</w:t>
      </w:r>
      <w:r w:rsidDel="00000000" w:rsidR="00000000" w:rsidRPr="00000000">
        <w:rPr>
          <w:rFonts w:ascii="Google Sans Text" w:cs="Google Sans Text" w:eastAsia="Google Sans Text" w:hAnsi="Google Sans Text"/>
          <w:color w:val="444746"/>
          <w:sz w:val="24"/>
          <w:szCs w:val="24"/>
          <w:vertAlign w:val="superscript"/>
          <w:rtl w:val="0"/>
        </w:rPr>
        <w:t xml:space="preserve">14</w:t>
      </w:r>
    </w:p>
    <w:p w:rsidR="00000000" w:rsidDel="00000000" w:rsidP="00000000" w:rsidRDefault="00000000" w:rsidRPr="00000000" w14:paraId="00000084">
      <w:pPr>
        <w:numPr>
          <w:ilvl w:val="0"/>
          <w:numId w:val="3"/>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Deterministic Pivot:</w:t>
      </w:r>
      <w:r w:rsidDel="00000000" w:rsidR="00000000" w:rsidRPr="00000000">
        <w:rPr>
          <w:rFonts w:ascii="Google Sans Text" w:cs="Google Sans Text" w:eastAsia="Google Sans Text" w:hAnsi="Google Sans Text"/>
          <w:color w:val="1f1f1f"/>
          <w:rtl w:val="0"/>
        </w:rPr>
        <w:t xml:space="preserve"> Determinism is the signature of a consistent Creator, not proof of a godless machine.</w:t>
      </w:r>
      <w:r w:rsidDel="00000000" w:rsidR="00000000" w:rsidRPr="00000000">
        <w:rPr>
          <w:rFonts w:ascii="Google Sans Text" w:cs="Google Sans Text" w:eastAsia="Google Sans Text" w:hAnsi="Google Sans Text"/>
          <w:color w:val="444746"/>
          <w:sz w:val="24"/>
          <w:szCs w:val="24"/>
          <w:vertAlign w:val="superscript"/>
          <w:rtl w:val="0"/>
        </w:rPr>
        <w:t xml:space="preserve">5</w:t>
      </w:r>
    </w:p>
    <w:p w:rsidR="00000000" w:rsidDel="00000000" w:rsidP="00000000" w:rsidRDefault="00000000" w:rsidRPr="00000000" w14:paraId="00000085">
      <w:pPr>
        <w:pStyle w:val="Heading2"/>
        <w:pBdr>
          <w:top w:space="0" w:sz="0" w:val="nil"/>
          <w:left w:space="0" w:sz="0" w:val="nil"/>
          <w:bottom w:space="0" w:sz="0" w:val="nil"/>
          <w:right w:space="0" w:sz="0" w:val="nil"/>
          <w:between w:space="0" w:sz="0" w:val="nil"/>
        </w:pBdr>
        <w:shd w:fill="auto" w:val="clear"/>
        <w:spacing w:after="120" w:before="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Thematic Epilogue: Living in the "Inshallah" Universe</w:t>
      </w:r>
    </w:p>
    <w:p w:rsidR="00000000" w:rsidDel="00000000" w:rsidP="00000000" w:rsidRDefault="00000000" w:rsidRPr="00000000" w14:paraId="00000086">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The ultimate implication of Al-Ghazali’s occasionalism is a transformation of the human relationship with reality. In a world where "not a leaf falls but that He knows it," the mundane is elevated to the level of the sacred.</w:t>
      </w:r>
      <w:r w:rsidDel="00000000" w:rsidR="00000000" w:rsidRPr="00000000">
        <w:rPr>
          <w:rFonts w:ascii="Google Sans Text" w:cs="Google Sans Text" w:eastAsia="Google Sans Text" w:hAnsi="Google Sans Text"/>
          <w:color w:val="444746"/>
          <w:sz w:val="24"/>
          <w:szCs w:val="24"/>
          <w:vertAlign w:val="superscript"/>
          <w:rtl w:val="0"/>
        </w:rPr>
        <w:t xml:space="preserve">10</w:t>
      </w:r>
      <w:r w:rsidDel="00000000" w:rsidR="00000000" w:rsidRPr="00000000">
        <w:rPr>
          <w:rFonts w:ascii="Google Sans Text" w:cs="Google Sans Text" w:eastAsia="Google Sans Text" w:hAnsi="Google Sans Text"/>
          <w:color w:val="1f1f1f"/>
          <w:rtl w:val="0"/>
        </w:rPr>
        <w:t xml:space="preserve"> The "Inshallah" universe is not a world of uncertainty, but a world of radical presence. When a believer says "Inshallah" (If God wills), it is not merely a polite phrase; it is a metaphysical acknowledgment that the next moment of existence is a fresh gift, not a mechanical necessity.</w:t>
      </w:r>
      <w:r w:rsidDel="00000000" w:rsidR="00000000" w:rsidRPr="00000000">
        <w:rPr>
          <w:rFonts w:ascii="Google Sans Text" w:cs="Google Sans Text" w:eastAsia="Google Sans Text" w:hAnsi="Google Sans Text"/>
          <w:color w:val="444746"/>
          <w:sz w:val="24"/>
          <w:szCs w:val="24"/>
          <w:vertAlign w:val="superscript"/>
          <w:rtl w:val="0"/>
        </w:rPr>
        <w:t xml:space="preserve">14</w:t>
      </w:r>
    </w:p>
    <w:p w:rsidR="00000000" w:rsidDel="00000000" w:rsidP="00000000" w:rsidRDefault="00000000" w:rsidRPr="00000000" w14:paraId="00000087">
      <w:pPr>
        <w:pBdr>
          <w:top w:space="0" w:sz="0" w:val="nil"/>
          <w:left w:space="0" w:sz="0" w:val="nil"/>
          <w:bottom w:space="0" w:sz="0" w:val="nil"/>
          <w:right w:space="0" w:sz="0" w:val="nil"/>
          <w:between w:space="0" w:sz="0" w:val="nil"/>
        </w:pBdr>
        <w:shd w:fill="auto" w:val="clear"/>
        <w:spacing w:after="255"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This worldview fosters a state of constant spiritual awareness. If the fire burns, if the bird flies, and if the heart beats, it is because the Most Merciful is actively "holding them up" at that very second.</w:t>
      </w:r>
      <w:r w:rsidDel="00000000" w:rsidR="00000000" w:rsidRPr="00000000">
        <w:rPr>
          <w:rFonts w:ascii="Google Sans Text" w:cs="Google Sans Text" w:eastAsia="Google Sans Text" w:hAnsi="Google Sans Text"/>
          <w:color w:val="444746"/>
          <w:sz w:val="24"/>
          <w:szCs w:val="24"/>
          <w:vertAlign w:val="superscript"/>
          <w:rtl w:val="0"/>
        </w:rPr>
        <w:t xml:space="preserve">8</w:t>
      </w:r>
      <w:r w:rsidDel="00000000" w:rsidR="00000000" w:rsidRPr="00000000">
        <w:rPr>
          <w:rFonts w:ascii="Google Sans Text" w:cs="Google Sans Text" w:eastAsia="Google Sans Text" w:hAnsi="Google Sans Text"/>
          <w:color w:val="1f1f1f"/>
          <w:rtl w:val="0"/>
        </w:rPr>
        <w:t xml:space="preserve"> The miracles of Moses—the staff turning into a snake or the sea splitting—are not "violations" of nature, but reminders that nature itself is a plastic medium in the hands of its Author.</w:t>
      </w:r>
      <w:r w:rsidDel="00000000" w:rsidR="00000000" w:rsidRPr="00000000">
        <w:rPr>
          <w:rFonts w:ascii="Google Sans Text" w:cs="Google Sans Text" w:eastAsia="Google Sans Text" w:hAnsi="Google Sans Text"/>
          <w:color w:val="444746"/>
          <w:sz w:val="24"/>
          <w:szCs w:val="24"/>
          <w:vertAlign w:val="superscript"/>
          <w:rtl w:val="0"/>
        </w:rPr>
        <w:t xml:space="preserve">23</w:t>
      </w:r>
      <w:r w:rsidDel="00000000" w:rsidR="00000000" w:rsidRPr="00000000">
        <w:rPr>
          <w:rFonts w:ascii="Google Sans Text" w:cs="Google Sans Text" w:eastAsia="Google Sans Text" w:hAnsi="Google Sans Text"/>
          <w:color w:val="1f1f1f"/>
          <w:rtl w:val="0"/>
        </w:rPr>
        <w:t xml:space="preserve"> In an age characterized by a "disenchanted" materialist view of the world, occasionalism re-enchants the universe, turning every observation of a "natural law" into a moment of witness to the Divine Habit. By harmonizing the "Two Books," occasionalism offers a path forward where science is a form of worship, and faith is a robust intellectual endeavor, both leading to the same unitary Truth.</w:t>
      </w:r>
    </w:p>
    <w:p w:rsidR="00000000" w:rsidDel="00000000" w:rsidP="00000000" w:rsidRDefault="00000000" w:rsidRPr="00000000" w14:paraId="00000088">
      <w:pPr>
        <w:pStyle w:val="Heading4"/>
        <w:pBdr>
          <w:top w:space="0" w:sz="0" w:val="nil"/>
          <w:left w:space="0" w:sz="0" w:val="nil"/>
          <w:bottom w:space="0" w:sz="0" w:val="nil"/>
          <w:right w:space="0" w:sz="0" w:val="nil"/>
          <w:between w:space="0" w:sz="0" w:val="nil"/>
        </w:pBdr>
        <w:shd w:fill="auto" w:val="clear"/>
        <w:spacing w:before="0" w:lineRule="auto"/>
        <w:rPr>
          <w:rFonts w:ascii="Google Sans" w:cs="Google Sans" w:eastAsia="Google Sans" w:hAnsi="Google Sans"/>
        </w:rPr>
      </w:pPr>
      <w:r w:rsidDel="00000000" w:rsidR="00000000" w:rsidRPr="00000000">
        <w:rPr>
          <w:rFonts w:ascii="Google Sans" w:cs="Google Sans" w:eastAsia="Google Sans" w:hAnsi="Google Sans"/>
          <w:rtl w:val="0"/>
        </w:rPr>
        <w:t xml:space="preserve">Works cited</w:t>
      </w:r>
    </w:p>
    <w:p w:rsidR="00000000" w:rsidDel="00000000" w:rsidP="00000000" w:rsidRDefault="00000000" w:rsidRPr="00000000" w14:paraId="00000089">
      <w:pPr>
        <w:numPr>
          <w:ilvl w:val="0"/>
          <w:numId w:val="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Does Al-Ghazali's Occasionalism Naturally Follow From the Quranic Omniscience and Omnipotence of God? - The Muslim Times, accessed February 7, 2026, </w:t>
      </w:r>
      <w:hyperlink r:id="rId6">
        <w:r w:rsidDel="00000000" w:rsidR="00000000" w:rsidRPr="00000000">
          <w:rPr>
            <w:rFonts w:ascii="Google Sans" w:cs="Google Sans" w:eastAsia="Google Sans" w:hAnsi="Google Sans"/>
            <w:color w:val="0000ee"/>
            <w:sz w:val="24"/>
            <w:szCs w:val="24"/>
            <w:u w:val="single"/>
            <w:rtl w:val="0"/>
          </w:rPr>
          <w:t xml:space="preserve">https://themuslimtimes.info/2025/03/02/does-al-ghazalis-occasionalism-naturally-follow-from-the-quranic-omniscience-and-omnipotence-of-god/</w:t>
        </w:r>
      </w:hyperlink>
      <w:r w:rsidDel="00000000" w:rsidR="00000000" w:rsidRPr="00000000">
        <w:rPr>
          <w:rtl w:val="0"/>
        </w:rPr>
      </w:r>
    </w:p>
    <w:p w:rsidR="00000000" w:rsidDel="00000000" w:rsidP="00000000" w:rsidRDefault="00000000" w:rsidRPr="00000000" w14:paraId="0000008A">
      <w:pPr>
        <w:numPr>
          <w:ilvl w:val="0"/>
          <w:numId w:val="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Al-Ghazali: voluntarist, occasionalist, causal skeptic, and epistemological exclusivist : r/philosophy - Reddit, accessed February 7, 2026, </w:t>
      </w:r>
      <w:hyperlink r:id="rId7">
        <w:r w:rsidDel="00000000" w:rsidR="00000000" w:rsidRPr="00000000">
          <w:rPr>
            <w:rFonts w:ascii="Google Sans" w:cs="Google Sans" w:eastAsia="Google Sans" w:hAnsi="Google Sans"/>
            <w:color w:val="0000ee"/>
            <w:sz w:val="24"/>
            <w:szCs w:val="24"/>
            <w:u w:val="single"/>
            <w:rtl w:val="0"/>
          </w:rPr>
          <w:t xml:space="preserve">https://www.reddit.com/r/philosophy/comments/117u1y/alghazali_voluntarist_occasionalist_causal/</w:t>
        </w:r>
      </w:hyperlink>
      <w:r w:rsidDel="00000000" w:rsidR="00000000" w:rsidRPr="00000000">
        <w:rPr>
          <w:rtl w:val="0"/>
        </w:rPr>
      </w:r>
    </w:p>
    <w:p w:rsidR="00000000" w:rsidDel="00000000" w:rsidP="00000000" w:rsidRDefault="00000000" w:rsidRPr="00000000" w14:paraId="0000008B">
      <w:pPr>
        <w:numPr>
          <w:ilvl w:val="0"/>
          <w:numId w:val="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AL-GHAZALI ON NECESSARY Causality - IN THE INCOHERENCE Of the PhilOSOPHERS, accessed February 7, 2026, </w:t>
      </w:r>
      <w:hyperlink r:id="rId8">
        <w:r w:rsidDel="00000000" w:rsidR="00000000" w:rsidRPr="00000000">
          <w:rPr>
            <w:rFonts w:ascii="Google Sans" w:cs="Google Sans" w:eastAsia="Google Sans" w:hAnsi="Google Sans"/>
            <w:color w:val="0000ee"/>
            <w:sz w:val="24"/>
            <w:szCs w:val="24"/>
            <w:u w:val="single"/>
            <w:rtl w:val="0"/>
          </w:rPr>
          <w:t xml:space="preserve">https://www.ghazali.org/articles/gz-riker.pdf</w:t>
        </w:r>
      </w:hyperlink>
      <w:r w:rsidDel="00000000" w:rsidR="00000000" w:rsidRPr="00000000">
        <w:rPr>
          <w:rtl w:val="0"/>
        </w:rPr>
      </w:r>
    </w:p>
    <w:p w:rsidR="00000000" w:rsidDel="00000000" w:rsidP="00000000" w:rsidRDefault="00000000" w:rsidRPr="00000000" w14:paraId="0000008C">
      <w:pPr>
        <w:numPr>
          <w:ilvl w:val="0"/>
          <w:numId w:val="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Does Al-Ghazali's Occasionalism Naturally Follow From the Quranic Omniscience and Omnipotence of God?, accessed February 7, 2026, </w:t>
      </w:r>
      <w:hyperlink r:id="rId9">
        <w:r w:rsidDel="00000000" w:rsidR="00000000" w:rsidRPr="00000000">
          <w:rPr>
            <w:rFonts w:ascii="Google Sans" w:cs="Google Sans" w:eastAsia="Google Sans" w:hAnsi="Google Sans"/>
            <w:color w:val="0000ee"/>
            <w:sz w:val="24"/>
            <w:szCs w:val="24"/>
            <w:u w:val="single"/>
            <w:rtl w:val="0"/>
          </w:rPr>
          <w:t xml:space="preserve">https://thequran.love/2025/03/02/does-al-ghazalis-occasionalism-naturally-follow-from-the-quranic-omniscience-and-omnipotence-of-god/</w:t>
        </w:r>
      </w:hyperlink>
      <w:r w:rsidDel="00000000" w:rsidR="00000000" w:rsidRPr="00000000">
        <w:rPr>
          <w:rtl w:val="0"/>
        </w:rPr>
      </w:r>
    </w:p>
    <w:p w:rsidR="00000000" w:rsidDel="00000000" w:rsidP="00000000" w:rsidRDefault="00000000" w:rsidRPr="00000000" w14:paraId="0000008D">
      <w:pPr>
        <w:numPr>
          <w:ilvl w:val="0"/>
          <w:numId w:val="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Occasionalism - Wikipedia, accessed February 7, 2026, </w:t>
      </w:r>
      <w:hyperlink r:id="rId10">
        <w:r w:rsidDel="00000000" w:rsidR="00000000" w:rsidRPr="00000000">
          <w:rPr>
            <w:rFonts w:ascii="Google Sans" w:cs="Google Sans" w:eastAsia="Google Sans" w:hAnsi="Google Sans"/>
            <w:color w:val="0000ee"/>
            <w:sz w:val="24"/>
            <w:szCs w:val="24"/>
            <w:u w:val="single"/>
            <w:rtl w:val="0"/>
          </w:rPr>
          <w:t xml:space="preserve">https://en.wikipedia.org/wiki/Occasionalism</w:t>
        </w:r>
      </w:hyperlink>
      <w:r w:rsidDel="00000000" w:rsidR="00000000" w:rsidRPr="00000000">
        <w:rPr>
          <w:rtl w:val="0"/>
        </w:rPr>
      </w:r>
    </w:p>
    <w:p w:rsidR="00000000" w:rsidDel="00000000" w:rsidP="00000000" w:rsidRDefault="00000000" w:rsidRPr="00000000" w14:paraId="0000008E">
      <w:pPr>
        <w:numPr>
          <w:ilvl w:val="0"/>
          <w:numId w:val="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Al-Ghazali's Occasionalism and the Modern Understanding of the Universe, accessed February 7, 2026, </w:t>
      </w:r>
      <w:hyperlink r:id="rId11">
        <w:r w:rsidDel="00000000" w:rsidR="00000000" w:rsidRPr="00000000">
          <w:rPr>
            <w:rFonts w:ascii="Google Sans" w:cs="Google Sans" w:eastAsia="Google Sans" w:hAnsi="Google Sans"/>
            <w:color w:val="0000ee"/>
            <w:sz w:val="24"/>
            <w:szCs w:val="24"/>
            <w:u w:val="single"/>
            <w:rtl w:val="0"/>
          </w:rPr>
          <w:t xml:space="preserve">https://thequran.love/2025/05/13/al-ghazalis-occasionalism-and-the-modern-understanding-of-the-universe/</w:t>
        </w:r>
      </w:hyperlink>
      <w:r w:rsidDel="00000000" w:rsidR="00000000" w:rsidRPr="00000000">
        <w:rPr>
          <w:rtl w:val="0"/>
        </w:rPr>
      </w:r>
    </w:p>
    <w:p w:rsidR="00000000" w:rsidDel="00000000" w:rsidP="00000000" w:rsidRDefault="00000000" w:rsidRPr="00000000" w14:paraId="0000008F">
      <w:pPr>
        <w:numPr>
          <w:ilvl w:val="0"/>
          <w:numId w:val="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From Simulated Universes to Occasionalist Metaphysics – Bridging the Simulation Hypothesis and al-Ghazali's Occasionalism - The Glorious Quran and Science, accessed February 7, 2026, </w:t>
      </w:r>
      <w:hyperlink r:id="rId12">
        <w:r w:rsidDel="00000000" w:rsidR="00000000" w:rsidRPr="00000000">
          <w:rPr>
            <w:rFonts w:ascii="Google Sans" w:cs="Google Sans" w:eastAsia="Google Sans" w:hAnsi="Google Sans"/>
            <w:color w:val="0000ee"/>
            <w:sz w:val="24"/>
            <w:szCs w:val="24"/>
            <w:u w:val="single"/>
            <w:rtl w:val="0"/>
          </w:rPr>
          <w:t xml:space="preserve">https://thequran.love/2025/05/13/from-simulated-universes-to-occasionalist-metaphysics-bridging-the-simulation-hypothesis-and-al-ghazalis-occasionalism-2/</w:t>
        </w:r>
      </w:hyperlink>
      <w:r w:rsidDel="00000000" w:rsidR="00000000" w:rsidRPr="00000000">
        <w:rPr>
          <w:rtl w:val="0"/>
        </w:rPr>
      </w:r>
    </w:p>
    <w:p w:rsidR="00000000" w:rsidDel="00000000" w:rsidP="00000000" w:rsidRDefault="00000000" w:rsidRPr="00000000" w14:paraId="00000090">
      <w:pPr>
        <w:numPr>
          <w:ilvl w:val="0"/>
          <w:numId w:val="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Determinism, First Cause, and Al-Ghazali's Occasionalism, accessed February 7, 2026, </w:t>
      </w:r>
      <w:hyperlink r:id="rId13">
        <w:r w:rsidDel="00000000" w:rsidR="00000000" w:rsidRPr="00000000">
          <w:rPr>
            <w:rFonts w:ascii="Google Sans" w:cs="Google Sans" w:eastAsia="Google Sans" w:hAnsi="Google Sans"/>
            <w:color w:val="0000ee"/>
            <w:sz w:val="24"/>
            <w:szCs w:val="24"/>
            <w:u w:val="single"/>
            <w:rtl w:val="0"/>
          </w:rPr>
          <w:t xml:space="preserve">https://thequran.love/2025/11/07/determinism-first-cause-and-al-ghazalis-occasionalism/</w:t>
        </w:r>
      </w:hyperlink>
      <w:r w:rsidDel="00000000" w:rsidR="00000000" w:rsidRPr="00000000">
        <w:rPr>
          <w:rtl w:val="0"/>
        </w:rPr>
      </w:r>
    </w:p>
    <w:p w:rsidR="00000000" w:rsidDel="00000000" w:rsidP="00000000" w:rsidRDefault="00000000" w:rsidRPr="00000000" w14:paraId="00000091">
      <w:pPr>
        <w:numPr>
          <w:ilvl w:val="0"/>
          <w:numId w:val="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Occasionalism in al-Ghazali's Thought and the Quranic Emphasis on Divine Causality, accessed February 7, 2026, </w:t>
      </w:r>
      <w:hyperlink r:id="rId14">
        <w:r w:rsidDel="00000000" w:rsidR="00000000" w:rsidRPr="00000000">
          <w:rPr>
            <w:rFonts w:ascii="Google Sans" w:cs="Google Sans" w:eastAsia="Google Sans" w:hAnsi="Google Sans"/>
            <w:color w:val="0000ee"/>
            <w:sz w:val="24"/>
            <w:szCs w:val="24"/>
            <w:u w:val="single"/>
            <w:rtl w:val="0"/>
          </w:rPr>
          <w:t xml:space="preserve">https://thequran.love/2025/05/07/occasionalism-in-al-ghazalis-thought-and-the-quranic-emphasis-on-divine-causality/</w:t>
        </w:r>
      </w:hyperlink>
      <w:r w:rsidDel="00000000" w:rsidR="00000000" w:rsidRPr="00000000">
        <w:rPr>
          <w:rtl w:val="0"/>
        </w:rPr>
      </w:r>
    </w:p>
    <w:p w:rsidR="00000000" w:rsidDel="00000000" w:rsidP="00000000" w:rsidRDefault="00000000" w:rsidRPr="00000000" w14:paraId="00000092">
      <w:pPr>
        <w:numPr>
          <w:ilvl w:val="0"/>
          <w:numId w:val="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Determinism, First Cause, and Al-Ghazali's Occasionalism - The Glorious Quran and Science, accessed February 7, 2026, </w:t>
      </w:r>
      <w:hyperlink r:id="rId15">
        <w:r w:rsidDel="00000000" w:rsidR="00000000" w:rsidRPr="00000000">
          <w:rPr>
            <w:rFonts w:ascii="Google Sans" w:cs="Google Sans" w:eastAsia="Google Sans" w:hAnsi="Google Sans"/>
            <w:color w:val="0000ee"/>
            <w:sz w:val="24"/>
            <w:szCs w:val="24"/>
            <w:u w:val="single"/>
            <w:rtl w:val="0"/>
          </w:rPr>
          <w:t xml:space="preserve">https://thequran.love/2025/11/08/determinism-first-cause-and-al-ghazalis-occasionalism-2/</w:t>
        </w:r>
      </w:hyperlink>
      <w:r w:rsidDel="00000000" w:rsidR="00000000" w:rsidRPr="00000000">
        <w:rPr>
          <w:rtl w:val="0"/>
        </w:rPr>
      </w:r>
    </w:p>
    <w:p w:rsidR="00000000" w:rsidDel="00000000" w:rsidP="00000000" w:rsidRDefault="00000000" w:rsidRPr="00000000" w14:paraId="00000093">
      <w:pPr>
        <w:numPr>
          <w:ilvl w:val="0"/>
          <w:numId w:val="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20th WCP: Al-Ghazâlî, Causality, and Knowledge, accessed February 7, 2026, </w:t>
      </w:r>
      <w:hyperlink r:id="rId16">
        <w:r w:rsidDel="00000000" w:rsidR="00000000" w:rsidRPr="00000000">
          <w:rPr>
            <w:rFonts w:ascii="Google Sans" w:cs="Google Sans" w:eastAsia="Google Sans" w:hAnsi="Google Sans"/>
            <w:color w:val="0000ee"/>
            <w:sz w:val="24"/>
            <w:szCs w:val="24"/>
            <w:u w:val="single"/>
            <w:rtl w:val="0"/>
          </w:rPr>
          <w:t xml:space="preserve">https://www.bu.edu/wcp/Papers/Medi/MediAdam.htm</w:t>
        </w:r>
      </w:hyperlink>
      <w:r w:rsidDel="00000000" w:rsidR="00000000" w:rsidRPr="00000000">
        <w:rPr>
          <w:rtl w:val="0"/>
        </w:rPr>
      </w:r>
    </w:p>
    <w:p w:rsidR="00000000" w:rsidDel="00000000" w:rsidP="00000000" w:rsidRDefault="00000000" w:rsidRPr="00000000" w14:paraId="00000094">
      <w:pPr>
        <w:numPr>
          <w:ilvl w:val="0"/>
          <w:numId w:val="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(PDF) Al-Ghazali And Hume On Natural Causal Necessity And Miracles - ResearchGate, accessed February 7, 2026, </w:t>
      </w:r>
      <w:hyperlink r:id="rId17">
        <w:r w:rsidDel="00000000" w:rsidR="00000000" w:rsidRPr="00000000">
          <w:rPr>
            <w:rFonts w:ascii="Google Sans" w:cs="Google Sans" w:eastAsia="Google Sans" w:hAnsi="Google Sans"/>
            <w:color w:val="0000ee"/>
            <w:sz w:val="24"/>
            <w:szCs w:val="24"/>
            <w:u w:val="single"/>
            <w:rtl w:val="0"/>
          </w:rPr>
          <w:t xml:space="preserve">https://www.researchgate.net/publication/352889603_Al-Ghazali_And_Hume_On_Natural_Causal_Necessity_And_Miracles</w:t>
        </w:r>
      </w:hyperlink>
      <w:r w:rsidDel="00000000" w:rsidR="00000000" w:rsidRPr="00000000">
        <w:rPr>
          <w:rtl w:val="0"/>
        </w:rPr>
      </w:r>
    </w:p>
    <w:p w:rsidR="00000000" w:rsidDel="00000000" w:rsidP="00000000" w:rsidRDefault="00000000" w:rsidRPr="00000000" w14:paraId="00000095">
      <w:pPr>
        <w:numPr>
          <w:ilvl w:val="0"/>
          <w:numId w:val="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Primer on Islam and the Problem of Causation, Induction, and Skepticism - erfan.ir, accessed February 7, 2026, </w:t>
      </w:r>
      <w:hyperlink r:id="rId18">
        <w:r w:rsidDel="00000000" w:rsidR="00000000" w:rsidRPr="00000000">
          <w:rPr>
            <w:rFonts w:ascii="Google Sans" w:cs="Google Sans" w:eastAsia="Google Sans" w:hAnsi="Google Sans"/>
            <w:color w:val="0000ee"/>
            <w:sz w:val="24"/>
            <w:szCs w:val="24"/>
            <w:u w:val="single"/>
            <w:rtl w:val="0"/>
          </w:rPr>
          <w:t xml:space="preserve">https://erfan.ir/english/81881.html</w:t>
        </w:r>
      </w:hyperlink>
      <w:r w:rsidDel="00000000" w:rsidR="00000000" w:rsidRPr="00000000">
        <w:rPr>
          <w:rtl w:val="0"/>
        </w:rPr>
      </w:r>
    </w:p>
    <w:p w:rsidR="00000000" w:rsidDel="00000000" w:rsidP="00000000" w:rsidRDefault="00000000" w:rsidRPr="00000000" w14:paraId="00000096">
      <w:pPr>
        <w:numPr>
          <w:ilvl w:val="0"/>
          <w:numId w:val="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The Convergence of the Cosmos and the Quran: An Exhaustive ..., accessed February 7, 2026, </w:t>
      </w:r>
      <w:hyperlink r:id="rId19">
        <w:r w:rsidDel="00000000" w:rsidR="00000000" w:rsidRPr="00000000">
          <w:rPr>
            <w:rFonts w:ascii="Google Sans" w:cs="Google Sans" w:eastAsia="Google Sans" w:hAnsi="Google Sans"/>
            <w:color w:val="0000ee"/>
            <w:sz w:val="24"/>
            <w:szCs w:val="24"/>
            <w:u w:val="single"/>
            <w:rtl w:val="0"/>
          </w:rPr>
          <w:t xml:space="preserve">https://thequran.love/2025/11/28/the-convergence-of-the-cosmos-and-the-quran-an-exhaustive-analytical-report-on-the-work-of-dr-zia-h-shah-md/</w:t>
        </w:r>
      </w:hyperlink>
      <w:r w:rsidDel="00000000" w:rsidR="00000000" w:rsidRPr="00000000">
        <w:rPr>
          <w:rtl w:val="0"/>
        </w:rPr>
      </w:r>
    </w:p>
    <w:p w:rsidR="00000000" w:rsidDel="00000000" w:rsidP="00000000" w:rsidRDefault="00000000" w:rsidRPr="00000000" w14:paraId="00000097">
      <w:pPr>
        <w:numPr>
          <w:ilvl w:val="0"/>
          <w:numId w:val="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The Two Books in Harmony – Reflections on Quran and Science by Zia H Shah MD, accessed February 7, 2026, </w:t>
      </w:r>
      <w:hyperlink r:id="rId20">
        <w:r w:rsidDel="00000000" w:rsidR="00000000" w:rsidRPr="00000000">
          <w:rPr>
            <w:rFonts w:ascii="Google Sans" w:cs="Google Sans" w:eastAsia="Google Sans" w:hAnsi="Google Sans"/>
            <w:color w:val="0000ee"/>
            <w:sz w:val="24"/>
            <w:szCs w:val="24"/>
            <w:u w:val="single"/>
            <w:rtl w:val="0"/>
          </w:rPr>
          <w:t xml:space="preserve">https://thequran.love/2026/01/26/the-two-books-in-harmony-reflections-on-quran-and-science-by-zia-h-shah-md/</w:t>
        </w:r>
      </w:hyperlink>
      <w:r w:rsidDel="00000000" w:rsidR="00000000" w:rsidRPr="00000000">
        <w:rPr>
          <w:rtl w:val="0"/>
        </w:rPr>
      </w:r>
    </w:p>
    <w:p w:rsidR="00000000" w:rsidDel="00000000" w:rsidP="00000000" w:rsidRDefault="00000000" w:rsidRPr="00000000" w14:paraId="00000098">
      <w:pPr>
        <w:numPr>
          <w:ilvl w:val="0"/>
          <w:numId w:val="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Reemergence of Al Ghazali's Occasionalism Given Recent Simulation Hypothesis, accessed February 7, 2026, </w:t>
      </w:r>
      <w:hyperlink r:id="rId21">
        <w:r w:rsidDel="00000000" w:rsidR="00000000" w:rsidRPr="00000000">
          <w:rPr>
            <w:rFonts w:ascii="Google Sans" w:cs="Google Sans" w:eastAsia="Google Sans" w:hAnsi="Google Sans"/>
            <w:color w:val="0000ee"/>
            <w:sz w:val="24"/>
            <w:szCs w:val="24"/>
            <w:u w:val="single"/>
            <w:rtl w:val="0"/>
          </w:rPr>
          <w:t xml:space="preserve">https://themuslimtimes.info/2024/12/21/after-decades-of-emphasis-on-empiricism-and-stressing-the-scientific-method-i-have-converted-to-al-ghazalis-occasionalism/</w:t>
        </w:r>
      </w:hyperlink>
      <w:r w:rsidDel="00000000" w:rsidR="00000000" w:rsidRPr="00000000">
        <w:rPr>
          <w:rtl w:val="0"/>
        </w:rPr>
      </w:r>
    </w:p>
    <w:p w:rsidR="00000000" w:rsidDel="00000000" w:rsidP="00000000" w:rsidRDefault="00000000" w:rsidRPr="00000000" w14:paraId="00000099">
      <w:pPr>
        <w:numPr>
          <w:ilvl w:val="0"/>
          <w:numId w:val="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Quantum Mechanics and Al-Ghazali's Occasionalism: A Philosophical and Scientific Argument - The Glorious Quran and Science, accessed February 7, 2026, </w:t>
      </w:r>
      <w:hyperlink r:id="rId22">
        <w:r w:rsidDel="00000000" w:rsidR="00000000" w:rsidRPr="00000000">
          <w:rPr>
            <w:rFonts w:ascii="Google Sans" w:cs="Google Sans" w:eastAsia="Google Sans" w:hAnsi="Google Sans"/>
            <w:color w:val="0000ee"/>
            <w:sz w:val="24"/>
            <w:szCs w:val="24"/>
            <w:u w:val="single"/>
            <w:rtl w:val="0"/>
          </w:rPr>
          <w:t xml:space="preserve">https://thequran.love/2025/03/11/quantum-mechanics-and-al-ghazalis-occasionalism-a-philosophical-and-scientific-argument/</w:t>
        </w:r>
      </w:hyperlink>
      <w:r w:rsidDel="00000000" w:rsidR="00000000" w:rsidRPr="00000000">
        <w:rPr>
          <w:rtl w:val="0"/>
        </w:rPr>
      </w:r>
    </w:p>
    <w:p w:rsidR="00000000" w:rsidDel="00000000" w:rsidP="00000000" w:rsidRDefault="00000000" w:rsidRPr="00000000" w14:paraId="0000009A">
      <w:pPr>
        <w:numPr>
          <w:ilvl w:val="0"/>
          <w:numId w:val="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The Simulation Hypothesis and Qur'anic Perspectives on Reality, accessed February 7, 2026, </w:t>
      </w:r>
      <w:hyperlink r:id="rId23">
        <w:r w:rsidDel="00000000" w:rsidR="00000000" w:rsidRPr="00000000">
          <w:rPr>
            <w:rFonts w:ascii="Google Sans" w:cs="Google Sans" w:eastAsia="Google Sans" w:hAnsi="Google Sans"/>
            <w:color w:val="0000ee"/>
            <w:sz w:val="24"/>
            <w:szCs w:val="24"/>
            <w:u w:val="single"/>
            <w:rtl w:val="0"/>
          </w:rPr>
          <w:t xml:space="preserve">https://thequran.love/2025/05/09/the-simulation-hypothesis-and-quranic-perspectives-on-reality/</w:t>
        </w:r>
      </w:hyperlink>
      <w:r w:rsidDel="00000000" w:rsidR="00000000" w:rsidRPr="00000000">
        <w:rPr>
          <w:rtl w:val="0"/>
        </w:rPr>
      </w:r>
    </w:p>
    <w:p w:rsidR="00000000" w:rsidDel="00000000" w:rsidP="00000000" w:rsidRDefault="00000000" w:rsidRPr="00000000" w14:paraId="0000009B">
      <w:pPr>
        <w:numPr>
          <w:ilvl w:val="0"/>
          <w:numId w:val="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Beyond Sectarian Tafsīr: Embracing the Quran's Infinite Wisdom through Scientific Commentary, accessed February 7, 2026, </w:t>
      </w:r>
      <w:hyperlink r:id="rId24">
        <w:r w:rsidDel="00000000" w:rsidR="00000000" w:rsidRPr="00000000">
          <w:rPr>
            <w:rFonts w:ascii="Google Sans" w:cs="Google Sans" w:eastAsia="Google Sans" w:hAnsi="Google Sans"/>
            <w:color w:val="0000ee"/>
            <w:sz w:val="24"/>
            <w:szCs w:val="24"/>
            <w:u w:val="single"/>
            <w:rtl w:val="0"/>
          </w:rPr>
          <w:t xml:space="preserve">https://thequran.love/2025/12/10/beyond-sectarian-tafsir-embracing-the-qurans-infinite-wisdom-through-scientific-commentary/</w:t>
        </w:r>
      </w:hyperlink>
      <w:r w:rsidDel="00000000" w:rsidR="00000000" w:rsidRPr="00000000">
        <w:rPr>
          <w:rtl w:val="0"/>
        </w:rPr>
      </w:r>
    </w:p>
    <w:p w:rsidR="00000000" w:rsidDel="00000000" w:rsidP="00000000" w:rsidRDefault="00000000" w:rsidRPr="00000000" w14:paraId="0000009C">
      <w:pPr>
        <w:numPr>
          <w:ilvl w:val="0"/>
          <w:numId w:val="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The Arguments for Determinism, accessed February 7, 2026, </w:t>
      </w:r>
      <w:hyperlink r:id="rId25">
        <w:r w:rsidDel="00000000" w:rsidR="00000000" w:rsidRPr="00000000">
          <w:rPr>
            <w:rFonts w:ascii="Google Sans" w:cs="Google Sans" w:eastAsia="Google Sans" w:hAnsi="Google Sans"/>
            <w:color w:val="0000ee"/>
            <w:sz w:val="24"/>
            <w:szCs w:val="24"/>
            <w:u w:val="single"/>
            <w:rtl w:val="0"/>
          </w:rPr>
          <w:t xml:space="preserve">https://home.csulb.edu/~cwallis/100/articles/arguments_for_determinism.html</w:t>
        </w:r>
      </w:hyperlink>
      <w:r w:rsidDel="00000000" w:rsidR="00000000" w:rsidRPr="00000000">
        <w:rPr>
          <w:rtl w:val="0"/>
        </w:rPr>
      </w:r>
    </w:p>
    <w:p w:rsidR="00000000" w:rsidDel="00000000" w:rsidP="00000000" w:rsidRDefault="00000000" w:rsidRPr="00000000" w14:paraId="0000009D">
      <w:pPr>
        <w:numPr>
          <w:ilvl w:val="0"/>
          <w:numId w:val="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Occasionalism - Stanford Encyclopedia of Philosophy, accessed February 7, 2026, </w:t>
      </w:r>
      <w:hyperlink r:id="rId26">
        <w:r w:rsidDel="00000000" w:rsidR="00000000" w:rsidRPr="00000000">
          <w:rPr>
            <w:rFonts w:ascii="Google Sans" w:cs="Google Sans" w:eastAsia="Google Sans" w:hAnsi="Google Sans"/>
            <w:color w:val="0000ee"/>
            <w:sz w:val="24"/>
            <w:szCs w:val="24"/>
            <w:u w:val="single"/>
            <w:rtl w:val="0"/>
          </w:rPr>
          <w:t xml:space="preserve">https://plato.stanford.edu/entries/occasionalism/</w:t>
        </w:r>
      </w:hyperlink>
      <w:r w:rsidDel="00000000" w:rsidR="00000000" w:rsidRPr="00000000">
        <w:rPr>
          <w:rtl w:val="0"/>
        </w:rPr>
      </w:r>
    </w:p>
    <w:p w:rsidR="00000000" w:rsidDel="00000000" w:rsidP="00000000" w:rsidRDefault="00000000" w:rsidRPr="00000000" w14:paraId="0000009E">
      <w:pPr>
        <w:numPr>
          <w:ilvl w:val="0"/>
          <w:numId w:val="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Occasionalism - Routledge Encyclopedia of Philosophy, accessed February 7, 2026, </w:t>
      </w:r>
      <w:hyperlink r:id="rId27">
        <w:r w:rsidDel="00000000" w:rsidR="00000000" w:rsidRPr="00000000">
          <w:rPr>
            <w:rFonts w:ascii="Google Sans" w:cs="Google Sans" w:eastAsia="Google Sans" w:hAnsi="Google Sans"/>
            <w:color w:val="0000ee"/>
            <w:sz w:val="24"/>
            <w:szCs w:val="24"/>
            <w:u w:val="single"/>
            <w:rtl w:val="0"/>
          </w:rPr>
          <w:t xml:space="preserve">https://www.rep.routledge.com/articles/thematic/occasionalism/v-2</w:t>
        </w:r>
      </w:hyperlink>
      <w:r w:rsidDel="00000000" w:rsidR="00000000" w:rsidRPr="00000000">
        <w:rPr>
          <w:rtl w:val="0"/>
        </w:rPr>
      </w:r>
    </w:p>
    <w:p w:rsidR="00000000" w:rsidDel="00000000" w:rsidP="00000000" w:rsidRDefault="00000000" w:rsidRPr="00000000" w14:paraId="0000009F">
      <w:pPr>
        <w:numPr>
          <w:ilvl w:val="0"/>
          <w:numId w:val="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Faith: Occasionalism, and the Living Message of Moses's Miracles - The Glorious Quran and Science, accessed February 7, 2026, </w:t>
      </w:r>
      <w:hyperlink r:id="rId28">
        <w:r w:rsidDel="00000000" w:rsidR="00000000" w:rsidRPr="00000000">
          <w:rPr>
            <w:rFonts w:ascii="Google Sans" w:cs="Google Sans" w:eastAsia="Google Sans" w:hAnsi="Google Sans"/>
            <w:color w:val="0000ee"/>
            <w:sz w:val="24"/>
            <w:szCs w:val="24"/>
            <w:u w:val="single"/>
            <w:rtl w:val="0"/>
          </w:rPr>
          <w:t xml:space="preserve">https://thequran.love/2025/12/10/faith-occasionalism-and-the-living-message-of-mosess-miracles/</w:t>
        </w:r>
      </w:hyperlink>
      <w:r w:rsidDel="00000000" w:rsidR="00000000" w:rsidRPr="00000000">
        <w:rPr>
          <w:rtl w:val="0"/>
        </w:rPr>
      </w:r>
    </w:p>
    <w:sectPr>
      <w:pgSz w:h="15840" w:w="12240" w:orient="portrait"/>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 w:name="Google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Google Sans Text">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48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2">
    <w:lvl w:ilvl="0">
      <w:start w:val="1"/>
      <w:numFmt w:val="decimal"/>
      <w:lvlText w:val="%1."/>
      <w:lvlJc w:val="left"/>
      <w:pPr>
        <w:ind w:left="48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3">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4">
    <w:lvl w:ilvl="0">
      <w:start w:val="1"/>
      <w:numFmt w:val="decimal"/>
      <w:lvlText w:val="%1."/>
      <w:lvlJc w:val="left"/>
      <w:pPr>
        <w:ind w:left="60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num w:numId="1">
    <w:abstractNumId w:val="1"/>
  </w:num>
  <w:num w:numId="2">
    <w:abstractNumId w:val="2"/>
  </w:num>
  <w:num w:numId="3">
    <w:abstractNumId w:val="3"/>
  </w:num>
  <w:num w:numId="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rPr>
    </w:rPrDefault>
    <w:pPrDefault>
      <w:pPr>
        <w:widowControl w:val="0"/>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48"/>
      <w:szCs w:val="48"/>
    </w:rPr>
  </w:style>
  <w:style w:type="paragraph" w:styleId="Heading2">
    <w:name w:val="heading 2"/>
    <w:basedOn w:val="Normal"/>
    <w:next w:val="Normal"/>
    <w:pPr>
      <w:pBdr>
        <w:top w:space="0" w:sz="0" w:val="nil"/>
        <w:left w:space="0" w:sz="0" w:val="nil"/>
        <w:bottom w:space="0" w:sz="0" w:val="nil"/>
        <w:right w:space="0" w:sz="0" w:val="nil"/>
        <w:between w:space="0" w:sz="0" w:val="nil"/>
      </w:pBdr>
      <w:shd w:fill="auto" w:val="clear"/>
      <w:spacing w:after="225" w:before="225" w:lineRule="auto"/>
    </w:pPr>
    <w:rPr>
      <w:b w:val="1"/>
      <w:bCs w:val="1"/>
      <w:i w:val="0"/>
      <w:iCs w:val="0"/>
      <w:sz w:val="36"/>
      <w:szCs w:val="36"/>
    </w:rPr>
  </w:style>
  <w:style w:type="paragraph" w:styleId="Heading3">
    <w:name w:val="heading 3"/>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28"/>
      <w:szCs w:val="28"/>
    </w:rPr>
  </w:style>
  <w:style w:type="paragraph" w:styleId="Heading4">
    <w:name w:val="heading 4"/>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24"/>
      <w:szCs w:val="24"/>
    </w:rPr>
  </w:style>
  <w:style w:type="paragraph" w:styleId="Heading5">
    <w:name w:val="heading 5"/>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18"/>
      <w:szCs w:val="18"/>
    </w:rPr>
  </w:style>
  <w:style w:type="paragraph" w:styleId="Heading6">
    <w:name w:val="heading 6"/>
    <w:basedOn w:val="Normal"/>
    <w:next w:val="Normal"/>
    <w:pPr>
      <w:pBdr>
        <w:top w:space="0" w:sz="0" w:val="nil"/>
        <w:left w:space="0" w:sz="0" w:val="nil"/>
        <w:bottom w:space="0" w:sz="0" w:val="nil"/>
        <w:right w:space="0" w:sz="0" w:val="nil"/>
        <w:between w:space="0" w:sz="0" w:val="nil"/>
      </w:pBdr>
      <w:shd w:fill="auto" w:val="clear"/>
      <w:spacing w:after="360" w:before="360" w:lineRule="auto"/>
    </w:pPr>
    <w:rPr>
      <w:b w:val="1"/>
      <w:bCs w:val="1"/>
      <w:i w:val="0"/>
      <w:iCs w:val="0"/>
      <w:sz w:val="16"/>
      <w:szCs w:val="16"/>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 w:type="table" w:styleId="Table1">
    <w:basedOn w:val="TableNormal"/>
    <w:tblPr>
      <w:tblStyleRowBandSize w:val="1"/>
      <w:tblStyleColBandSize w:val="1"/>
    </w:tblPr>
  </w:style>
  <w:style w:type="table" w:styleId="Table2">
    <w:basedOn w:val="TableNormal"/>
    <w:tblPr>
      <w:tblStyleRowBandSize w:val="1"/>
      <w:tblStyleColBandSize w:val="1"/>
    </w:tblPr>
  </w:style>
  <w:style w:type="table" w:styleId="Table3">
    <w:basedOn w:val="TableNormal"/>
    <w:tblPr>
      <w:tblStyleRowBandSize w:val="1"/>
      <w:tblStyleColBandSize w:val="1"/>
    </w:tblPr>
  </w:style>
</w:styles>
</file>

<file path=word/_rels/document.xml.rels><?xml version="1.0" encoding="UTF-8" standalone="yes"?><Relationships xmlns="http://schemas.openxmlformats.org/package/2006/relationships"><Relationship Id="rId20" Type="http://schemas.openxmlformats.org/officeDocument/2006/relationships/hyperlink" Target="https://thequran.love/2026/01/26/the-two-books-in-harmony-reflections-on-quran-and-science-by-zia-h-shah-md/" TargetMode="External"/><Relationship Id="rId22" Type="http://schemas.openxmlformats.org/officeDocument/2006/relationships/hyperlink" Target="https://thequran.love/2025/03/11/quantum-mechanics-and-al-ghazalis-occasionalism-a-philosophical-and-scientific-argument/" TargetMode="External"/><Relationship Id="rId21" Type="http://schemas.openxmlformats.org/officeDocument/2006/relationships/hyperlink" Target="https://themuslimtimes.info/2024/12/21/after-decades-of-emphasis-on-empiricism-and-stressing-the-scientific-method-i-have-converted-to-al-ghazalis-occasionalism/" TargetMode="External"/><Relationship Id="rId24" Type="http://schemas.openxmlformats.org/officeDocument/2006/relationships/hyperlink" Target="https://thequran.love/2025/12/10/beyond-sectarian-tafsir-embracing-the-qurans-infinite-wisdom-through-scientific-commentary/" TargetMode="External"/><Relationship Id="rId23" Type="http://schemas.openxmlformats.org/officeDocument/2006/relationships/hyperlink" Target="https://thequran.love/2025/05/09/the-simulation-hypothesis-and-quranic-perspectives-on-reality/"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thequran.love/2025/03/02/does-al-ghazalis-occasionalism-naturally-follow-from-the-quranic-omniscience-and-omnipotence-of-god/" TargetMode="External"/><Relationship Id="rId26" Type="http://schemas.openxmlformats.org/officeDocument/2006/relationships/hyperlink" Target="https://plato.stanford.edu/entries/occasionalism/" TargetMode="External"/><Relationship Id="rId25" Type="http://schemas.openxmlformats.org/officeDocument/2006/relationships/hyperlink" Target="https://home.csulb.edu/~cwallis/100/articles/arguments_for_determinism.html" TargetMode="External"/><Relationship Id="rId28" Type="http://schemas.openxmlformats.org/officeDocument/2006/relationships/hyperlink" Target="https://thequran.love/2025/12/10/faith-occasionalism-and-the-living-message-of-mosess-miracles/" TargetMode="External"/><Relationship Id="rId27" Type="http://schemas.openxmlformats.org/officeDocument/2006/relationships/hyperlink" Target="https://www.rep.routledge.com/articles/thematic/occasionalism/v-2" TargetMode="External"/><Relationship Id="rId5" Type="http://schemas.openxmlformats.org/officeDocument/2006/relationships/styles" Target="styles.xml"/><Relationship Id="rId6" Type="http://schemas.openxmlformats.org/officeDocument/2006/relationships/hyperlink" Target="https://themuslimtimes.info/2025/03/02/does-al-ghazalis-occasionalism-naturally-follow-from-the-quranic-omniscience-and-omnipotence-of-god/" TargetMode="External"/><Relationship Id="rId7" Type="http://schemas.openxmlformats.org/officeDocument/2006/relationships/hyperlink" Target="https://www.reddit.com/r/philosophy/comments/117u1y/alghazali_voluntarist_occasionalist_causal/" TargetMode="External"/><Relationship Id="rId8" Type="http://schemas.openxmlformats.org/officeDocument/2006/relationships/hyperlink" Target="https://www.ghazali.org/articles/gz-riker.pdf" TargetMode="External"/><Relationship Id="rId11" Type="http://schemas.openxmlformats.org/officeDocument/2006/relationships/hyperlink" Target="https://thequran.love/2025/05/13/al-ghazalis-occasionalism-and-the-modern-understanding-of-the-universe/" TargetMode="External"/><Relationship Id="rId10" Type="http://schemas.openxmlformats.org/officeDocument/2006/relationships/hyperlink" Target="https://en.wikipedia.org/wiki/Occasionalism" TargetMode="External"/><Relationship Id="rId13" Type="http://schemas.openxmlformats.org/officeDocument/2006/relationships/hyperlink" Target="https://thequran.love/2025/11/07/determinism-first-cause-and-al-ghazalis-occasionalism/" TargetMode="External"/><Relationship Id="rId12" Type="http://schemas.openxmlformats.org/officeDocument/2006/relationships/hyperlink" Target="https://thequran.love/2025/05/13/from-simulated-universes-to-occasionalist-metaphysics-bridging-the-simulation-hypothesis-and-al-ghazalis-occasionalism-2/" TargetMode="External"/><Relationship Id="rId15" Type="http://schemas.openxmlformats.org/officeDocument/2006/relationships/hyperlink" Target="https://thequran.love/2025/11/08/determinism-first-cause-and-al-ghazalis-occasionalism-2/" TargetMode="External"/><Relationship Id="rId14" Type="http://schemas.openxmlformats.org/officeDocument/2006/relationships/hyperlink" Target="https://thequran.love/2025/05/07/occasionalism-in-al-ghazalis-thought-and-the-quranic-emphasis-on-divine-causality/" TargetMode="External"/><Relationship Id="rId17" Type="http://schemas.openxmlformats.org/officeDocument/2006/relationships/hyperlink" Target="https://www.researchgate.net/publication/352889603_Al-Ghazali_And_Hume_On_Natural_Causal_Necessity_And_Miracles" TargetMode="External"/><Relationship Id="rId16" Type="http://schemas.openxmlformats.org/officeDocument/2006/relationships/hyperlink" Target="https://www.bu.edu/wcp/Papers/Medi/MediAdam.htm" TargetMode="External"/><Relationship Id="rId19" Type="http://schemas.openxmlformats.org/officeDocument/2006/relationships/hyperlink" Target="https://thequran.love/2025/11/28/the-convergence-of-the-cosmos-and-the-quran-an-exhaustive-analytical-report-on-the-work-of-dr-zia-h-shah-md/" TargetMode="External"/><Relationship Id="rId18" Type="http://schemas.openxmlformats.org/officeDocument/2006/relationships/hyperlink" Target="https://erfan.ir/english/81881.html"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GoogleSans-regular.ttf"/><Relationship Id="rId2" Type="http://schemas.openxmlformats.org/officeDocument/2006/relationships/font" Target="fonts/GoogleSans-bold.ttf"/><Relationship Id="rId3" Type="http://schemas.openxmlformats.org/officeDocument/2006/relationships/font" Target="fonts/GoogleSans-italic.ttf"/><Relationship Id="rId4" Type="http://schemas.openxmlformats.org/officeDocument/2006/relationships/font" Target="fonts/GoogleSans-boldItalic.ttf"/><Relationship Id="rId5" Type="http://schemas.openxmlformats.org/officeDocument/2006/relationships/font" Target="fonts/GoogleSansText-regular.ttf"/><Relationship Id="rId6" Type="http://schemas.openxmlformats.org/officeDocument/2006/relationships/font" Target="fonts/GoogleSansText-bold.ttf"/><Relationship Id="rId7" Type="http://schemas.openxmlformats.org/officeDocument/2006/relationships/font" Target="fonts/GoogleSansText-italic.ttf"/><Relationship Id="rId8" Type="http://schemas.openxmlformats.org/officeDocument/2006/relationships/font" Target="fonts/GoogleSansText-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