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The Convergence of Horizons and Souls: An Exhaustive Scientific, Philosophical, and Theological Commentary on Quran 41:53</w:t>
      </w:r>
    </w:p>
    <w:p w:rsidR="00000000" w:rsidDel="00000000" w:rsidP="00000000" w:rsidRDefault="00000000" w:rsidRPr="00000000" w14:paraId="00000002">
      <w:pPr>
        <w:rPr/>
      </w:pPr>
      <w:r w:rsidDel="00000000" w:rsidR="00000000" w:rsidRPr="00000000">
        <w:rPr>
          <w:rtl w:val="0"/>
        </w:rPr>
        <w:t xml:space="preserve">Presented by Zia H Shah MD</w:t>
      </w:r>
    </w:p>
    <w:p w:rsidR="00000000" w:rsidDel="00000000" w:rsidP="00000000" w:rsidRDefault="00000000" w:rsidRPr="00000000" w14:paraId="00000003">
      <w:pPr>
        <w:rPr/>
      </w:pPr>
      <w:r w:rsidDel="00000000" w:rsidR="00000000" w:rsidRPr="00000000">
        <w:rPr>
          <w:rtl w:val="0"/>
        </w:rPr>
      </w:r>
    </w:p>
    <w:p w:rsidR="00000000" w:rsidDel="00000000" w:rsidP="00000000" w:rsidRDefault="00000000" w:rsidRPr="00000000" w14:paraId="00000004">
      <w:pPr>
        <w:pStyle w:val="Heading2"/>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Abstract</w:t>
      </w:r>
    </w:p>
    <w:p w:rsidR="00000000" w:rsidDel="00000000" w:rsidP="00000000" w:rsidRDefault="00000000" w:rsidRPr="00000000" w14:paraId="00000005">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This report presents a comprehensive, expert-level analysis of Surah Fussilat, Verse 53 (Quran 41:53), examining its prophetic claim that divine signs will be manifested in "the horizons" (</w:t>
      </w:r>
      <w:r w:rsidDel="00000000" w:rsidR="00000000" w:rsidRPr="00000000">
        <w:rPr>
          <w:rFonts w:ascii="Google Sans Text" w:cs="Google Sans Text" w:eastAsia="Google Sans Text" w:hAnsi="Google Sans Text"/>
          <w:i w:val="1"/>
          <w:iCs w:val="1"/>
          <w:color w:val="1f1f1f"/>
          <w:rtl w:val="0"/>
        </w:rPr>
        <w:t xml:space="preserve">al-Afaq</w:t>
      </w:r>
      <w:r w:rsidDel="00000000" w:rsidR="00000000" w:rsidRPr="00000000">
        <w:rPr>
          <w:rFonts w:ascii="Google Sans Text" w:cs="Google Sans Text" w:eastAsia="Google Sans Text" w:hAnsi="Google Sans Text"/>
          <w:color w:val="1f1f1f"/>
          <w:rtl w:val="0"/>
        </w:rPr>
        <w:t xml:space="preserve">) and "within themselves" (</w:t>
      </w:r>
      <w:r w:rsidDel="00000000" w:rsidR="00000000" w:rsidRPr="00000000">
        <w:rPr>
          <w:rFonts w:ascii="Google Sans Text" w:cs="Google Sans Text" w:eastAsia="Google Sans Text" w:hAnsi="Google Sans Text"/>
          <w:i w:val="1"/>
          <w:iCs w:val="1"/>
          <w:color w:val="1f1f1f"/>
          <w:rtl w:val="0"/>
        </w:rPr>
        <w:t xml:space="preserve">fi anfusihim</w:t>
      </w:r>
      <w:r w:rsidDel="00000000" w:rsidR="00000000" w:rsidRPr="00000000">
        <w:rPr>
          <w:rFonts w:ascii="Google Sans Text" w:cs="Google Sans Text" w:eastAsia="Google Sans Text" w:hAnsi="Google Sans Text"/>
          <w:color w:val="1f1f1f"/>
          <w:rtl w:val="0"/>
        </w:rPr>
        <w:t xml:space="preserve">). By synthesizing advanced cosmological data, quantum mechanics, neuroscientific case studies, and psychological theories, this document argues that the "Book of Nature" and the "Book of Scripture" are converging toward a singular truth: the necessity of a Transcendent Creator and Sustainer. Drawing on the work of Dr. Zia H. Shah, alongside eminent thinkers such as Sir Roger Penrose, John Polkinghorne, Alvin Plantinga, and Paul Vitz, the report demonstrates how metaphysical naturalism fails to account for the fine-tuning of the cosmos, the "hard problem" of consciousness, and the innate structure of human psychology. It posits that these phenomena are not anomalies but deliberate "signs" (</w:t>
      </w:r>
      <w:r w:rsidDel="00000000" w:rsidR="00000000" w:rsidRPr="00000000">
        <w:rPr>
          <w:rFonts w:ascii="Google Sans Text" w:cs="Google Sans Text" w:eastAsia="Google Sans Text" w:hAnsi="Google Sans Text"/>
          <w:i w:val="1"/>
          <w:iCs w:val="1"/>
          <w:color w:val="1f1f1f"/>
          <w:rtl w:val="0"/>
        </w:rPr>
        <w:t xml:space="preserve">Ayat</w:t>
      </w:r>
      <w:r w:rsidDel="00000000" w:rsidR="00000000" w:rsidRPr="00000000">
        <w:rPr>
          <w:rFonts w:ascii="Google Sans Text" w:cs="Google Sans Text" w:eastAsia="Google Sans Text" w:hAnsi="Google Sans Text"/>
          <w:color w:val="1f1f1f"/>
          <w:rtl w:val="0"/>
        </w:rPr>
        <w:t xml:space="preserve">) establishing the ultimate truth (</w:t>
      </w:r>
      <w:r w:rsidDel="00000000" w:rsidR="00000000" w:rsidRPr="00000000">
        <w:rPr>
          <w:rFonts w:ascii="Google Sans Text" w:cs="Google Sans Text" w:eastAsia="Google Sans Text" w:hAnsi="Google Sans Text"/>
          <w:i w:val="1"/>
          <w:iCs w:val="1"/>
          <w:color w:val="1f1f1f"/>
          <w:rtl w:val="0"/>
        </w:rPr>
        <w:t xml:space="preserve">Al-Haqq</w:t>
      </w:r>
      <w:r w:rsidDel="00000000" w:rsidR="00000000" w:rsidRPr="00000000">
        <w:rPr>
          <w:rFonts w:ascii="Google Sans Text" w:cs="Google Sans Text" w:eastAsia="Google Sans Text" w:hAnsi="Google Sans Text"/>
          <w:color w:val="1f1f1f"/>
          <w:rtl w:val="0"/>
        </w:rPr>
        <w:t xml:space="preserve">) of the Quranic worldview.</w:t>
      </w:r>
    </w:p>
    <w:p w:rsidR="00000000" w:rsidDel="00000000" w:rsidP="00000000" w:rsidRDefault="00000000" w:rsidRPr="00000000" w14:paraId="00000006">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1. Introduction: The Prophecy of the Two Books</w:t>
      </w:r>
    </w:p>
    <w:p w:rsidR="00000000" w:rsidDel="00000000" w:rsidP="00000000" w:rsidRDefault="00000000" w:rsidRPr="00000000" w14:paraId="00000007">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1.1 Exegesis and the Scope of Divine Promise</w:t>
      </w:r>
    </w:p>
    <w:p w:rsidR="00000000" w:rsidDel="00000000" w:rsidP="00000000" w:rsidRDefault="00000000" w:rsidRPr="00000000" w14:paraId="00000008">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Quranic discourse is anchored in a profound epistemological claim found in Chapter 41, Verse 53:</w:t>
      </w:r>
    </w:p>
    <w:p w:rsidR="00000000" w:rsidDel="00000000" w:rsidP="00000000" w:rsidRDefault="00000000" w:rsidRPr="00000000" w14:paraId="00000009">
      <w:pPr>
        <w:pBdr>
          <w:top w:space="0" w:sz="0" w:val="nil"/>
          <w:left w:space="0" w:sz="0" w:val="nil"/>
          <w:bottom w:space="0" w:sz="0" w:val="nil"/>
          <w:right w:space="0" w:sz="0" w:val="nil"/>
          <w:between w:space="0" w:sz="0" w:val="nil"/>
        </w:pBdr>
        <w:shd w:fill="auto" w:val="clear"/>
        <w:spacing w:after="240" w:line="275.9999942779541" w:lineRule="auto"/>
        <w:ind w:left="480" w:right="600" w:firstLine="0"/>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i w:val="1"/>
          <w:iCs w:val="1"/>
          <w:color w:val="1f1f1f"/>
          <w:rtl w:val="0"/>
        </w:rPr>
        <w:t xml:space="preserve">“We will show them Our signs in the horizons and within themselves until it becomes clear to them that it is the truth. Is it not enough that your Lord witnesses everything?”</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color w:val="444746"/>
          <w:sz w:val="24"/>
          <w:szCs w:val="24"/>
          <w:vertAlign w:val="superscript"/>
          <w:rtl w:val="0"/>
        </w:rPr>
        <w:t xml:space="preserve">1</w:t>
      </w:r>
    </w:p>
    <w:p w:rsidR="00000000" w:rsidDel="00000000" w:rsidP="00000000" w:rsidRDefault="00000000" w:rsidRPr="00000000" w14:paraId="0000000A">
      <w:pPr>
        <w:pBdr>
          <w:top w:space="0" w:sz="0" w:val="nil"/>
          <w:left w:space="0" w:sz="0" w:val="nil"/>
          <w:bottom w:space="0" w:sz="0" w:val="nil"/>
          <w:right w:space="0" w:sz="0" w:val="nil"/>
          <w:between w:space="0" w:sz="0" w:val="nil"/>
        </w:pBdr>
        <w:shd w:fill="auto" w:val="clear"/>
        <w:spacing w:after="240" w:before="30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This verse, known as the "Verse of Manifestation," serves as a meta-commentary on the relationship between revelation and reality. The Arabic term used for "signs" is </w:t>
      </w:r>
      <w:r w:rsidDel="00000000" w:rsidR="00000000" w:rsidRPr="00000000">
        <w:rPr>
          <w:rFonts w:ascii="Google Sans Text" w:cs="Google Sans Text" w:eastAsia="Google Sans Text" w:hAnsi="Google Sans Text"/>
          <w:i w:val="1"/>
          <w:iCs w:val="1"/>
          <w:color w:val="1f1f1f"/>
          <w:rtl w:val="0"/>
        </w:rPr>
        <w:t xml:space="preserve">Ayat</w:t>
      </w:r>
      <w:r w:rsidDel="00000000" w:rsidR="00000000" w:rsidRPr="00000000">
        <w:rPr>
          <w:rFonts w:ascii="Google Sans Text" w:cs="Google Sans Text" w:eastAsia="Google Sans Text" w:hAnsi="Google Sans Text"/>
          <w:color w:val="1f1f1f"/>
          <w:rtl w:val="0"/>
        </w:rPr>
        <w:t xml:space="preserve"> (plural of </w:t>
      </w:r>
      <w:r w:rsidDel="00000000" w:rsidR="00000000" w:rsidRPr="00000000">
        <w:rPr>
          <w:rFonts w:ascii="Google Sans Text" w:cs="Google Sans Text" w:eastAsia="Google Sans Text" w:hAnsi="Google Sans Text"/>
          <w:i w:val="1"/>
          <w:iCs w:val="1"/>
          <w:color w:val="1f1f1f"/>
          <w:rtl w:val="0"/>
        </w:rPr>
        <w:t xml:space="preserve">Ayah</w:t>
      </w:r>
      <w:r w:rsidDel="00000000" w:rsidR="00000000" w:rsidRPr="00000000">
        <w:rPr>
          <w:rFonts w:ascii="Google Sans Text" w:cs="Google Sans Text" w:eastAsia="Google Sans Text" w:hAnsi="Google Sans Text"/>
          <w:color w:val="1f1f1f"/>
          <w:rtl w:val="0"/>
        </w:rPr>
        <w:t xml:space="preserve">). In Quranic theology, this term is applied bi-directionally: it refers to the revealed verses of the scripture and simultaneously to the phenomena of the natural world—the movement of celestial bodies, the biological complexity of life, and the psychological depth of the human soul.</w:t>
      </w:r>
      <w:r w:rsidDel="00000000" w:rsidR="00000000" w:rsidRPr="00000000">
        <w:rPr>
          <w:rFonts w:ascii="Google Sans Text" w:cs="Google Sans Text" w:eastAsia="Google Sans Text" w:hAnsi="Google Sans Text"/>
          <w:color w:val="444746"/>
          <w:sz w:val="24"/>
          <w:szCs w:val="24"/>
          <w:vertAlign w:val="superscript"/>
          <w:rtl w:val="0"/>
        </w:rPr>
        <w:t xml:space="preserve">3</w:t>
      </w:r>
      <w:r w:rsidDel="00000000" w:rsidR="00000000" w:rsidRPr="00000000">
        <w:rPr>
          <w:rFonts w:ascii="Google Sans Text" w:cs="Google Sans Text" w:eastAsia="Google Sans Text" w:hAnsi="Google Sans Text"/>
          <w:color w:val="1f1f1f"/>
          <w:rtl w:val="0"/>
        </w:rPr>
        <w:t xml:space="preserve"> This dual usage establishes a fundamental unity of truth: the Author of the Scripture is the Architect of the Universe. Consequently, there can be no genuine contradiction between the "Word of God" (Revelation) and the "Work of God" (Nature); rather, they act as mutual verifiers.</w:t>
      </w:r>
      <w:r w:rsidDel="00000000" w:rsidR="00000000" w:rsidRPr="00000000">
        <w:rPr>
          <w:rFonts w:ascii="Google Sans Text" w:cs="Google Sans Text" w:eastAsia="Google Sans Text" w:hAnsi="Google Sans Text"/>
          <w:color w:val="444746"/>
          <w:sz w:val="24"/>
          <w:szCs w:val="24"/>
          <w:vertAlign w:val="superscript"/>
          <w:rtl w:val="0"/>
        </w:rPr>
        <w:t xml:space="preserve">4</w:t>
      </w:r>
    </w:p>
    <w:p w:rsidR="00000000" w:rsidDel="00000000" w:rsidP="00000000" w:rsidRDefault="00000000" w:rsidRPr="00000000" w14:paraId="0000000B">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Classical exegetes, such as the Andalusian mystic Ibn 'Arabi, interpreted </w:t>
      </w:r>
      <w:r w:rsidDel="00000000" w:rsidR="00000000" w:rsidRPr="00000000">
        <w:rPr>
          <w:rFonts w:ascii="Google Sans Text" w:cs="Google Sans Text" w:eastAsia="Google Sans Text" w:hAnsi="Google Sans Text"/>
          <w:i w:val="1"/>
          <w:iCs w:val="1"/>
          <w:color w:val="1f1f1f"/>
          <w:rtl w:val="0"/>
        </w:rPr>
        <w:t xml:space="preserve">al-Afaq</w:t>
      </w:r>
      <w:r w:rsidDel="00000000" w:rsidR="00000000" w:rsidRPr="00000000">
        <w:rPr>
          <w:rFonts w:ascii="Google Sans Text" w:cs="Google Sans Text" w:eastAsia="Google Sans Text" w:hAnsi="Google Sans Text"/>
          <w:color w:val="1f1f1f"/>
          <w:rtl w:val="0"/>
        </w:rPr>
        <w:t xml:space="preserve"> (the horizons) as the macrocosm—the external universe comprising the heavens and the earth—and </w:t>
      </w:r>
      <w:r w:rsidDel="00000000" w:rsidR="00000000" w:rsidRPr="00000000">
        <w:rPr>
          <w:rFonts w:ascii="Google Sans Text" w:cs="Google Sans Text" w:eastAsia="Google Sans Text" w:hAnsi="Google Sans Text"/>
          <w:i w:val="1"/>
          <w:iCs w:val="1"/>
          <w:color w:val="1f1f1f"/>
          <w:rtl w:val="0"/>
        </w:rPr>
        <w:t xml:space="preserve">fi anfusihim</w:t>
      </w:r>
      <w:r w:rsidDel="00000000" w:rsidR="00000000" w:rsidRPr="00000000">
        <w:rPr>
          <w:rFonts w:ascii="Google Sans Text" w:cs="Google Sans Text" w:eastAsia="Google Sans Text" w:hAnsi="Google Sans Text"/>
          <w:color w:val="1f1f1f"/>
          <w:rtl w:val="0"/>
        </w:rPr>
        <w:t xml:space="preserve"> (within themselves) as the microcosm—the internal reality of human biology, consciousness, and spirituality.</w:t>
      </w:r>
      <w:r w:rsidDel="00000000" w:rsidR="00000000" w:rsidRPr="00000000">
        <w:rPr>
          <w:rFonts w:ascii="Google Sans Text" w:cs="Google Sans Text" w:eastAsia="Google Sans Text" w:hAnsi="Google Sans Text"/>
          <w:color w:val="444746"/>
          <w:sz w:val="24"/>
          <w:szCs w:val="24"/>
          <w:vertAlign w:val="superscript"/>
          <w:rtl w:val="0"/>
        </w:rPr>
        <w:t xml:space="preserve">5</w:t>
      </w:r>
      <w:r w:rsidDel="00000000" w:rsidR="00000000" w:rsidRPr="00000000">
        <w:rPr>
          <w:rFonts w:ascii="Google Sans Text" w:cs="Google Sans Text" w:eastAsia="Google Sans Text" w:hAnsi="Google Sans Text"/>
          <w:color w:val="1f1f1f"/>
          <w:rtl w:val="0"/>
        </w:rPr>
        <w:t xml:space="preserve"> However, the use of the future tense verb </w:t>
      </w:r>
      <w:r w:rsidDel="00000000" w:rsidR="00000000" w:rsidRPr="00000000">
        <w:rPr>
          <w:rFonts w:ascii="Google Sans Text" w:cs="Google Sans Text" w:eastAsia="Google Sans Text" w:hAnsi="Google Sans Text"/>
          <w:i w:val="1"/>
          <w:iCs w:val="1"/>
          <w:color w:val="1f1f1f"/>
          <w:rtl w:val="0"/>
        </w:rPr>
        <w:t xml:space="preserve">Sanurihim</w:t>
      </w:r>
      <w:r w:rsidDel="00000000" w:rsidR="00000000" w:rsidRPr="00000000">
        <w:rPr>
          <w:rFonts w:ascii="Google Sans Text" w:cs="Google Sans Text" w:eastAsia="Google Sans Text" w:hAnsi="Google Sans Text"/>
          <w:color w:val="1f1f1f"/>
          <w:rtl w:val="0"/>
        </w:rPr>
        <w:t xml:space="preserve"> ("We </w:t>
      </w:r>
      <w:r w:rsidDel="00000000" w:rsidR="00000000" w:rsidRPr="00000000">
        <w:rPr>
          <w:rFonts w:ascii="Google Sans Text" w:cs="Google Sans Text" w:eastAsia="Google Sans Text" w:hAnsi="Google Sans Text"/>
          <w:i w:val="1"/>
          <w:iCs w:val="1"/>
          <w:color w:val="1f1f1f"/>
          <w:rtl w:val="0"/>
        </w:rPr>
        <w:t xml:space="preserve">will</w:t>
      </w:r>
      <w:r w:rsidDel="00000000" w:rsidR="00000000" w:rsidRPr="00000000">
        <w:rPr>
          <w:rFonts w:ascii="Google Sans Text" w:cs="Google Sans Text" w:eastAsia="Google Sans Text" w:hAnsi="Google Sans Text"/>
          <w:color w:val="1f1f1f"/>
          <w:rtl w:val="0"/>
        </w:rPr>
        <w:t xml:space="preserve"> show them") indicates a progressive revelation of these signs throughout history. This implies that the full depth of the verse was not accessible to the 7th-century audience but was intended to unfold alongside the expansion of human knowledge.</w:t>
      </w:r>
      <w:r w:rsidDel="00000000" w:rsidR="00000000" w:rsidRPr="00000000">
        <w:rPr>
          <w:rFonts w:ascii="Google Sans Text" w:cs="Google Sans Text" w:eastAsia="Google Sans Text" w:hAnsi="Google Sans Text"/>
          <w:color w:val="444746"/>
          <w:sz w:val="24"/>
          <w:szCs w:val="24"/>
          <w:vertAlign w:val="superscript"/>
          <w:rtl w:val="0"/>
        </w:rPr>
        <w:t xml:space="preserve">6</w:t>
      </w:r>
    </w:p>
    <w:p w:rsidR="00000000" w:rsidDel="00000000" w:rsidP="00000000" w:rsidRDefault="00000000" w:rsidRPr="00000000" w14:paraId="0000000C">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1.2 The Failure of Scientific Atheism</w:t>
      </w:r>
    </w:p>
    <w:p w:rsidR="00000000" w:rsidDel="00000000" w:rsidP="00000000" w:rsidRDefault="00000000" w:rsidRPr="00000000" w14:paraId="0000000D">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For much of the 19th and early 20th centuries, the trajectory of science appeared to diverge from theology. The rise of scientific atheism, grounded in Newtonian determinism and Darwinian materialism, posited a universe that was eternal, self-existing, and "closed"—a clockwork mechanism requiring no external Sustainer.</w:t>
      </w:r>
      <w:r w:rsidDel="00000000" w:rsidR="00000000" w:rsidRPr="00000000">
        <w:rPr>
          <w:rFonts w:ascii="Google Sans Text" w:cs="Google Sans Text" w:eastAsia="Google Sans Text" w:hAnsi="Google Sans Text"/>
          <w:color w:val="444746"/>
          <w:sz w:val="24"/>
          <w:szCs w:val="24"/>
          <w:vertAlign w:val="superscript"/>
          <w:rtl w:val="0"/>
        </w:rPr>
        <w:t xml:space="preserve">7</w:t>
      </w:r>
      <w:r w:rsidDel="00000000" w:rsidR="00000000" w:rsidRPr="00000000">
        <w:rPr>
          <w:rFonts w:ascii="Google Sans Text" w:cs="Google Sans Text" w:eastAsia="Google Sans Text" w:hAnsi="Google Sans Text"/>
          <w:color w:val="1f1f1f"/>
          <w:rtl w:val="0"/>
        </w:rPr>
        <w:t xml:space="preserve"> Metaphysical naturalism asserted that "nature is all there is," reducing consciousness to neural firing and the cosmos to a brute fact.</w:t>
      </w:r>
    </w:p>
    <w:p w:rsidR="00000000" w:rsidDel="00000000" w:rsidP="00000000" w:rsidRDefault="00000000" w:rsidRPr="00000000" w14:paraId="0000000E">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However, the 21st century has witnessed a dramatic reversal of this trend. Dr. Zia H. Shah, Chief Editor of </w:t>
      </w:r>
      <w:r w:rsidDel="00000000" w:rsidR="00000000" w:rsidRPr="00000000">
        <w:rPr>
          <w:rFonts w:ascii="Google Sans Text" w:cs="Google Sans Text" w:eastAsia="Google Sans Text" w:hAnsi="Google Sans Text"/>
          <w:i w:val="1"/>
          <w:iCs w:val="1"/>
          <w:color w:val="1f1f1f"/>
          <w:rtl w:val="0"/>
        </w:rPr>
        <w:t xml:space="preserve">The Muslim Times</w:t>
      </w:r>
      <w:r w:rsidDel="00000000" w:rsidR="00000000" w:rsidRPr="00000000">
        <w:rPr>
          <w:rFonts w:ascii="Google Sans Text" w:cs="Google Sans Text" w:eastAsia="Google Sans Text" w:hAnsi="Google Sans Text"/>
          <w:color w:val="1f1f1f"/>
          <w:rtl w:val="0"/>
        </w:rPr>
        <w:t xml:space="preserve">, argues that modern discoveries have dismantled the foundations of materialism. The transition from an eternal universe to the Big Bang, the discovery of cosmic fine-tuning, the collapse of strict determinism in quantum mechanics, and the persistent mystery of consciousness have reopened the door to theistic explanation.</w:t>
      </w:r>
      <w:r w:rsidDel="00000000" w:rsidR="00000000" w:rsidRPr="00000000">
        <w:rPr>
          <w:rFonts w:ascii="Google Sans Text" w:cs="Google Sans Text" w:eastAsia="Google Sans Text" w:hAnsi="Google Sans Text"/>
          <w:color w:val="444746"/>
          <w:sz w:val="24"/>
          <w:szCs w:val="24"/>
          <w:vertAlign w:val="superscript"/>
          <w:rtl w:val="0"/>
        </w:rPr>
        <w:t xml:space="preserve">8</w:t>
      </w:r>
      <w:r w:rsidDel="00000000" w:rsidR="00000000" w:rsidRPr="00000000">
        <w:rPr>
          <w:rFonts w:ascii="Google Sans Text" w:cs="Google Sans Text" w:eastAsia="Google Sans Text" w:hAnsi="Google Sans Text"/>
          <w:color w:val="1f1f1f"/>
          <w:rtl w:val="0"/>
        </w:rPr>
        <w:t xml:space="preserve"> The "Truth" (</w:t>
      </w:r>
      <w:r w:rsidDel="00000000" w:rsidR="00000000" w:rsidRPr="00000000">
        <w:rPr>
          <w:rFonts w:ascii="Google Sans Text" w:cs="Google Sans Text" w:eastAsia="Google Sans Text" w:hAnsi="Google Sans Text"/>
          <w:i w:val="1"/>
          <w:iCs w:val="1"/>
          <w:color w:val="1f1f1f"/>
          <w:rtl w:val="0"/>
        </w:rPr>
        <w:t xml:space="preserve">Al-Haqq</w:t>
      </w:r>
      <w:r w:rsidDel="00000000" w:rsidR="00000000" w:rsidRPr="00000000">
        <w:rPr>
          <w:rFonts w:ascii="Google Sans Text" w:cs="Google Sans Text" w:eastAsia="Google Sans Text" w:hAnsi="Google Sans Text"/>
          <w:color w:val="1f1f1f"/>
          <w:rtl w:val="0"/>
        </w:rPr>
        <w:t xml:space="preserve">) promised in 41:53 is the realization that the universe is intelligibly designed and sustained by a Conscious Agent.</w:t>
      </w:r>
    </w:p>
    <w:p w:rsidR="00000000" w:rsidDel="00000000" w:rsidP="00000000" w:rsidRDefault="00000000" w:rsidRPr="00000000" w14:paraId="0000000F">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This report systematically explores these two domains—the Horizons and the Selves—to demonstrate how current scientific facts serve as the fulfillment of this Quranic prophecy.</w:t>
      </w:r>
    </w:p>
    <w:p w:rsidR="00000000" w:rsidDel="00000000" w:rsidP="00000000" w:rsidRDefault="00000000" w:rsidRPr="00000000" w14:paraId="00000010">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2. Signs in the Horizons (</w:t>
      </w:r>
      <w:r w:rsidDel="00000000" w:rsidR="00000000" w:rsidRPr="00000000">
        <w:rPr>
          <w:rFonts w:ascii="Google Sans Text" w:cs="Google Sans Text" w:eastAsia="Google Sans Text" w:hAnsi="Google Sans Text"/>
          <w:b w:val="1"/>
          <w:bCs w:val="1"/>
          <w:i w:val="1"/>
          <w:iCs w:val="1"/>
          <w:color w:val="1f1f1f"/>
          <w:sz w:val="36"/>
          <w:szCs w:val="36"/>
          <w:rtl w:val="0"/>
        </w:rPr>
        <w:t xml:space="preserve">Al-Afaq</w:t>
      </w:r>
      <w:r w:rsidDel="00000000" w:rsidR="00000000" w:rsidRPr="00000000">
        <w:rPr>
          <w:rFonts w:ascii="Google Sans" w:cs="Google Sans" w:eastAsia="Google Sans" w:hAnsi="Google Sans"/>
          <w:color w:val="1f1f1f"/>
          <w:rtl w:val="0"/>
        </w:rPr>
        <w:t xml:space="preserve">): The Testimony of Cosmology and Physics</w:t>
      </w:r>
    </w:p>
    <w:p w:rsidR="00000000" w:rsidDel="00000000" w:rsidP="00000000" w:rsidRDefault="00000000" w:rsidRPr="00000000" w14:paraId="00000011">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"Horizons" refer to the external physical reality, ranging from the subatomic realm to the cosmic microwave background. Modern cosmology provides a litany of "signs" that point away from chance and toward teleology (purpose).</w:t>
      </w:r>
    </w:p>
    <w:p w:rsidR="00000000" w:rsidDel="00000000" w:rsidP="00000000" w:rsidRDefault="00000000" w:rsidRPr="00000000" w14:paraId="00000012">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2.1 The Origin: From Eternalism to Ex Nihilo</w:t>
      </w:r>
    </w:p>
    <w:p w:rsidR="00000000" w:rsidDel="00000000" w:rsidP="00000000" w:rsidRDefault="00000000" w:rsidRPr="00000000" w14:paraId="00000013">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first major vindication of the Quranic worldview in the "horizons" was the collapse of the Steady State theory. Materialist philosophy historically favored an eternal universe to avoid the necessity of a Creator. However, the discovery of the expanding universe by Edwin Hubble, and the subsequent confirmation of the Big Bang, aligned modern science with the Quranic narrative of creation </w:t>
      </w:r>
      <w:r w:rsidDel="00000000" w:rsidR="00000000" w:rsidRPr="00000000">
        <w:rPr>
          <w:rFonts w:ascii="Google Sans Text" w:cs="Google Sans Text" w:eastAsia="Google Sans Text" w:hAnsi="Google Sans Text"/>
          <w:i w:val="1"/>
          <w:iCs w:val="1"/>
          <w:color w:val="1f1f1f"/>
          <w:rtl w:val="0"/>
        </w:rPr>
        <w:t xml:space="preserve">ex nihilo</w:t>
      </w:r>
      <w:r w:rsidDel="00000000" w:rsidR="00000000" w:rsidRPr="00000000">
        <w:rPr>
          <w:rFonts w:ascii="Google Sans Text" w:cs="Google Sans Text" w:eastAsia="Google Sans Text" w:hAnsi="Google Sans Text"/>
          <w:color w:val="1f1f1f"/>
          <w:rtl w:val="0"/>
        </w:rPr>
        <w:t xml:space="preserve"> and expansion.</w:t>
      </w:r>
    </w:p>
    <w:p w:rsidR="00000000" w:rsidDel="00000000" w:rsidP="00000000" w:rsidRDefault="00000000" w:rsidRPr="00000000" w14:paraId="00000014">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The Quran states in Surah Adh-Dhariyat (51:47): </w:t>
      </w:r>
      <w:r w:rsidDel="00000000" w:rsidR="00000000" w:rsidRPr="00000000">
        <w:rPr>
          <w:rFonts w:ascii="Google Sans Text" w:cs="Google Sans Text" w:eastAsia="Google Sans Text" w:hAnsi="Google Sans Text"/>
          <w:i w:val="1"/>
          <w:iCs w:val="1"/>
          <w:color w:val="1f1f1f"/>
          <w:rtl w:val="0"/>
        </w:rPr>
        <w:t xml:space="preserve">“And the heaven We constructed with strength, and indeed, We are [its] expander.”</w:t>
      </w:r>
      <w:r w:rsidDel="00000000" w:rsidR="00000000" w:rsidRPr="00000000">
        <w:rPr>
          <w:rFonts w:ascii="Google Sans Text" w:cs="Google Sans Text" w:eastAsia="Google Sans Text" w:hAnsi="Google Sans Text"/>
          <w:color w:val="1f1f1f"/>
          <w:rtl w:val="0"/>
        </w:rPr>
        <w:t xml:space="preserve">.</w:t>
      </w:r>
      <w:r w:rsidDel="00000000" w:rsidR="00000000" w:rsidRPr="00000000">
        <w:rPr>
          <w:rFonts w:ascii="Google Sans Text" w:cs="Google Sans Text" w:eastAsia="Google Sans Text" w:hAnsi="Google Sans Text"/>
          <w:color w:val="444746"/>
          <w:sz w:val="24"/>
          <w:szCs w:val="24"/>
          <w:vertAlign w:val="superscript"/>
          <w:rtl w:val="0"/>
        </w:rPr>
        <w:t xml:space="preserve">8</w:t>
      </w:r>
      <w:r w:rsidDel="00000000" w:rsidR="00000000" w:rsidRPr="00000000">
        <w:rPr>
          <w:rFonts w:ascii="Google Sans Text" w:cs="Google Sans Text" w:eastAsia="Google Sans Text" w:hAnsi="Google Sans Text"/>
          <w:color w:val="1f1f1f"/>
          <w:rtl w:val="0"/>
        </w:rPr>
        <w:t xml:space="preserve"> The Arabic participle </w:t>
      </w:r>
      <w:r w:rsidDel="00000000" w:rsidR="00000000" w:rsidRPr="00000000">
        <w:rPr>
          <w:rFonts w:ascii="Google Sans Text" w:cs="Google Sans Text" w:eastAsia="Google Sans Text" w:hAnsi="Google Sans Text"/>
          <w:i w:val="1"/>
          <w:iCs w:val="1"/>
          <w:color w:val="1f1f1f"/>
          <w:rtl w:val="0"/>
        </w:rPr>
        <w:t xml:space="preserve">musi'un</w:t>
      </w:r>
      <w:r w:rsidDel="00000000" w:rsidR="00000000" w:rsidRPr="00000000">
        <w:rPr>
          <w:rFonts w:ascii="Google Sans Text" w:cs="Google Sans Text" w:eastAsia="Google Sans Text" w:hAnsi="Google Sans Text"/>
          <w:color w:val="1f1f1f"/>
          <w:rtl w:val="0"/>
        </w:rPr>
        <w:t xml:space="preserve"> (expanding) accurately describes the dynamic nature of the cosmos discovered only in the 20th century. This transition from a static to a dynamic, originated universe establishes the necessity of a First Cause, dismantling the atheist reliance on an infinite temporal regression.</w:t>
      </w:r>
      <w:r w:rsidDel="00000000" w:rsidR="00000000" w:rsidRPr="00000000">
        <w:rPr>
          <w:rFonts w:ascii="Google Sans Text" w:cs="Google Sans Text" w:eastAsia="Google Sans Text" w:hAnsi="Google Sans Text"/>
          <w:color w:val="444746"/>
          <w:sz w:val="24"/>
          <w:szCs w:val="24"/>
          <w:vertAlign w:val="superscript"/>
          <w:rtl w:val="0"/>
        </w:rPr>
        <w:t xml:space="preserve">7</w:t>
      </w:r>
    </w:p>
    <w:p w:rsidR="00000000" w:rsidDel="00000000" w:rsidP="00000000" w:rsidRDefault="00000000" w:rsidRPr="00000000" w14:paraId="00000015">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2.2 The Anthropic Principle and Cosmic Fine-Tuning</w:t>
      </w:r>
    </w:p>
    <w:p w:rsidR="00000000" w:rsidDel="00000000" w:rsidP="00000000" w:rsidRDefault="00000000" w:rsidRPr="00000000" w14:paraId="00000016">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Perhaps the most compelling "sign in the horizons" is the Fine-Tuning of the Universe, often referred to as the Goldilocks Enigma. This principle observes that the fundamental laws of physics and the initial conditions of the universe fall within an infinitesimally narrow range required for the emergence of life.</w:t>
      </w:r>
      <w:r w:rsidDel="00000000" w:rsidR="00000000" w:rsidRPr="00000000">
        <w:rPr>
          <w:rFonts w:ascii="Google Sans Text" w:cs="Google Sans Text" w:eastAsia="Google Sans Text" w:hAnsi="Google Sans Text"/>
          <w:color w:val="444746"/>
          <w:sz w:val="24"/>
          <w:szCs w:val="24"/>
          <w:vertAlign w:val="superscript"/>
          <w:rtl w:val="0"/>
        </w:rPr>
        <w:t xml:space="preserve">10</w:t>
      </w:r>
    </w:p>
    <w:p w:rsidR="00000000" w:rsidDel="00000000" w:rsidP="00000000" w:rsidRDefault="00000000" w:rsidRPr="00000000" w14:paraId="00000017">
      <w:pPr>
        <w:pStyle w:val="Heading4"/>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2.2.1 The Precision of Fundamental Constants</w:t>
      </w:r>
    </w:p>
    <w:p w:rsidR="00000000" w:rsidDel="00000000" w:rsidP="00000000" w:rsidRDefault="00000000" w:rsidRPr="00000000" w14:paraId="00000018">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Physicists have identified a set of approximately 26 fundamental constants that, if altered even slightly, would render the universe uninhabitable. These are not determined by the laws of physics themselves but are "arbitrary" values that must be inputted into the equations.</w:t>
      </w:r>
    </w:p>
    <w:p w:rsidR="00000000" w:rsidDel="00000000" w:rsidP="00000000" w:rsidRDefault="00000000" w:rsidRPr="00000000" w14:paraId="00000019">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b w:val="1"/>
          <w:bCs w:val="1"/>
          <w:color w:val="1f1f1f"/>
        </w:rPr>
      </w:pPr>
      <w:r w:rsidDel="00000000" w:rsidR="00000000" w:rsidRPr="00000000">
        <w:rPr>
          <w:rFonts w:ascii="Google Sans Text" w:cs="Google Sans Text" w:eastAsia="Google Sans Text" w:hAnsi="Google Sans Text"/>
          <w:b w:val="1"/>
          <w:bCs w:val="1"/>
          <w:color w:val="1f1f1f"/>
          <w:rtl w:val="0"/>
        </w:rPr>
        <w:t xml:space="preserve">Table 1: The Cosmic Calibration of Fundamental Constants</w:t>
      </w:r>
    </w:p>
    <w:p w:rsidR="00000000" w:rsidDel="00000000" w:rsidP="00000000" w:rsidRDefault="00000000" w:rsidRPr="00000000" w14:paraId="0000001A">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b w:val="1"/>
          <w:bCs w:val="1"/>
          <w:color w:val="1f1f1f"/>
        </w:rPr>
      </w:pPr>
      <w:r w:rsidDel="00000000" w:rsidR="00000000" w:rsidRPr="00000000">
        <w:rPr>
          <w:rtl w:val="0"/>
        </w:rPr>
      </w:r>
    </w:p>
    <w:tbl>
      <w:tblPr>
        <w:tblStyle w:val="Table1"/>
        <w:tblW w:w="9360.0" w:type="dxa"/>
        <w:jc w:val="left"/>
        <w:tblBorders>
          <w:top w:color="000000" w:space="0" w:sz="6" w:val="single"/>
          <w:left w:color="000000" w:space="0" w:sz="6" w:val="single"/>
          <w:bottom w:color="000000" w:space="0" w:sz="6" w:val="single"/>
          <w:right w:color="000000" w:space="0" w:sz="6" w:val="single"/>
          <w:insideH w:color="000000" w:space="0" w:sz="6" w:val="single"/>
          <w:insideV w:color="000000" w:space="0" w:sz="6" w:val="single"/>
        </w:tblBorders>
        <w:tblLayout w:type="fixed"/>
        <w:tblLook w:val="0600"/>
      </w:tblPr>
      <w:tblGrid>
        <w:gridCol w:w="2340"/>
        <w:gridCol w:w="2340"/>
        <w:gridCol w:w="2340"/>
        <w:gridCol w:w="2340"/>
        <w:tblGridChange w:id="0">
          <w:tblGrid>
            <w:gridCol w:w="2340"/>
            <w:gridCol w:w="2340"/>
            <w:gridCol w:w="2340"/>
            <w:gridCol w:w="2340"/>
          </w:tblGrid>
        </w:tblGridChange>
      </w:tblGrid>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1B">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Constant</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1C">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Description</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1D">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Consequence of Deviation</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1E">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Probability of Chance</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1F">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Gravitational Constant (G)</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0">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Determines the strength of gravity.</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1">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shd w:fill="auto" w:val="clear"/>
                <w:rtl w:val="0"/>
              </w:rPr>
              <w:t xml:space="preserve">If stronger by $10^{-40}$: Stars burn out in mere years (no time for life). If weaker by $10^{-40}$: Matter never coalesces into stars/galaxies.</w:t>
            </w:r>
            <w:r w:rsidDel="00000000" w:rsidR="00000000" w:rsidRPr="00000000">
              <w:rPr>
                <w:rFonts w:ascii="Google Sans Text" w:cs="Google Sans Text" w:eastAsia="Google Sans Text" w:hAnsi="Google Sans Text"/>
                <w:color w:val="444746"/>
                <w:sz w:val="24"/>
                <w:szCs w:val="24"/>
                <w:vertAlign w:val="superscript"/>
                <w:rtl w:val="0"/>
              </w:rPr>
              <w:t xml:space="preserve">12</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2">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1 in $10^{40}$</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3">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Cosmological Constant ($\Lambda$)</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4">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Energy density of empty space (Dark Energy).</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5">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shd w:fill="auto" w:val="clear"/>
                <w:rtl w:val="0"/>
              </w:rPr>
              <w:t xml:space="preserve">Must be tuned to 120 decimal places. If slightly larger, the universe expands too fast for galaxies to form. If smaller, it recollapses immediately.</w:t>
            </w:r>
            <w:r w:rsidDel="00000000" w:rsidR="00000000" w:rsidRPr="00000000">
              <w:rPr>
                <w:rFonts w:ascii="Google Sans Text" w:cs="Google Sans Text" w:eastAsia="Google Sans Text" w:hAnsi="Google Sans Text"/>
                <w:color w:val="444746"/>
                <w:sz w:val="24"/>
                <w:szCs w:val="24"/>
                <w:vertAlign w:val="superscript"/>
                <w:rtl w:val="0"/>
              </w:rPr>
              <w:t xml:space="preserve">10</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6">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1 in $10^{120}$</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7">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Strong Nuclear Force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8">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Binds protons/neutrons in the nucleus.</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9">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shd w:fill="auto" w:val="clear"/>
                <w:rtl w:val="0"/>
              </w:rPr>
              <w:t xml:space="preserve">If 2% stronger: All hydrogen fuses to helium instantly (no water, no stars). If 5% weaker: No heavy elements (carbon, oxygen) form.</w:t>
            </w:r>
            <w:r w:rsidDel="00000000" w:rsidR="00000000" w:rsidRPr="00000000">
              <w:rPr>
                <w:rFonts w:ascii="Google Sans Text" w:cs="Google Sans Text" w:eastAsia="Google Sans Text" w:hAnsi="Google Sans Text"/>
                <w:color w:val="444746"/>
                <w:sz w:val="24"/>
                <w:szCs w:val="24"/>
                <w:vertAlign w:val="superscript"/>
                <w:rtl w:val="0"/>
              </w:rPr>
              <w:t xml:space="preserve">12</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A">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High Sensitivity</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B">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Expansion Rate of Universe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C">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The speed of cosmic inflation after Big Bang.</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D">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shd w:fill="auto" w:val="clear"/>
                <w:rtl w:val="0"/>
              </w:rPr>
              <w:t xml:space="preserve">Tuned to 1 part in $10^{60}$. Deviation leads to either runaway dispersion or immediate gravitational collapse.</w:t>
            </w:r>
            <w:r w:rsidDel="00000000" w:rsidR="00000000" w:rsidRPr="00000000">
              <w:rPr>
                <w:rFonts w:ascii="Google Sans Text" w:cs="Google Sans Text" w:eastAsia="Google Sans Text" w:hAnsi="Google Sans Text"/>
                <w:color w:val="444746"/>
                <w:sz w:val="24"/>
                <w:szCs w:val="24"/>
                <w:vertAlign w:val="superscript"/>
                <w:rtl w:val="0"/>
              </w:rPr>
              <w:t xml:space="preserve">12</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E">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1 in $10^{60}$</w:t>
            </w:r>
          </w:p>
        </w:tc>
      </w:tr>
    </w:tbl>
    <w:p w:rsidR="00000000" w:rsidDel="00000000" w:rsidP="00000000" w:rsidRDefault="00000000" w:rsidRPr="00000000" w14:paraId="0000002F">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Dr. Zia H. Shah and physicist Paul Davies argue that this precision cannot be dismissed as a coincidence. Davies, a physicist, remarks that the universe looks as though it was "fixed up" or designed by a "pure mathematician".</w:t>
      </w:r>
      <w:r w:rsidDel="00000000" w:rsidR="00000000" w:rsidRPr="00000000">
        <w:rPr>
          <w:rFonts w:ascii="Google Sans Text" w:cs="Google Sans Text" w:eastAsia="Google Sans Text" w:hAnsi="Google Sans Text"/>
          <w:color w:val="444746"/>
          <w:sz w:val="24"/>
          <w:szCs w:val="24"/>
          <w:vertAlign w:val="superscript"/>
          <w:rtl w:val="0"/>
        </w:rPr>
        <w:t xml:space="preserve">15</w:t>
      </w:r>
      <w:r w:rsidDel="00000000" w:rsidR="00000000" w:rsidRPr="00000000">
        <w:rPr>
          <w:rFonts w:ascii="Google Sans Text" w:cs="Google Sans Text" w:eastAsia="Google Sans Text" w:hAnsi="Google Sans Text"/>
          <w:color w:val="1f1f1f"/>
          <w:rtl w:val="0"/>
        </w:rPr>
        <w:t xml:space="preserve"> This aligns with the Quranic assertion in Surah Al-Qamar (54:49): </w:t>
      </w:r>
      <w:r w:rsidDel="00000000" w:rsidR="00000000" w:rsidRPr="00000000">
        <w:rPr>
          <w:rFonts w:ascii="Google Sans Text" w:cs="Google Sans Text" w:eastAsia="Google Sans Text" w:hAnsi="Google Sans Text"/>
          <w:i w:val="1"/>
          <w:iCs w:val="1"/>
          <w:color w:val="1f1f1f"/>
          <w:rtl w:val="0"/>
        </w:rPr>
        <w:t xml:space="preserve">“Indeed, all things We created with predestination (Qadar/Measure).”</w:t>
      </w:r>
      <w:r w:rsidDel="00000000" w:rsidR="00000000" w:rsidRPr="00000000">
        <w:rPr>
          <w:rFonts w:ascii="Google Sans Text" w:cs="Google Sans Text" w:eastAsia="Google Sans Text" w:hAnsi="Google Sans Text"/>
          <w:color w:val="1f1f1f"/>
          <w:rtl w:val="0"/>
        </w:rPr>
        <w:t xml:space="preserve">.</w:t>
      </w:r>
      <w:r w:rsidDel="00000000" w:rsidR="00000000" w:rsidRPr="00000000">
        <w:rPr>
          <w:rFonts w:ascii="Google Sans Text" w:cs="Google Sans Text" w:eastAsia="Google Sans Text" w:hAnsi="Google Sans Text"/>
          <w:color w:val="444746"/>
          <w:sz w:val="24"/>
          <w:szCs w:val="24"/>
          <w:vertAlign w:val="superscript"/>
          <w:rtl w:val="0"/>
        </w:rPr>
        <w:t xml:space="preserve">10</w:t>
      </w:r>
      <w:r w:rsidDel="00000000" w:rsidR="00000000" w:rsidRPr="00000000">
        <w:rPr>
          <w:rFonts w:ascii="Google Sans Text" w:cs="Google Sans Text" w:eastAsia="Google Sans Text" w:hAnsi="Google Sans Text"/>
          <w:color w:val="1f1f1f"/>
          <w:rtl w:val="0"/>
        </w:rPr>
        <w:t xml:space="preserve"> The fine-tuning is the physical manifestation of this divine </w:t>
      </w:r>
      <w:r w:rsidDel="00000000" w:rsidR="00000000" w:rsidRPr="00000000">
        <w:rPr>
          <w:rFonts w:ascii="Google Sans Text" w:cs="Google Sans Text" w:eastAsia="Google Sans Text" w:hAnsi="Google Sans Text"/>
          <w:i w:val="1"/>
          <w:iCs w:val="1"/>
          <w:color w:val="1f1f1f"/>
          <w:rtl w:val="0"/>
        </w:rPr>
        <w:t xml:space="preserve">Qadar</w:t>
      </w:r>
      <w:r w:rsidDel="00000000" w:rsidR="00000000" w:rsidRPr="00000000">
        <w:rPr>
          <w:rFonts w:ascii="Google Sans Text" w:cs="Google Sans Text" w:eastAsia="Google Sans Text" w:hAnsi="Google Sans Text"/>
          <w:color w:val="1f1f1f"/>
          <w:rtl w:val="0"/>
        </w:rPr>
        <w:t xml:space="preserve">.</w:t>
      </w:r>
    </w:p>
    <w:p w:rsidR="00000000" w:rsidDel="00000000" w:rsidP="00000000" w:rsidRDefault="00000000" w:rsidRPr="00000000" w14:paraId="00000030">
      <w:pPr>
        <w:pStyle w:val="Heading4"/>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2.2.2 The Carbon Resonance: A Specific Sign</w:t>
      </w:r>
    </w:p>
    <w:p w:rsidR="00000000" w:rsidDel="00000000" w:rsidP="00000000" w:rsidRDefault="00000000" w:rsidRPr="00000000" w14:paraId="00000031">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Sir John Polkinghorne, a theoretical physicist and Anglican priest, highlights the "Carbon Resonance" as a distinct theological sign. Carbon is the backbone of life, but it does not exist in the early universe; it must be cooked inside stars via the Triple-Alpha process (fusion of three helium nuclei). This reaction is statistically improbable because the energies do not naturally align.</w:t>
      </w:r>
    </w:p>
    <w:p w:rsidR="00000000" w:rsidDel="00000000" w:rsidP="00000000" w:rsidRDefault="00000000" w:rsidRPr="00000000" w14:paraId="00000032">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However, astrophysicist Fred Hoyle discovered that the carbon nucleus possesses a specific resonance (energy level) at exactly 7.65 MeV. This precise value bridges the energy gap, acting as a "quantum ladder" that allows helium to fuse into carbon. If this resonance were slightly lower or higher, the universe would be devoid of carbon, and thus devoid of life. Polkinghorne argues that this "spot-on perfect" resonance conspires to plant the idea that the universe did not just happen, but that a Purposeful Mind intended for life to exist.</w:t>
      </w:r>
      <w:r w:rsidDel="00000000" w:rsidR="00000000" w:rsidRPr="00000000">
        <w:rPr>
          <w:rFonts w:ascii="Google Sans Text" w:cs="Google Sans Text" w:eastAsia="Google Sans Text" w:hAnsi="Google Sans Text"/>
          <w:color w:val="444746"/>
          <w:sz w:val="24"/>
          <w:szCs w:val="24"/>
          <w:vertAlign w:val="superscript"/>
          <w:rtl w:val="0"/>
        </w:rPr>
        <w:t xml:space="preserve">7</w:t>
      </w:r>
    </w:p>
    <w:p w:rsidR="00000000" w:rsidDel="00000000" w:rsidP="00000000" w:rsidRDefault="00000000" w:rsidRPr="00000000" w14:paraId="00000033">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2.3 The Entropy Problem: Penrose’s Number</w:t>
      </w:r>
    </w:p>
    <w:p w:rsidR="00000000" w:rsidDel="00000000" w:rsidP="00000000" w:rsidRDefault="00000000" w:rsidRPr="00000000" w14:paraId="00000034">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"Signs in the Horizons" also encompass the thermodynamic order of the universe. The Second Law of Thermodynamics states that entropy (disorder) tends to increase. For the universe to possess the complex order we see today (galaxies, stars, DNA), it must have begun in a state of exquisitely low entropy.</w:t>
      </w:r>
    </w:p>
    <w:p w:rsidR="00000000" w:rsidDel="00000000" w:rsidP="00000000" w:rsidRDefault="00000000" w:rsidRPr="00000000" w14:paraId="00000035">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Sir Roger Penrose, a Nobel laureate, calculated the probability of the Big Bang occurring purely by chance with such low entropy. He determined the required precision to be 1 part in:</w:t>
      </w:r>
    </w:p>
    <w:p w:rsidR="00000000" w:rsidDel="00000000" w:rsidP="00000000" w:rsidRDefault="00000000" w:rsidRPr="00000000" w14:paraId="00000036">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color w:val="1f1f1f"/>
        </w:rPr>
      </w:pPr>
      <w:r w:rsidDel="00000000" w:rsidR="00000000" w:rsidRPr="00000000">
        <w:rPr>
          <w:rtl w:val="0"/>
        </w:rPr>
      </w:r>
    </w:p>
    <w:p w:rsidR="00000000" w:rsidDel="00000000" w:rsidP="00000000" w:rsidRDefault="00000000" w:rsidRPr="00000000" w14:paraId="00000037">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$$10^{10^{123}}$$</w:t>
      </w:r>
    </w:p>
    <w:p w:rsidR="00000000" w:rsidDel="00000000" w:rsidP="00000000" w:rsidRDefault="00000000" w:rsidRPr="00000000" w14:paraId="00000038">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This number, known as the </w:t>
      </w:r>
      <w:r w:rsidDel="00000000" w:rsidR="00000000" w:rsidRPr="00000000">
        <w:rPr>
          <w:rFonts w:ascii="Google Sans Text" w:cs="Google Sans Text" w:eastAsia="Google Sans Text" w:hAnsi="Google Sans Text"/>
          <w:b w:val="1"/>
          <w:bCs w:val="1"/>
          <w:color w:val="1f1f1f"/>
          <w:rtl w:val="0"/>
        </w:rPr>
        <w:t xml:space="preserve">Penrose Number</w:t>
      </w:r>
      <w:r w:rsidDel="00000000" w:rsidR="00000000" w:rsidRPr="00000000">
        <w:rPr>
          <w:rFonts w:ascii="Google Sans Text" w:cs="Google Sans Text" w:eastAsia="Google Sans Text" w:hAnsi="Google Sans Text"/>
          <w:color w:val="1f1f1f"/>
          <w:rtl w:val="0"/>
        </w:rPr>
        <w:t xml:space="preserve">, is so vast that it cannot be written in decimal notation within the observable universe; if every proton in the universe were a zero, there would still not be enough particles to write the number.</w:t>
      </w:r>
      <w:r w:rsidDel="00000000" w:rsidR="00000000" w:rsidRPr="00000000">
        <w:rPr>
          <w:rFonts w:ascii="Google Sans Text" w:cs="Google Sans Text" w:eastAsia="Google Sans Text" w:hAnsi="Google Sans Text"/>
          <w:color w:val="444746"/>
          <w:sz w:val="24"/>
          <w:szCs w:val="24"/>
          <w:vertAlign w:val="superscript"/>
          <w:rtl w:val="0"/>
        </w:rPr>
        <w:t xml:space="preserve">18</w:t>
      </w:r>
      <w:r w:rsidDel="00000000" w:rsidR="00000000" w:rsidRPr="00000000">
        <w:rPr>
          <w:rFonts w:ascii="Google Sans Text" w:cs="Google Sans Text" w:eastAsia="Google Sans Text" w:hAnsi="Google Sans Text"/>
          <w:color w:val="1f1f1f"/>
          <w:rtl w:val="0"/>
        </w:rPr>
        <w:t xml:space="preserve"> Penrose concludes that this indicates a "singular" constraint on the initial conditions of the universe, pointing to a deliberate selection of the initial state rather than a random chaotic explosion.</w:t>
      </w:r>
      <w:r w:rsidDel="00000000" w:rsidR="00000000" w:rsidRPr="00000000">
        <w:rPr>
          <w:rFonts w:ascii="Google Sans Text" w:cs="Google Sans Text" w:eastAsia="Google Sans Text" w:hAnsi="Google Sans Text"/>
          <w:color w:val="444746"/>
          <w:sz w:val="24"/>
          <w:szCs w:val="24"/>
          <w:vertAlign w:val="superscript"/>
          <w:rtl w:val="0"/>
        </w:rPr>
        <w:t xml:space="preserve">20</w:t>
      </w:r>
    </w:p>
    <w:p w:rsidR="00000000" w:rsidDel="00000000" w:rsidP="00000000" w:rsidRDefault="00000000" w:rsidRPr="00000000" w14:paraId="00000039">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Dr. Zia H. Shah interprets this as a mathematical verification of the Creator’s intent. The probability of a "random" universe producing this order is effectively zero. Therefore, the existence of the universe is an empirical impossibility under naturalism, becoming possible only through the agency of a Chooser (</w:t>
      </w:r>
      <w:r w:rsidDel="00000000" w:rsidR="00000000" w:rsidRPr="00000000">
        <w:rPr>
          <w:rFonts w:ascii="Google Sans Text" w:cs="Google Sans Text" w:eastAsia="Google Sans Text" w:hAnsi="Google Sans Text"/>
          <w:i w:val="1"/>
          <w:iCs w:val="1"/>
          <w:color w:val="1f1f1f"/>
          <w:rtl w:val="0"/>
        </w:rPr>
        <w:t xml:space="preserve">Al-Mukhtār</w:t>
      </w:r>
      <w:r w:rsidDel="00000000" w:rsidR="00000000" w:rsidRPr="00000000">
        <w:rPr>
          <w:rFonts w:ascii="Google Sans Text" w:cs="Google Sans Text" w:eastAsia="Google Sans Text" w:hAnsi="Google Sans Text"/>
          <w:color w:val="1f1f1f"/>
          <w:rtl w:val="0"/>
        </w:rPr>
        <w:t xml:space="preserve">).</w:t>
      </w:r>
      <w:r w:rsidDel="00000000" w:rsidR="00000000" w:rsidRPr="00000000">
        <w:rPr>
          <w:rFonts w:ascii="Google Sans Text" w:cs="Google Sans Text" w:eastAsia="Google Sans Text" w:hAnsi="Google Sans Text"/>
          <w:color w:val="444746"/>
          <w:sz w:val="24"/>
          <w:szCs w:val="24"/>
          <w:vertAlign w:val="superscript"/>
          <w:rtl w:val="0"/>
        </w:rPr>
        <w:t xml:space="preserve">7</w:t>
      </w:r>
    </w:p>
    <w:p w:rsidR="00000000" w:rsidDel="00000000" w:rsidP="00000000" w:rsidRDefault="00000000" w:rsidRPr="00000000" w14:paraId="0000003A">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2.4 The Multiverse Hypothesis vs. Divine Design</w:t>
      </w:r>
    </w:p>
    <w:p w:rsidR="00000000" w:rsidDel="00000000" w:rsidP="00000000" w:rsidRDefault="00000000" w:rsidRPr="00000000" w14:paraId="0000003B">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Faced with the overwhelming evidence of fine-tuning, metaphysical naturalism has retreated to the Multiverse Hypothesis—the idea that there are infinite universes with varying constants, and we simply exist in the one that permits life (the Anthropic Selection Effect).</w:t>
      </w:r>
      <w:r w:rsidDel="00000000" w:rsidR="00000000" w:rsidRPr="00000000">
        <w:rPr>
          <w:rFonts w:ascii="Google Sans Text" w:cs="Google Sans Text" w:eastAsia="Google Sans Text" w:hAnsi="Google Sans Text"/>
          <w:color w:val="444746"/>
          <w:sz w:val="24"/>
          <w:szCs w:val="24"/>
          <w:vertAlign w:val="superscript"/>
          <w:rtl w:val="0"/>
        </w:rPr>
        <w:t xml:space="preserve">14</w:t>
      </w:r>
    </w:p>
    <w:p w:rsidR="00000000" w:rsidDel="00000000" w:rsidP="00000000" w:rsidRDefault="00000000" w:rsidRPr="00000000" w14:paraId="0000003C">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However, theist philosophers like Richard Swinburne and John Polkinghorne reject this on rational grounds:</w:t>
      </w:r>
    </w:p>
    <w:p w:rsidR="00000000" w:rsidDel="00000000" w:rsidP="00000000" w:rsidRDefault="00000000" w:rsidRPr="00000000" w14:paraId="0000003D">
      <w:pPr>
        <w:numPr>
          <w:ilvl w:val="0"/>
          <w:numId w:val="1"/>
        </w:numPr>
        <w:pBdr>
          <w:top w:space="0" w:sz="0" w:val="nil"/>
          <w:left w:space="0" w:sz="0" w:val="nil"/>
          <w:bottom w:space="0" w:sz="0" w:val="nil"/>
          <w:right w:space="0" w:sz="0" w:val="nil"/>
          <w:between w:space="0" w:sz="0" w:val="nil"/>
        </w:pBdr>
        <w:shd w:fill="auto" w:val="clear"/>
        <w:spacing w:after="0" w:afterAutospacing="0" w:line="275.9999942779541" w:lineRule="auto"/>
        <w:ind w:left="480" w:hanging="360"/>
      </w:pPr>
      <w:r w:rsidDel="00000000" w:rsidR="00000000" w:rsidRPr="00000000">
        <w:rPr>
          <w:rFonts w:ascii="Google Sans Text" w:cs="Google Sans Text" w:eastAsia="Google Sans Text" w:hAnsi="Google Sans Text"/>
          <w:b w:val="1"/>
          <w:bCs w:val="1"/>
          <w:color w:val="1f1f1f"/>
          <w:rtl w:val="0"/>
        </w:rPr>
        <w:t xml:space="preserve">Violation of Ockham’s Razor:</w:t>
      </w:r>
      <w:r w:rsidDel="00000000" w:rsidR="00000000" w:rsidRPr="00000000">
        <w:rPr>
          <w:rFonts w:ascii="Google Sans Text" w:cs="Google Sans Text" w:eastAsia="Google Sans Text" w:hAnsi="Google Sans Text"/>
          <w:color w:val="1f1f1f"/>
          <w:rtl w:val="0"/>
        </w:rPr>
        <w:t xml:space="preserve"> The principle of "Intellectual Economy" suggests we should prefer the simplest explanation. Postulating a Trillion Trillion unobservable universes to explain the features of </w:t>
      </w:r>
      <w:r w:rsidDel="00000000" w:rsidR="00000000" w:rsidRPr="00000000">
        <w:rPr>
          <w:rFonts w:ascii="Google Sans Text" w:cs="Google Sans Text" w:eastAsia="Google Sans Text" w:hAnsi="Google Sans Text"/>
          <w:i w:val="1"/>
          <w:iCs w:val="1"/>
          <w:color w:val="1f1f1f"/>
          <w:rtl w:val="0"/>
        </w:rPr>
        <w:t xml:space="preserve">one</w:t>
      </w:r>
      <w:r w:rsidDel="00000000" w:rsidR="00000000" w:rsidRPr="00000000">
        <w:rPr>
          <w:rFonts w:ascii="Google Sans Text" w:cs="Google Sans Text" w:eastAsia="Google Sans Text" w:hAnsi="Google Sans Text"/>
          <w:color w:val="1f1f1f"/>
          <w:rtl w:val="0"/>
        </w:rPr>
        <w:t xml:space="preserve"> is "prodigal" and scientifically reckless. Postulating One God is a simpler, more powerful explanation.</w:t>
      </w:r>
      <w:r w:rsidDel="00000000" w:rsidR="00000000" w:rsidRPr="00000000">
        <w:rPr>
          <w:rFonts w:ascii="Google Sans Text" w:cs="Google Sans Text" w:eastAsia="Google Sans Text" w:hAnsi="Google Sans Text"/>
          <w:color w:val="444746"/>
          <w:sz w:val="24"/>
          <w:szCs w:val="24"/>
          <w:vertAlign w:val="superscript"/>
          <w:rtl w:val="0"/>
        </w:rPr>
        <w:t xml:space="preserve">14</w:t>
      </w:r>
    </w:p>
    <w:p w:rsidR="00000000" w:rsidDel="00000000" w:rsidP="00000000" w:rsidRDefault="00000000" w:rsidRPr="00000000" w14:paraId="0000003E">
      <w:pPr>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Text" w:cs="Google Sans Text" w:eastAsia="Google Sans Text" w:hAnsi="Google Sans Text"/>
          <w:b w:val="1"/>
          <w:bCs w:val="1"/>
          <w:color w:val="1f1f1f"/>
          <w:rtl w:val="0"/>
        </w:rPr>
        <w:t xml:space="preserve">The Generator Problem:</w:t>
      </w:r>
      <w:r w:rsidDel="00000000" w:rsidR="00000000" w:rsidRPr="00000000">
        <w:rPr>
          <w:rFonts w:ascii="Google Sans Text" w:cs="Google Sans Text" w:eastAsia="Google Sans Text" w:hAnsi="Google Sans Text"/>
          <w:color w:val="1f1f1f"/>
          <w:rtl w:val="0"/>
        </w:rPr>
        <w:t xml:space="preserve"> As Paul Davies notes, a "multiverse generator" would itself require physical laws and mechanisms to churn out universes. Who designed the generator? The multiverse does not solve the fine-tuning problem; it merely pushes it up a level.</w:t>
      </w:r>
      <w:r w:rsidDel="00000000" w:rsidR="00000000" w:rsidRPr="00000000">
        <w:rPr>
          <w:rFonts w:ascii="Google Sans Text" w:cs="Google Sans Text" w:eastAsia="Google Sans Text" w:hAnsi="Google Sans Text"/>
          <w:color w:val="444746"/>
          <w:sz w:val="24"/>
          <w:szCs w:val="24"/>
          <w:vertAlign w:val="superscript"/>
          <w:rtl w:val="0"/>
        </w:rPr>
        <w:t xml:space="preserve">11</w:t>
      </w:r>
    </w:p>
    <w:p w:rsidR="00000000" w:rsidDel="00000000" w:rsidP="00000000" w:rsidRDefault="00000000" w:rsidRPr="00000000" w14:paraId="0000003F">
      <w:pPr>
        <w:numPr>
          <w:ilvl w:val="0"/>
          <w:numId w:val="1"/>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80" w:hanging="360"/>
      </w:pPr>
      <w:r w:rsidDel="00000000" w:rsidR="00000000" w:rsidRPr="00000000">
        <w:rPr>
          <w:rFonts w:ascii="Google Sans Text" w:cs="Google Sans Text" w:eastAsia="Google Sans Text" w:hAnsi="Google Sans Text"/>
          <w:b w:val="1"/>
          <w:bCs w:val="1"/>
          <w:color w:val="1f1f1f"/>
          <w:rtl w:val="0"/>
        </w:rPr>
        <w:t xml:space="preserve">The Inverse Gambler's Fallacy:</w:t>
      </w:r>
      <w:r w:rsidDel="00000000" w:rsidR="00000000" w:rsidRPr="00000000">
        <w:rPr>
          <w:rFonts w:ascii="Google Sans Text" w:cs="Google Sans Text" w:eastAsia="Google Sans Text" w:hAnsi="Google Sans Text"/>
          <w:color w:val="1f1f1f"/>
          <w:rtl w:val="0"/>
        </w:rPr>
        <w:t xml:space="preserve"> The existence of other losing players (universes) does not explain why </w:t>
      </w:r>
      <w:r w:rsidDel="00000000" w:rsidR="00000000" w:rsidRPr="00000000">
        <w:rPr>
          <w:rFonts w:ascii="Google Sans Text" w:cs="Google Sans Text" w:eastAsia="Google Sans Text" w:hAnsi="Google Sans Text"/>
          <w:i w:val="1"/>
          <w:iCs w:val="1"/>
          <w:color w:val="1f1f1f"/>
          <w:rtl w:val="0"/>
        </w:rPr>
        <w:t xml:space="preserve">this</w:t>
      </w:r>
      <w:r w:rsidDel="00000000" w:rsidR="00000000" w:rsidRPr="00000000">
        <w:rPr>
          <w:rFonts w:ascii="Google Sans Text" w:cs="Google Sans Text" w:eastAsia="Google Sans Text" w:hAnsi="Google Sans Text"/>
          <w:color w:val="1f1f1f"/>
          <w:rtl w:val="0"/>
        </w:rPr>
        <w:t xml:space="preserve"> specific roll of the dice was a winner.</w:t>
      </w:r>
    </w:p>
    <w:p w:rsidR="00000000" w:rsidDel="00000000" w:rsidP="00000000" w:rsidRDefault="00000000" w:rsidRPr="00000000" w14:paraId="00000040">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report concludes that the Multiverse is a "leap of faith" by atheists to avoid the clear implications of the data: that the Horizons are designed.</w:t>
      </w:r>
    </w:p>
    <w:p w:rsidR="00000000" w:rsidDel="00000000" w:rsidP="00000000" w:rsidRDefault="00000000" w:rsidRPr="00000000" w14:paraId="00000041">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3. The Nature of Reality: Quantum Mechanics and the Sustainer</w:t>
      </w:r>
    </w:p>
    <w:p w:rsidR="00000000" w:rsidDel="00000000" w:rsidP="00000000" w:rsidRDefault="00000000" w:rsidRPr="00000000" w14:paraId="00000042">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commentary now turns to the mechanism of reality itself. How does God interact with the "Horizons"?</w:t>
      </w:r>
    </w:p>
    <w:p w:rsidR="00000000" w:rsidDel="00000000" w:rsidP="00000000" w:rsidRDefault="00000000" w:rsidRPr="00000000" w14:paraId="00000043">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3.1 From Clockwork to Uncertainty</w:t>
      </w:r>
    </w:p>
    <w:p w:rsidR="00000000" w:rsidDel="00000000" w:rsidP="00000000" w:rsidRDefault="00000000" w:rsidRPr="00000000" w14:paraId="00000044">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Newtonian physics depicted a deterministic universe where the future was entirely locked by the past. This left no room for active Divine intervention or free will. However, the quantum revolution shattered this view. Heisenberg’s Uncertainty Principle and the probabilistic nature of the wavefunction mean that the future is open, not closed.</w:t>
      </w:r>
      <w:r w:rsidDel="00000000" w:rsidR="00000000" w:rsidRPr="00000000">
        <w:rPr>
          <w:rFonts w:ascii="Google Sans Text" w:cs="Google Sans Text" w:eastAsia="Google Sans Text" w:hAnsi="Google Sans Text"/>
          <w:color w:val="444746"/>
          <w:sz w:val="24"/>
          <w:szCs w:val="24"/>
          <w:vertAlign w:val="superscript"/>
          <w:rtl w:val="0"/>
        </w:rPr>
        <w:t xml:space="preserve">7</w:t>
      </w:r>
    </w:p>
    <w:p w:rsidR="00000000" w:rsidDel="00000000" w:rsidP="00000000" w:rsidRDefault="00000000" w:rsidRPr="00000000" w14:paraId="00000045">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3.2 Occasionalism and Quantum Witnesses</w:t>
      </w:r>
    </w:p>
    <w:p w:rsidR="00000000" w:rsidDel="00000000" w:rsidP="00000000" w:rsidRDefault="00000000" w:rsidRPr="00000000" w14:paraId="00000046">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Dr. Zia H. Shah draws a profound parallel between the Copenhagen Interpretation of Quantum Mechanics (where particles exist as probabilities until observed) and the Islamic theological concept of </w:t>
      </w:r>
      <w:r w:rsidDel="00000000" w:rsidR="00000000" w:rsidRPr="00000000">
        <w:rPr>
          <w:rFonts w:ascii="Google Sans Text" w:cs="Google Sans Text" w:eastAsia="Google Sans Text" w:hAnsi="Google Sans Text"/>
          <w:b w:val="1"/>
          <w:bCs w:val="1"/>
          <w:color w:val="1f1f1f"/>
          <w:rtl w:val="0"/>
        </w:rPr>
        <w:t xml:space="preserve">Occasionalism</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i w:val="1"/>
          <w:iCs w:val="1"/>
          <w:color w:val="1f1f1f"/>
          <w:rtl w:val="0"/>
        </w:rPr>
        <w:t xml:space="preserve">Ash'arism</w:t>
      </w:r>
      <w:r w:rsidDel="00000000" w:rsidR="00000000" w:rsidRPr="00000000">
        <w:rPr>
          <w:rFonts w:ascii="Google Sans Text" w:cs="Google Sans Text" w:eastAsia="Google Sans Text" w:hAnsi="Google Sans Text"/>
          <w:color w:val="1f1f1f"/>
          <w:rtl w:val="0"/>
        </w:rPr>
        <w:t xml:space="preserve">), famously championed by Al-Ghazali.</w:t>
      </w:r>
    </w:p>
    <w:p w:rsidR="00000000" w:rsidDel="00000000" w:rsidP="00000000" w:rsidRDefault="00000000" w:rsidRPr="00000000" w14:paraId="00000047">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Occasionalism posits that created things do not have independent causal power; rather, God recreates the universe at every instant ("atoms" of time). The "laws of nature" are simply the habits of God's will. Shah argues that quantum mechanics provides the physical substrate for this theology. The "collapse of the wavefunction" requires an Observer. If the universe existed before human observers, who collapsed the wavefunction? The answer is the Ultimate Observer, God.</w:t>
      </w:r>
      <w:r w:rsidDel="00000000" w:rsidR="00000000" w:rsidRPr="00000000">
        <w:rPr>
          <w:rFonts w:ascii="Google Sans Text" w:cs="Google Sans Text" w:eastAsia="Google Sans Text" w:hAnsi="Google Sans Text"/>
          <w:color w:val="444746"/>
          <w:sz w:val="24"/>
          <w:szCs w:val="24"/>
          <w:vertAlign w:val="superscript"/>
          <w:rtl w:val="0"/>
        </w:rPr>
        <w:t xml:space="preserve">7</w:t>
      </w:r>
    </w:p>
    <w:p w:rsidR="00000000" w:rsidDel="00000000" w:rsidP="00000000" w:rsidRDefault="00000000" w:rsidRPr="00000000" w14:paraId="00000048">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This framework elucidates the Quranic attribute </w:t>
      </w:r>
      <w:r w:rsidDel="00000000" w:rsidR="00000000" w:rsidRPr="00000000">
        <w:rPr>
          <w:rFonts w:ascii="Google Sans Text" w:cs="Google Sans Text" w:eastAsia="Google Sans Text" w:hAnsi="Google Sans Text"/>
          <w:b w:val="1"/>
          <w:bCs w:val="1"/>
          <w:color w:val="1f1f1f"/>
          <w:rtl w:val="0"/>
        </w:rPr>
        <w:t xml:space="preserve">Al-Qayyum</w:t>
      </w:r>
      <w:r w:rsidDel="00000000" w:rsidR="00000000" w:rsidRPr="00000000">
        <w:rPr>
          <w:rFonts w:ascii="Google Sans Text" w:cs="Google Sans Text" w:eastAsia="Google Sans Text" w:hAnsi="Google Sans Text"/>
          <w:color w:val="1f1f1f"/>
          <w:rtl w:val="0"/>
        </w:rPr>
        <w:t xml:space="preserve"> (The Self-Subsisting Sustainer) and </w:t>
      </w:r>
      <w:r w:rsidDel="00000000" w:rsidR="00000000" w:rsidRPr="00000000">
        <w:rPr>
          <w:rFonts w:ascii="Google Sans Text" w:cs="Google Sans Text" w:eastAsia="Google Sans Text" w:hAnsi="Google Sans Text"/>
          <w:b w:val="1"/>
          <w:bCs w:val="1"/>
          <w:color w:val="1f1f1f"/>
          <w:rtl w:val="0"/>
        </w:rPr>
        <w:t xml:space="preserve">Al-Muqit</w:t>
      </w:r>
      <w:r w:rsidDel="00000000" w:rsidR="00000000" w:rsidRPr="00000000">
        <w:rPr>
          <w:rFonts w:ascii="Google Sans Text" w:cs="Google Sans Text" w:eastAsia="Google Sans Text" w:hAnsi="Google Sans Text"/>
          <w:color w:val="1f1f1f"/>
          <w:rtl w:val="0"/>
        </w:rPr>
        <w:t xml:space="preserve"> (The Nourisher). As stated in Quran 35:41: </w:t>
      </w:r>
      <w:r w:rsidDel="00000000" w:rsidR="00000000" w:rsidRPr="00000000">
        <w:rPr>
          <w:rFonts w:ascii="Google Sans Text" w:cs="Google Sans Text" w:eastAsia="Google Sans Text" w:hAnsi="Google Sans Text"/>
          <w:i w:val="1"/>
          <w:iCs w:val="1"/>
          <w:color w:val="1f1f1f"/>
          <w:rtl w:val="0"/>
        </w:rPr>
        <w:t xml:space="preserve">“God keeps the heavens and earth from vanishing; if they did vanish, no one else could stop them.”</w:t>
      </w:r>
      <w:r w:rsidDel="00000000" w:rsidR="00000000" w:rsidRPr="00000000">
        <w:rPr>
          <w:rFonts w:ascii="Google Sans Text" w:cs="Google Sans Text" w:eastAsia="Google Sans Text" w:hAnsi="Google Sans Text"/>
          <w:color w:val="1f1f1f"/>
          <w:rtl w:val="0"/>
        </w:rPr>
        <w:t xml:space="preserve">.</w:t>
      </w:r>
      <w:r w:rsidDel="00000000" w:rsidR="00000000" w:rsidRPr="00000000">
        <w:rPr>
          <w:rFonts w:ascii="Google Sans Text" w:cs="Google Sans Text" w:eastAsia="Google Sans Text" w:hAnsi="Google Sans Text"/>
          <w:color w:val="444746"/>
          <w:sz w:val="24"/>
          <w:szCs w:val="24"/>
          <w:vertAlign w:val="superscript"/>
          <w:rtl w:val="0"/>
        </w:rPr>
        <w:t xml:space="preserve">14</w:t>
      </w:r>
      <w:r w:rsidDel="00000000" w:rsidR="00000000" w:rsidRPr="00000000">
        <w:rPr>
          <w:rFonts w:ascii="Google Sans Text" w:cs="Google Sans Text" w:eastAsia="Google Sans Text" w:hAnsi="Google Sans Text"/>
          <w:color w:val="1f1f1f"/>
          <w:rtl w:val="0"/>
        </w:rPr>
        <w:t xml:space="preserve"> In this view, the "Signs in the Horizons" are not static artifacts of a past creation but dynamic evidence of God’s continuous, sustaining activity at the quantum level.</w:t>
      </w:r>
    </w:p>
    <w:p w:rsidR="00000000" w:rsidDel="00000000" w:rsidP="00000000" w:rsidRDefault="00000000" w:rsidRPr="00000000" w14:paraId="00000049">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4. Signs Within Themselves (</w:t>
      </w:r>
      <w:r w:rsidDel="00000000" w:rsidR="00000000" w:rsidRPr="00000000">
        <w:rPr>
          <w:rFonts w:ascii="Google Sans Text" w:cs="Google Sans Text" w:eastAsia="Google Sans Text" w:hAnsi="Google Sans Text"/>
          <w:b w:val="1"/>
          <w:bCs w:val="1"/>
          <w:i w:val="1"/>
          <w:iCs w:val="1"/>
          <w:color w:val="1f1f1f"/>
          <w:sz w:val="36"/>
          <w:szCs w:val="36"/>
          <w:rtl w:val="0"/>
        </w:rPr>
        <w:t xml:space="preserve">Fi Anfusihim</w:t>
      </w:r>
      <w:r w:rsidDel="00000000" w:rsidR="00000000" w:rsidRPr="00000000">
        <w:rPr>
          <w:rFonts w:ascii="Google Sans" w:cs="Google Sans" w:eastAsia="Google Sans" w:hAnsi="Google Sans"/>
          <w:color w:val="1f1f1f"/>
          <w:rtl w:val="0"/>
        </w:rPr>
        <w:t xml:space="preserve">): The Enigma of Consciousness</w:t>
      </w:r>
    </w:p>
    <w:p w:rsidR="00000000" w:rsidDel="00000000" w:rsidP="00000000" w:rsidRDefault="00000000" w:rsidRPr="00000000" w14:paraId="0000004A">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second domain of the Quranic prophecy lies "within themselves." The nature of human consciousness remains the greatest stumbling block for materialist philosophy, serving as a powerful sign of a non-physical reality.</w:t>
      </w:r>
    </w:p>
    <w:p w:rsidR="00000000" w:rsidDel="00000000" w:rsidP="00000000" w:rsidRDefault="00000000" w:rsidRPr="00000000" w14:paraId="0000004B">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4.1 The Hard Problem of Consciousness</w:t>
      </w:r>
    </w:p>
    <w:p w:rsidR="00000000" w:rsidDel="00000000" w:rsidP="00000000" w:rsidRDefault="00000000" w:rsidRPr="00000000" w14:paraId="0000004C">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Philosopher David Chalmers famously distinguished between the "Easy Problems" of consciousness (mapping neural correlates, reaction times) and the "Hard Problem": </w:t>
      </w:r>
      <w:r w:rsidDel="00000000" w:rsidR="00000000" w:rsidRPr="00000000">
        <w:rPr>
          <w:rFonts w:ascii="Google Sans Text" w:cs="Google Sans Text" w:eastAsia="Google Sans Text" w:hAnsi="Google Sans Text"/>
          <w:i w:val="1"/>
          <w:iCs w:val="1"/>
          <w:color w:val="1f1f1f"/>
          <w:rtl w:val="0"/>
        </w:rPr>
        <w:t xml:space="preserve">Why</w:t>
      </w:r>
      <w:r w:rsidDel="00000000" w:rsidR="00000000" w:rsidRPr="00000000">
        <w:rPr>
          <w:rFonts w:ascii="Google Sans Text" w:cs="Google Sans Text" w:eastAsia="Google Sans Text" w:hAnsi="Google Sans Text"/>
          <w:color w:val="1f1f1f"/>
          <w:rtl w:val="0"/>
        </w:rPr>
        <w:t xml:space="preserve"> does the processing of information give rise to a subjective inner experience (qualia)? Why does a specific wavelength of light feel like "redness"?.</w:t>
      </w:r>
      <w:r w:rsidDel="00000000" w:rsidR="00000000" w:rsidRPr="00000000">
        <w:rPr>
          <w:rFonts w:ascii="Google Sans Text" w:cs="Google Sans Text" w:eastAsia="Google Sans Text" w:hAnsi="Google Sans Text"/>
          <w:color w:val="444746"/>
          <w:sz w:val="24"/>
          <w:szCs w:val="24"/>
          <w:vertAlign w:val="superscript"/>
          <w:rtl w:val="0"/>
        </w:rPr>
        <w:t xml:space="preserve">14</w:t>
      </w:r>
    </w:p>
    <w:p w:rsidR="00000000" w:rsidDel="00000000" w:rsidP="00000000" w:rsidRDefault="00000000" w:rsidRPr="00000000" w14:paraId="0000004D">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Materialism asserts that the brain produces the mind, just as the liver produces bile. However, Dr. Zia H. Shah and others argue that this is a category error. Matter has properties of mass, charge, and spin. It does not have properties of "feeling" or "aboutness" (intentionality). The emergence of subjective experience from dead matter is not an explanation; it is a miracle disguised as science.</w:t>
      </w:r>
      <w:r w:rsidDel="00000000" w:rsidR="00000000" w:rsidRPr="00000000">
        <w:rPr>
          <w:rFonts w:ascii="Google Sans Text" w:cs="Google Sans Text" w:eastAsia="Google Sans Text" w:hAnsi="Google Sans Text"/>
          <w:color w:val="444746"/>
          <w:sz w:val="24"/>
          <w:szCs w:val="24"/>
          <w:vertAlign w:val="superscript"/>
          <w:rtl w:val="0"/>
        </w:rPr>
        <w:t xml:space="preserve">9</w:t>
      </w:r>
    </w:p>
    <w:p w:rsidR="00000000" w:rsidDel="00000000" w:rsidP="00000000" w:rsidRDefault="00000000" w:rsidRPr="00000000" w14:paraId="0000004E">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Zia Shah references Quran 17:85: </w:t>
      </w:r>
      <w:r w:rsidDel="00000000" w:rsidR="00000000" w:rsidRPr="00000000">
        <w:rPr>
          <w:rFonts w:ascii="Google Sans Text" w:cs="Google Sans Text" w:eastAsia="Google Sans Text" w:hAnsi="Google Sans Text"/>
          <w:i w:val="1"/>
          <w:iCs w:val="1"/>
          <w:color w:val="1f1f1f"/>
          <w:rtl w:val="0"/>
        </w:rPr>
        <w:t xml:space="preserve">“They ask you concerning the Spirit (Ruh). Say: The Spirit is of the command of my Lord, and you have not been given of knowledge except a little.”</w:t>
      </w:r>
      <w:r w:rsidDel="00000000" w:rsidR="00000000" w:rsidRPr="00000000">
        <w:rPr>
          <w:rFonts w:ascii="Google Sans Text" w:cs="Google Sans Text" w:eastAsia="Google Sans Text" w:hAnsi="Google Sans Text"/>
          <w:color w:val="1f1f1f"/>
          <w:rtl w:val="0"/>
        </w:rPr>
        <w:t xml:space="preserve"> This verse anticipates the limit of material science: it can map the brain (</w:t>
      </w:r>
      <w:r w:rsidDel="00000000" w:rsidR="00000000" w:rsidRPr="00000000">
        <w:rPr>
          <w:rFonts w:ascii="Google Sans Text" w:cs="Google Sans Text" w:eastAsia="Google Sans Text" w:hAnsi="Google Sans Text"/>
          <w:i w:val="1"/>
          <w:iCs w:val="1"/>
          <w:color w:val="1f1f1f"/>
          <w:rtl w:val="0"/>
        </w:rPr>
        <w:t xml:space="preserve">Khalq</w:t>
      </w:r>
      <w:r w:rsidDel="00000000" w:rsidR="00000000" w:rsidRPr="00000000">
        <w:rPr>
          <w:rFonts w:ascii="Google Sans Text" w:cs="Google Sans Text" w:eastAsia="Google Sans Text" w:hAnsi="Google Sans Text"/>
          <w:color w:val="1f1f1f"/>
          <w:rtl w:val="0"/>
        </w:rPr>
        <w:t xml:space="preserve"> - creation), but it cannot fully grasp the consciousness (</w:t>
      </w:r>
      <w:r w:rsidDel="00000000" w:rsidR="00000000" w:rsidRPr="00000000">
        <w:rPr>
          <w:rFonts w:ascii="Google Sans Text" w:cs="Google Sans Text" w:eastAsia="Google Sans Text" w:hAnsi="Google Sans Text"/>
          <w:i w:val="1"/>
          <w:iCs w:val="1"/>
          <w:color w:val="1f1f1f"/>
          <w:rtl w:val="0"/>
        </w:rPr>
        <w:t xml:space="preserve">Amr</w:t>
      </w:r>
      <w:r w:rsidDel="00000000" w:rsidR="00000000" w:rsidRPr="00000000">
        <w:rPr>
          <w:rFonts w:ascii="Google Sans Text" w:cs="Google Sans Text" w:eastAsia="Google Sans Text" w:hAnsi="Google Sans Text"/>
          <w:color w:val="1f1f1f"/>
          <w:rtl w:val="0"/>
        </w:rPr>
        <w:t xml:space="preserve"> - command) which belongs to a different order of reality.</w:t>
      </w:r>
      <w:r w:rsidDel="00000000" w:rsidR="00000000" w:rsidRPr="00000000">
        <w:rPr>
          <w:rFonts w:ascii="Google Sans Text" w:cs="Google Sans Text" w:eastAsia="Google Sans Text" w:hAnsi="Google Sans Text"/>
          <w:color w:val="444746"/>
          <w:sz w:val="24"/>
          <w:szCs w:val="24"/>
          <w:vertAlign w:val="superscript"/>
          <w:rtl w:val="0"/>
        </w:rPr>
        <w:t xml:space="preserve">14</w:t>
      </w:r>
    </w:p>
    <w:p w:rsidR="00000000" w:rsidDel="00000000" w:rsidP="00000000" w:rsidRDefault="00000000" w:rsidRPr="00000000" w14:paraId="0000004F">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4.2 Evidence for Dualism: The Neuroscientific Case</w:t>
      </w:r>
    </w:p>
    <w:p w:rsidR="00000000" w:rsidDel="00000000" w:rsidP="00000000" w:rsidRDefault="00000000" w:rsidRPr="00000000" w14:paraId="00000050">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Contrary to the popular belief that neuroscience proves materialism, several of the field's founders were staunch Dualists who believed the mind is distinct from the brain.</w:t>
      </w:r>
    </w:p>
    <w:p w:rsidR="00000000" w:rsidDel="00000000" w:rsidP="00000000" w:rsidRDefault="00000000" w:rsidRPr="00000000" w14:paraId="00000051">
      <w:pPr>
        <w:pStyle w:val="Heading4"/>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4.2.1 Wilder Penfield: The Surgeon of the Soul</w:t>
      </w:r>
    </w:p>
    <w:p w:rsidR="00000000" w:rsidDel="00000000" w:rsidP="00000000" w:rsidRDefault="00000000" w:rsidRPr="00000000" w14:paraId="00000052">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Wilder Penfield, the pioneer of epilepsy surgery, stimulated the exposed brains of conscious patients with electrodes. He found he could trigger memories, movements, and sensations. However, he noted a distinct "Sign":</w:t>
      </w:r>
    </w:p>
    <w:p w:rsidR="00000000" w:rsidDel="00000000" w:rsidP="00000000" w:rsidRDefault="00000000" w:rsidRPr="00000000" w14:paraId="00000053">
      <w:pPr>
        <w:numPr>
          <w:ilvl w:val="0"/>
          <w:numId w:val="2"/>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Un-Simulatable Will:</w:t>
      </w:r>
      <w:r w:rsidDel="00000000" w:rsidR="00000000" w:rsidRPr="00000000">
        <w:rPr>
          <w:rFonts w:ascii="Google Sans Text" w:cs="Google Sans Text" w:eastAsia="Google Sans Text" w:hAnsi="Google Sans Text"/>
          <w:color w:val="1f1f1f"/>
          <w:rtl w:val="0"/>
        </w:rPr>
        <w:t xml:space="preserve"> Penfield could make a patient's hand move, but the patient would always say, "I didn't do that; you did." He could never stimulate the </w:t>
      </w:r>
      <w:r w:rsidDel="00000000" w:rsidR="00000000" w:rsidRPr="00000000">
        <w:rPr>
          <w:rFonts w:ascii="Google Sans Text" w:cs="Google Sans Text" w:eastAsia="Google Sans Text" w:hAnsi="Google Sans Text"/>
          <w:i w:val="1"/>
          <w:iCs w:val="1"/>
          <w:color w:val="1f1f1f"/>
          <w:rtl w:val="0"/>
        </w:rPr>
        <w:t xml:space="preserve">will</w:t>
      </w:r>
      <w:r w:rsidDel="00000000" w:rsidR="00000000" w:rsidRPr="00000000">
        <w:rPr>
          <w:rFonts w:ascii="Google Sans Text" w:cs="Google Sans Text" w:eastAsia="Google Sans Text" w:hAnsi="Google Sans Text"/>
          <w:color w:val="1f1f1f"/>
          <w:rtl w:val="0"/>
        </w:rPr>
        <w:t xml:space="preserve"> to move or the </w:t>
      </w:r>
      <w:r w:rsidDel="00000000" w:rsidR="00000000" w:rsidRPr="00000000">
        <w:rPr>
          <w:rFonts w:ascii="Google Sans Text" w:cs="Google Sans Text" w:eastAsia="Google Sans Text" w:hAnsi="Google Sans Text"/>
          <w:i w:val="1"/>
          <w:iCs w:val="1"/>
          <w:color w:val="1f1f1f"/>
          <w:rtl w:val="0"/>
        </w:rPr>
        <w:t xml:space="preserve">belief</w:t>
      </w:r>
      <w:r w:rsidDel="00000000" w:rsidR="00000000" w:rsidRPr="00000000">
        <w:rPr>
          <w:rFonts w:ascii="Google Sans Text" w:cs="Google Sans Text" w:eastAsia="Google Sans Text" w:hAnsi="Google Sans Text"/>
          <w:color w:val="1f1f1f"/>
          <w:rtl w:val="0"/>
        </w:rPr>
        <w:t xml:space="preserve"> in a decision.</w:t>
      </w:r>
    </w:p>
    <w:p w:rsidR="00000000" w:rsidDel="00000000" w:rsidP="00000000" w:rsidRDefault="00000000" w:rsidRPr="00000000" w14:paraId="00000054">
      <w:pPr>
        <w:numPr>
          <w:ilvl w:val="0"/>
          <w:numId w:val="2"/>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Third-Person Witness:</w:t>
      </w:r>
      <w:r w:rsidDel="00000000" w:rsidR="00000000" w:rsidRPr="00000000">
        <w:rPr>
          <w:rFonts w:ascii="Google Sans Text" w:cs="Google Sans Text" w:eastAsia="Google Sans Text" w:hAnsi="Google Sans Text"/>
          <w:color w:val="1f1f1f"/>
          <w:rtl w:val="0"/>
        </w:rPr>
        <w:t xml:space="preserve"> The patient always retained a conscious "I" that stood apart from the stimulated mechanism, observing it. Penfield concluded that the mind has an energy source distinct from neuronal potentials, essentially arguing for the existence of the soul based on clinical data.</w:t>
      </w:r>
      <w:r w:rsidDel="00000000" w:rsidR="00000000" w:rsidRPr="00000000">
        <w:rPr>
          <w:rFonts w:ascii="Google Sans Text" w:cs="Google Sans Text" w:eastAsia="Google Sans Text" w:hAnsi="Google Sans Text"/>
          <w:color w:val="444746"/>
          <w:sz w:val="24"/>
          <w:szCs w:val="24"/>
          <w:vertAlign w:val="superscript"/>
          <w:rtl w:val="0"/>
        </w:rPr>
        <w:t xml:space="preserve">23</w:t>
      </w:r>
    </w:p>
    <w:p w:rsidR="00000000" w:rsidDel="00000000" w:rsidP="00000000" w:rsidRDefault="00000000" w:rsidRPr="00000000" w14:paraId="00000055">
      <w:pPr>
        <w:pStyle w:val="Heading4"/>
        <w:pBdr>
          <w:top w:space="0" w:sz="0" w:val="nil"/>
          <w:left w:space="0" w:sz="0" w:val="nil"/>
          <w:bottom w:space="0" w:sz="0" w:val="nil"/>
          <w:right w:space="0" w:sz="0" w:val="nil"/>
          <w:between w:space="0" w:sz="0" w:val="nil"/>
        </w:pBdr>
        <w:shd w:fill="auto" w:val="clear"/>
        <w:spacing w:after="120" w:before="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4.2.2 Sir John Eccles: The Interactionist</w:t>
      </w:r>
    </w:p>
    <w:p w:rsidR="00000000" w:rsidDel="00000000" w:rsidP="00000000" w:rsidRDefault="00000000" w:rsidRPr="00000000" w14:paraId="00000056">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Nobel Laureate Sir John Eccles proposed "Interactionist Dualism." He argued that the mind (composed of "psychons") interacts with the brain (composed of "dendrons") at the synaptic level, possibly through quantum tunneling effects. Eccles used the analogy of the </w:t>
      </w:r>
      <w:r w:rsidDel="00000000" w:rsidR="00000000" w:rsidRPr="00000000">
        <w:rPr>
          <w:rFonts w:ascii="Google Sans Text" w:cs="Google Sans Text" w:eastAsia="Google Sans Text" w:hAnsi="Google Sans Text"/>
          <w:b w:val="1"/>
          <w:bCs w:val="1"/>
          <w:color w:val="1f1f1f"/>
          <w:rtl w:val="0"/>
        </w:rPr>
        <w:t xml:space="preserve">Piano and the Pianist</w:t>
      </w:r>
      <w:r w:rsidDel="00000000" w:rsidR="00000000" w:rsidRPr="00000000">
        <w:rPr>
          <w:rFonts w:ascii="Google Sans Text" w:cs="Google Sans Text" w:eastAsia="Google Sans Text" w:hAnsi="Google Sans Text"/>
          <w:color w:val="1f1f1f"/>
          <w:rtl w:val="0"/>
        </w:rPr>
        <w:t xml:space="preserve">:</w:t>
      </w:r>
    </w:p>
    <w:p w:rsidR="00000000" w:rsidDel="00000000" w:rsidP="00000000" w:rsidRDefault="00000000" w:rsidRPr="00000000" w14:paraId="00000057">
      <w:pPr>
        <w:numPr>
          <w:ilvl w:val="0"/>
          <w:numId w:val="3"/>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color w:val="1f1f1f"/>
          <w:rtl w:val="0"/>
        </w:rPr>
        <w:t xml:space="preserve">The Brain is the Piano (instrument).</w:t>
      </w:r>
    </w:p>
    <w:p w:rsidR="00000000" w:rsidDel="00000000" w:rsidP="00000000" w:rsidRDefault="00000000" w:rsidRPr="00000000" w14:paraId="00000058">
      <w:pPr>
        <w:numPr>
          <w:ilvl w:val="0"/>
          <w:numId w:val="3"/>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color w:val="1f1f1f"/>
          <w:rtl w:val="0"/>
        </w:rPr>
        <w:t xml:space="preserve">The Mind is the Pianist (agent).</w:t>
      </w:r>
    </w:p>
    <w:p w:rsidR="00000000" w:rsidDel="00000000" w:rsidP="00000000" w:rsidRDefault="00000000" w:rsidRPr="00000000" w14:paraId="00000059">
      <w:pPr>
        <w:numPr>
          <w:ilvl w:val="0"/>
          <w:numId w:val="3"/>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color w:val="1f1f1f"/>
          <w:rtl w:val="0"/>
        </w:rPr>
        <w:t xml:space="preserve">If the piano is broken (brain damage), the music (behavior) is distorted, but the pianist remains intact. This explains why brain damage affects function without necessarily destroying the core "self" or soul.</w:t>
      </w:r>
      <w:r w:rsidDel="00000000" w:rsidR="00000000" w:rsidRPr="00000000">
        <w:rPr>
          <w:rFonts w:ascii="Google Sans Text" w:cs="Google Sans Text" w:eastAsia="Google Sans Text" w:hAnsi="Google Sans Text"/>
          <w:color w:val="444746"/>
          <w:sz w:val="24"/>
          <w:szCs w:val="24"/>
          <w:vertAlign w:val="superscript"/>
          <w:rtl w:val="0"/>
        </w:rPr>
        <w:t xml:space="preserve">25</w:t>
      </w:r>
    </w:p>
    <w:p w:rsidR="00000000" w:rsidDel="00000000" w:rsidP="00000000" w:rsidRDefault="00000000" w:rsidRPr="00000000" w14:paraId="0000005A">
      <w:pPr>
        <w:pStyle w:val="Heading4"/>
        <w:pBdr>
          <w:top w:space="0" w:sz="0" w:val="nil"/>
          <w:left w:space="0" w:sz="0" w:val="nil"/>
          <w:bottom w:space="0" w:sz="0" w:val="nil"/>
          <w:right w:space="0" w:sz="0" w:val="nil"/>
          <w:between w:space="0" w:sz="0" w:val="nil"/>
        </w:pBdr>
        <w:shd w:fill="auto" w:val="clear"/>
        <w:spacing w:after="120" w:before="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4.2.3 Michael Egnor: Intellectual Immateriality</w:t>
      </w:r>
    </w:p>
    <w:p w:rsidR="00000000" w:rsidDel="00000000" w:rsidP="00000000" w:rsidRDefault="00000000" w:rsidRPr="00000000" w14:paraId="0000005B">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Dr. Michael Egnor, a contemporary neurosurgeon, argues that while sensory and motor functions are localized, </w:t>
      </w:r>
      <w:r w:rsidDel="00000000" w:rsidR="00000000" w:rsidRPr="00000000">
        <w:rPr>
          <w:rFonts w:ascii="Google Sans Text" w:cs="Google Sans Text" w:eastAsia="Google Sans Text" w:hAnsi="Google Sans Text"/>
          <w:i w:val="1"/>
          <w:iCs w:val="1"/>
          <w:color w:val="1f1f1f"/>
          <w:rtl w:val="0"/>
        </w:rPr>
        <w:t xml:space="preserve">intellectual</w:t>
      </w:r>
      <w:r w:rsidDel="00000000" w:rsidR="00000000" w:rsidRPr="00000000">
        <w:rPr>
          <w:rFonts w:ascii="Google Sans Text" w:cs="Google Sans Text" w:eastAsia="Google Sans Text" w:hAnsi="Google Sans Text"/>
          <w:color w:val="1f1f1f"/>
          <w:rtl w:val="0"/>
        </w:rPr>
        <w:t xml:space="preserve"> functions (abstract thought) are not. He cites cases of patients with severe hydrocephalus (where 90% of the brain is replaced by fluid) who nevertheless possess normal or high IQs. Egnor argues this supports the Aristotelian/Thomistic view (and Islamic view) that the rational soul is not entirely dependent on the physical organ.</w:t>
      </w:r>
      <w:r w:rsidDel="00000000" w:rsidR="00000000" w:rsidRPr="00000000">
        <w:rPr>
          <w:rFonts w:ascii="Google Sans Text" w:cs="Google Sans Text" w:eastAsia="Google Sans Text" w:hAnsi="Google Sans Text"/>
          <w:color w:val="444746"/>
          <w:sz w:val="24"/>
          <w:szCs w:val="24"/>
          <w:vertAlign w:val="superscript"/>
          <w:rtl w:val="0"/>
        </w:rPr>
        <w:t xml:space="preserve">27</w:t>
      </w:r>
    </w:p>
    <w:p w:rsidR="00000000" w:rsidDel="00000000" w:rsidP="00000000" w:rsidRDefault="00000000" w:rsidRPr="00000000" w14:paraId="0000005C">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4.3 The Argument from Consciousness</w:t>
      </w:r>
    </w:p>
    <w:p w:rsidR="00000000" w:rsidDel="00000000" w:rsidP="00000000" w:rsidRDefault="00000000" w:rsidRPr="00000000" w14:paraId="0000005D">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Philosophers Richard Swinburne and J.P. Moreland utilize these insights to formulate the </w:t>
      </w:r>
      <w:r w:rsidDel="00000000" w:rsidR="00000000" w:rsidRPr="00000000">
        <w:rPr>
          <w:rFonts w:ascii="Google Sans Text" w:cs="Google Sans Text" w:eastAsia="Google Sans Text" w:hAnsi="Google Sans Text"/>
          <w:b w:val="1"/>
          <w:bCs w:val="1"/>
          <w:color w:val="1f1f1f"/>
          <w:rtl w:val="0"/>
        </w:rPr>
        <w:t xml:space="preserve">Argument from Consciousness</w:t>
      </w:r>
      <w:r w:rsidDel="00000000" w:rsidR="00000000" w:rsidRPr="00000000">
        <w:rPr>
          <w:rFonts w:ascii="Google Sans Text" w:cs="Google Sans Text" w:eastAsia="Google Sans Text" w:hAnsi="Google Sans Text"/>
          <w:color w:val="1f1f1f"/>
          <w:rtl w:val="0"/>
        </w:rPr>
        <w:t xml:space="preserve"> for God’s existence:</w:t>
      </w:r>
    </w:p>
    <w:p w:rsidR="00000000" w:rsidDel="00000000" w:rsidP="00000000" w:rsidRDefault="00000000" w:rsidRPr="00000000" w14:paraId="0000005E">
      <w:pPr>
        <w:numPr>
          <w:ilvl w:val="0"/>
          <w:numId w:val="4"/>
        </w:numPr>
        <w:pBdr>
          <w:top w:space="0" w:sz="0" w:val="nil"/>
          <w:left w:space="0" w:sz="0" w:val="nil"/>
          <w:bottom w:space="0" w:sz="0" w:val="nil"/>
          <w:right w:space="0" w:sz="0" w:val="nil"/>
          <w:between w:space="0" w:sz="0" w:val="nil"/>
        </w:pBdr>
        <w:shd w:fill="auto" w:val="clear"/>
        <w:spacing w:after="0" w:afterAutospacing="0" w:line="275.9999942779541" w:lineRule="auto"/>
        <w:ind w:left="480" w:hanging="360"/>
      </w:pPr>
      <w:r w:rsidDel="00000000" w:rsidR="00000000" w:rsidRPr="00000000">
        <w:rPr>
          <w:rFonts w:ascii="Google Sans Text" w:cs="Google Sans Text" w:eastAsia="Google Sans Text" w:hAnsi="Google Sans Text"/>
          <w:b w:val="1"/>
          <w:bCs w:val="1"/>
          <w:color w:val="1f1f1f"/>
          <w:rtl w:val="0"/>
        </w:rPr>
        <w:t xml:space="preserve">Premise 1:</w:t>
      </w:r>
      <w:r w:rsidDel="00000000" w:rsidR="00000000" w:rsidRPr="00000000">
        <w:rPr>
          <w:rFonts w:ascii="Google Sans Text" w:cs="Google Sans Text" w:eastAsia="Google Sans Text" w:hAnsi="Google Sans Text"/>
          <w:color w:val="1f1f1f"/>
          <w:rtl w:val="0"/>
        </w:rPr>
        <w:t xml:space="preserve"> Mental events (thoughts, feelings) are non-physical.</w:t>
      </w:r>
    </w:p>
    <w:p w:rsidR="00000000" w:rsidDel="00000000" w:rsidP="00000000" w:rsidRDefault="00000000" w:rsidRPr="00000000" w14:paraId="0000005F">
      <w:pPr>
        <w:numPr>
          <w:ilvl w:val="0"/>
          <w:numId w:val="4"/>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Text" w:cs="Google Sans Text" w:eastAsia="Google Sans Text" w:hAnsi="Google Sans Text"/>
          <w:b w:val="1"/>
          <w:bCs w:val="1"/>
          <w:color w:val="1f1f1f"/>
          <w:rtl w:val="0"/>
        </w:rPr>
        <w:t xml:space="preserve">Premise 2:</w:t>
      </w:r>
      <w:r w:rsidDel="00000000" w:rsidR="00000000" w:rsidRPr="00000000">
        <w:rPr>
          <w:rFonts w:ascii="Google Sans Text" w:cs="Google Sans Text" w:eastAsia="Google Sans Text" w:hAnsi="Google Sans Text"/>
          <w:color w:val="1f1f1f"/>
          <w:rtl w:val="0"/>
        </w:rPr>
        <w:t xml:space="preserve"> Physical laws describe physical-to-physical causality (motion, energy transfer). They do not describe physical-to-mental causality.</w:t>
      </w:r>
    </w:p>
    <w:p w:rsidR="00000000" w:rsidDel="00000000" w:rsidP="00000000" w:rsidRDefault="00000000" w:rsidRPr="00000000" w14:paraId="00000060">
      <w:pPr>
        <w:numPr>
          <w:ilvl w:val="0"/>
          <w:numId w:val="4"/>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Text" w:cs="Google Sans Text" w:eastAsia="Google Sans Text" w:hAnsi="Google Sans Text"/>
          <w:b w:val="1"/>
          <w:bCs w:val="1"/>
          <w:color w:val="1f1f1f"/>
          <w:rtl w:val="0"/>
        </w:rPr>
        <w:t xml:space="preserve">Premise 3:</w:t>
      </w:r>
      <w:r w:rsidDel="00000000" w:rsidR="00000000" w:rsidRPr="00000000">
        <w:rPr>
          <w:rFonts w:ascii="Google Sans Text" w:cs="Google Sans Text" w:eastAsia="Google Sans Text" w:hAnsi="Google Sans Text"/>
          <w:color w:val="1f1f1f"/>
          <w:rtl w:val="0"/>
        </w:rPr>
        <w:t xml:space="preserve"> The correlation between the brain and the mind is regular and structured.</w:t>
      </w:r>
    </w:p>
    <w:p w:rsidR="00000000" w:rsidDel="00000000" w:rsidP="00000000" w:rsidRDefault="00000000" w:rsidRPr="00000000" w14:paraId="00000061">
      <w:pPr>
        <w:numPr>
          <w:ilvl w:val="0"/>
          <w:numId w:val="4"/>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Text" w:cs="Google Sans Text" w:eastAsia="Google Sans Text" w:hAnsi="Google Sans Text"/>
          <w:b w:val="1"/>
          <w:bCs w:val="1"/>
          <w:color w:val="1f1f1f"/>
          <w:rtl w:val="0"/>
        </w:rPr>
        <w:t xml:space="preserve">Inference:</w:t>
      </w:r>
      <w:r w:rsidDel="00000000" w:rsidR="00000000" w:rsidRPr="00000000">
        <w:rPr>
          <w:rFonts w:ascii="Google Sans Text" w:cs="Google Sans Text" w:eastAsia="Google Sans Text" w:hAnsi="Google Sans Text"/>
          <w:color w:val="1f1f1f"/>
          <w:rtl w:val="0"/>
        </w:rPr>
        <w:t xml:space="preserve"> A scientific explanation for this correlation is impossible (The Hard Problem).</w:t>
      </w:r>
    </w:p>
    <w:p w:rsidR="00000000" w:rsidDel="00000000" w:rsidP="00000000" w:rsidRDefault="00000000" w:rsidRPr="00000000" w14:paraId="00000062">
      <w:pPr>
        <w:numPr>
          <w:ilvl w:val="0"/>
          <w:numId w:val="4"/>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80" w:hanging="360"/>
      </w:pPr>
      <w:r w:rsidDel="00000000" w:rsidR="00000000" w:rsidRPr="00000000">
        <w:rPr>
          <w:rFonts w:ascii="Google Sans Text" w:cs="Google Sans Text" w:eastAsia="Google Sans Text" w:hAnsi="Google Sans Text"/>
          <w:b w:val="1"/>
          <w:bCs w:val="1"/>
          <w:color w:val="1f1f1f"/>
          <w:rtl w:val="0"/>
        </w:rPr>
        <w:t xml:space="preserve">Conclusion:</w:t>
      </w:r>
      <w:r w:rsidDel="00000000" w:rsidR="00000000" w:rsidRPr="00000000">
        <w:rPr>
          <w:rFonts w:ascii="Google Sans Text" w:cs="Google Sans Text" w:eastAsia="Google Sans Text" w:hAnsi="Google Sans Text"/>
          <w:color w:val="1f1f1f"/>
          <w:rtl w:val="0"/>
        </w:rPr>
        <w:t xml:space="preserve"> The best explanation is a Personal Explanation: A Supreme Agent (God) designed the psychophysical laws to couple the soul to the body, allowing human agency to exist.</w:t>
      </w:r>
      <w:r w:rsidDel="00000000" w:rsidR="00000000" w:rsidRPr="00000000">
        <w:rPr>
          <w:rFonts w:ascii="Google Sans Text" w:cs="Google Sans Text" w:eastAsia="Google Sans Text" w:hAnsi="Google Sans Text"/>
          <w:color w:val="444746"/>
          <w:sz w:val="24"/>
          <w:szCs w:val="24"/>
          <w:vertAlign w:val="superscript"/>
          <w:rtl w:val="0"/>
        </w:rPr>
        <w:t xml:space="preserve">29</w:t>
      </w:r>
    </w:p>
    <w:p w:rsidR="00000000" w:rsidDel="00000000" w:rsidP="00000000" w:rsidRDefault="00000000" w:rsidRPr="00000000" w14:paraId="00000063">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Swinburne argues it is "crazy" to think that the evolution of the brain </w:t>
      </w:r>
      <w:r w:rsidDel="00000000" w:rsidR="00000000" w:rsidRPr="00000000">
        <w:rPr>
          <w:rFonts w:ascii="Google Sans Text" w:cs="Google Sans Text" w:eastAsia="Google Sans Text" w:hAnsi="Google Sans Text"/>
          <w:i w:val="1"/>
          <w:iCs w:val="1"/>
          <w:color w:val="1f1f1f"/>
          <w:rtl w:val="0"/>
        </w:rPr>
        <w:t xml:space="preserve">accidentally</w:t>
      </w:r>
      <w:r w:rsidDel="00000000" w:rsidR="00000000" w:rsidRPr="00000000">
        <w:rPr>
          <w:rFonts w:ascii="Google Sans Text" w:cs="Google Sans Text" w:eastAsia="Google Sans Text" w:hAnsi="Google Sans Text"/>
          <w:color w:val="1f1f1f"/>
          <w:rtl w:val="0"/>
        </w:rPr>
        <w:t xml:space="preserve"> produced a subjective inner life that has no survival value in a purely materialist sense. Consciousness is a "sign" of our likeness to the Creator.</w:t>
      </w:r>
      <w:r w:rsidDel="00000000" w:rsidR="00000000" w:rsidRPr="00000000">
        <w:rPr>
          <w:rFonts w:ascii="Google Sans Text" w:cs="Google Sans Text" w:eastAsia="Google Sans Text" w:hAnsi="Google Sans Text"/>
          <w:color w:val="444746"/>
          <w:sz w:val="24"/>
          <w:szCs w:val="24"/>
          <w:vertAlign w:val="superscript"/>
          <w:rtl w:val="0"/>
        </w:rPr>
        <w:t xml:space="preserve">21</w:t>
      </w:r>
    </w:p>
    <w:p w:rsidR="00000000" w:rsidDel="00000000" w:rsidP="00000000" w:rsidRDefault="00000000" w:rsidRPr="00000000" w14:paraId="00000064">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5. The Psychology of the Soul: Fitrah, Meaning, and Atheism</w:t>
      </w:r>
    </w:p>
    <w:p w:rsidR="00000000" w:rsidDel="00000000" w:rsidP="00000000" w:rsidRDefault="00000000" w:rsidRPr="00000000" w14:paraId="00000065">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"Signs Within Themselves" extend beyond neurology into the psychological architecture of belief. The report demonstrates that the human psyche is "hardwired" for God, and that atheism is often a psychological deviation rather than an intellectual conclusion.</w:t>
      </w:r>
    </w:p>
    <w:p w:rsidR="00000000" w:rsidDel="00000000" w:rsidP="00000000" w:rsidRDefault="00000000" w:rsidRPr="00000000" w14:paraId="00000066">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5.1 Fitrah and the Sensus Divinitatis</w:t>
      </w:r>
    </w:p>
    <w:p w:rsidR="00000000" w:rsidDel="00000000" w:rsidP="00000000" w:rsidRDefault="00000000" w:rsidRPr="00000000" w14:paraId="00000067">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Quran posits that humans possess a </w:t>
      </w:r>
      <w:r w:rsidDel="00000000" w:rsidR="00000000" w:rsidRPr="00000000">
        <w:rPr>
          <w:rFonts w:ascii="Google Sans Text" w:cs="Google Sans Text" w:eastAsia="Google Sans Text" w:hAnsi="Google Sans Text"/>
          <w:i w:val="1"/>
          <w:iCs w:val="1"/>
          <w:color w:val="1f1f1f"/>
          <w:rtl w:val="0"/>
        </w:rPr>
        <w:t xml:space="preserve">Fitrah</w:t>
      </w:r>
      <w:r w:rsidDel="00000000" w:rsidR="00000000" w:rsidRPr="00000000">
        <w:rPr>
          <w:rFonts w:ascii="Google Sans Text" w:cs="Google Sans Text" w:eastAsia="Google Sans Text" w:hAnsi="Google Sans Text"/>
          <w:color w:val="1f1f1f"/>
          <w:rtl w:val="0"/>
        </w:rPr>
        <w:t xml:space="preserve">—an innate, primordial disposition to acknowledge the Divine (Quran 30:30).</w:t>
      </w:r>
      <w:r w:rsidDel="00000000" w:rsidR="00000000" w:rsidRPr="00000000">
        <w:rPr>
          <w:rFonts w:ascii="Google Sans Text" w:cs="Google Sans Text" w:eastAsia="Google Sans Text" w:hAnsi="Google Sans Text"/>
          <w:color w:val="444746"/>
          <w:sz w:val="24"/>
          <w:szCs w:val="24"/>
          <w:vertAlign w:val="superscript"/>
          <w:rtl w:val="0"/>
        </w:rPr>
        <w:t xml:space="preserve">31</w:t>
      </w:r>
      <w:r w:rsidDel="00000000" w:rsidR="00000000" w:rsidRPr="00000000">
        <w:rPr>
          <w:rFonts w:ascii="Google Sans Text" w:cs="Google Sans Text" w:eastAsia="Google Sans Text" w:hAnsi="Google Sans Text"/>
          <w:color w:val="1f1f1f"/>
          <w:rtl w:val="0"/>
        </w:rPr>
        <w:t xml:space="preserve"> This is not learned knowledge but a structural component of the human soul.</w:t>
      </w:r>
    </w:p>
    <w:p w:rsidR="00000000" w:rsidDel="00000000" w:rsidP="00000000" w:rsidRDefault="00000000" w:rsidRPr="00000000" w14:paraId="00000068">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Philosopher Alvin Plantinga formalizes this as the </w:t>
      </w:r>
      <w:r w:rsidDel="00000000" w:rsidR="00000000" w:rsidRPr="00000000">
        <w:rPr>
          <w:rFonts w:ascii="Google Sans Text" w:cs="Google Sans Text" w:eastAsia="Google Sans Text" w:hAnsi="Google Sans Text"/>
          <w:b w:val="1"/>
          <w:bCs w:val="1"/>
          <w:color w:val="1f1f1f"/>
          <w:rtl w:val="0"/>
        </w:rPr>
        <w:t xml:space="preserve">Sensus Divinitatis</w:t>
      </w:r>
      <w:r w:rsidDel="00000000" w:rsidR="00000000" w:rsidRPr="00000000">
        <w:rPr>
          <w:rFonts w:ascii="Google Sans Text" w:cs="Google Sans Text" w:eastAsia="Google Sans Text" w:hAnsi="Google Sans Text"/>
          <w:color w:val="1f1f1f"/>
          <w:rtl w:val="0"/>
        </w:rPr>
        <w:t xml:space="preserve"> (Sense of Divinity). Just as we have eyes to sense light and ears to sense sound, Plantinga argues we have a cognitive faculty designed to sense God. When this faculty functions properly in a natural environment (e.g., looking at a starry sky or a mountain range), it spontaneously produces the belief "God created this."</w:t>
      </w:r>
    </w:p>
    <w:p w:rsidR="00000000" w:rsidDel="00000000" w:rsidP="00000000" w:rsidRDefault="00000000" w:rsidRPr="00000000" w14:paraId="00000069">
      <w:pPr>
        <w:numPr>
          <w:ilvl w:val="0"/>
          <w:numId w:val="5"/>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Implication:</w:t>
      </w:r>
      <w:r w:rsidDel="00000000" w:rsidR="00000000" w:rsidRPr="00000000">
        <w:rPr>
          <w:rFonts w:ascii="Google Sans Text" w:cs="Google Sans Text" w:eastAsia="Google Sans Text" w:hAnsi="Google Sans Text"/>
          <w:color w:val="1f1f1f"/>
          <w:rtl w:val="0"/>
        </w:rPr>
        <w:t xml:space="preserve"> Belief in God is "properly basic"—it is rational without requiring a syllogistic argument. The widespread existence of religious belief across all cultures and history is evidence of this faculty.</w:t>
      </w:r>
      <w:r w:rsidDel="00000000" w:rsidR="00000000" w:rsidRPr="00000000">
        <w:rPr>
          <w:rFonts w:ascii="Google Sans Text" w:cs="Google Sans Text" w:eastAsia="Google Sans Text" w:hAnsi="Google Sans Text"/>
          <w:color w:val="444746"/>
          <w:sz w:val="24"/>
          <w:szCs w:val="24"/>
          <w:vertAlign w:val="superscript"/>
          <w:rtl w:val="0"/>
        </w:rPr>
        <w:t xml:space="preserve">32</w:t>
      </w:r>
    </w:p>
    <w:p w:rsidR="00000000" w:rsidDel="00000000" w:rsidP="00000000" w:rsidRDefault="00000000" w:rsidRPr="00000000" w14:paraId="0000006A">
      <w:pPr>
        <w:numPr>
          <w:ilvl w:val="0"/>
          <w:numId w:val="5"/>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Malfunction:</w:t>
      </w:r>
      <w:r w:rsidDel="00000000" w:rsidR="00000000" w:rsidRPr="00000000">
        <w:rPr>
          <w:rFonts w:ascii="Google Sans Text" w:cs="Google Sans Text" w:eastAsia="Google Sans Text" w:hAnsi="Google Sans Text"/>
          <w:color w:val="1f1f1f"/>
          <w:rtl w:val="0"/>
        </w:rPr>
        <w:t xml:space="preserve"> Plantinga argues that sin or cognitive damage can "cloud" this sense, leading to atheism, much like cataracts cloud vision.</w:t>
      </w:r>
      <w:r w:rsidDel="00000000" w:rsidR="00000000" w:rsidRPr="00000000">
        <w:rPr>
          <w:rFonts w:ascii="Google Sans Text" w:cs="Google Sans Text" w:eastAsia="Google Sans Text" w:hAnsi="Google Sans Text"/>
          <w:color w:val="444746"/>
          <w:sz w:val="24"/>
          <w:szCs w:val="24"/>
          <w:vertAlign w:val="superscript"/>
          <w:rtl w:val="0"/>
        </w:rPr>
        <w:t xml:space="preserve">34</w:t>
      </w:r>
    </w:p>
    <w:p w:rsidR="00000000" w:rsidDel="00000000" w:rsidP="00000000" w:rsidRDefault="00000000" w:rsidRPr="00000000" w14:paraId="0000006B">
      <w:pPr>
        <w:pStyle w:val="Heading3"/>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5.2 The Psychology of Atheism: The "Defective Father"</w:t>
      </w:r>
    </w:p>
    <w:p w:rsidR="00000000" w:rsidDel="00000000" w:rsidP="00000000" w:rsidRDefault="00000000" w:rsidRPr="00000000" w14:paraId="0000006C">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Sigmund Freud famously dismissed religion as an "illusion" and a projection of the childhood need for a protective father figure. However, psychologist Paul Vitz turns this argument on its head in his "Psychology of Atheism" theory.</w:t>
      </w:r>
    </w:p>
    <w:p w:rsidR="00000000" w:rsidDel="00000000" w:rsidP="00000000" w:rsidRDefault="00000000" w:rsidRPr="00000000" w14:paraId="0000006D">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Vitz investigated the biographies of the most prominent atheists of the modern era (Freud, Marx, Nietzsche, Sartre, Voltaire) and found a specific "Sign": the </w:t>
      </w:r>
      <w:r w:rsidDel="00000000" w:rsidR="00000000" w:rsidRPr="00000000">
        <w:rPr>
          <w:rFonts w:ascii="Google Sans Text" w:cs="Google Sans Text" w:eastAsia="Google Sans Text" w:hAnsi="Google Sans Text"/>
          <w:b w:val="1"/>
          <w:bCs w:val="1"/>
          <w:color w:val="1f1f1f"/>
          <w:rtl w:val="0"/>
        </w:rPr>
        <w:t xml:space="preserve">Defective Father Syndrome</w:t>
      </w:r>
      <w:r w:rsidDel="00000000" w:rsidR="00000000" w:rsidRPr="00000000">
        <w:rPr>
          <w:rFonts w:ascii="Google Sans Text" w:cs="Google Sans Text" w:eastAsia="Google Sans Text" w:hAnsi="Google Sans Text"/>
          <w:color w:val="1f1f1f"/>
          <w:rtl w:val="0"/>
        </w:rPr>
        <w:t xml:space="preserve">.</w:t>
      </w:r>
    </w:p>
    <w:p w:rsidR="00000000" w:rsidDel="00000000" w:rsidP="00000000" w:rsidRDefault="00000000" w:rsidRPr="00000000" w14:paraId="0000006E">
      <w:pPr>
        <w:numPr>
          <w:ilvl w:val="0"/>
          <w:numId w:val="6"/>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Data:</w:t>
      </w:r>
    </w:p>
    <w:p w:rsidR="00000000" w:rsidDel="00000000" w:rsidP="00000000" w:rsidRDefault="00000000" w:rsidRPr="00000000" w14:paraId="0000006F">
      <w:pPr>
        <w:numPr>
          <w:ilvl w:val="1"/>
          <w:numId w:val="7"/>
        </w:numPr>
        <w:pBdr>
          <w:top w:space="0" w:sz="0" w:val="nil"/>
          <w:left w:space="0" w:sz="0" w:val="nil"/>
          <w:bottom w:space="0" w:sz="0" w:val="nil"/>
          <w:right w:space="0" w:sz="0" w:val="nil"/>
          <w:between w:space="0" w:sz="0" w:val="nil"/>
        </w:pBdr>
        <w:shd w:fill="auto" w:val="clear"/>
        <w:spacing w:after="0" w:afterAutospacing="0" w:line="275.9999942779541" w:lineRule="auto"/>
        <w:ind w:left="870" w:hanging="360"/>
      </w:pPr>
      <w:r w:rsidDel="00000000" w:rsidR="00000000" w:rsidRPr="00000000">
        <w:rPr>
          <w:rFonts w:ascii="Google Sans Text" w:cs="Google Sans Text" w:eastAsia="Google Sans Text" w:hAnsi="Google Sans Text"/>
          <w:b w:val="1"/>
          <w:bCs w:val="1"/>
          <w:color w:val="1f1f1f"/>
          <w:rtl w:val="0"/>
        </w:rPr>
        <w:t xml:space="preserve">Freud:</w:t>
      </w:r>
      <w:r w:rsidDel="00000000" w:rsidR="00000000" w:rsidRPr="00000000">
        <w:rPr>
          <w:rFonts w:ascii="Google Sans Text" w:cs="Google Sans Text" w:eastAsia="Google Sans Text" w:hAnsi="Google Sans Text"/>
          <w:color w:val="1f1f1f"/>
          <w:rtl w:val="0"/>
        </w:rPr>
        <w:t xml:space="preserve"> His father was weak, passive, and unable to support the family. Freud despised him.</w:t>
      </w:r>
    </w:p>
    <w:p w:rsidR="00000000" w:rsidDel="00000000" w:rsidP="00000000" w:rsidRDefault="00000000" w:rsidRPr="00000000" w14:paraId="00000070">
      <w:pPr>
        <w:numPr>
          <w:ilvl w:val="1"/>
          <w:numId w:val="7"/>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870" w:hanging="360"/>
      </w:pPr>
      <w:r w:rsidDel="00000000" w:rsidR="00000000" w:rsidRPr="00000000">
        <w:rPr>
          <w:rFonts w:ascii="Google Sans Text" w:cs="Google Sans Text" w:eastAsia="Google Sans Text" w:hAnsi="Google Sans Text"/>
          <w:b w:val="1"/>
          <w:bCs w:val="1"/>
          <w:color w:val="1f1f1f"/>
          <w:rtl w:val="0"/>
        </w:rPr>
        <w:t xml:space="preserve">Nietzsche:</w:t>
      </w:r>
      <w:r w:rsidDel="00000000" w:rsidR="00000000" w:rsidRPr="00000000">
        <w:rPr>
          <w:rFonts w:ascii="Google Sans Text" w:cs="Google Sans Text" w:eastAsia="Google Sans Text" w:hAnsi="Google Sans Text"/>
          <w:color w:val="1f1f1f"/>
          <w:rtl w:val="0"/>
        </w:rPr>
        <w:t xml:space="preserve"> His father died when he was 4; he hated the "Christian" God associated with his father.</w:t>
      </w:r>
    </w:p>
    <w:p w:rsidR="00000000" w:rsidDel="00000000" w:rsidP="00000000" w:rsidRDefault="00000000" w:rsidRPr="00000000" w14:paraId="00000071">
      <w:pPr>
        <w:numPr>
          <w:ilvl w:val="1"/>
          <w:numId w:val="7"/>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870" w:hanging="360"/>
      </w:pPr>
      <w:r w:rsidDel="00000000" w:rsidR="00000000" w:rsidRPr="00000000">
        <w:rPr>
          <w:rFonts w:ascii="Google Sans Text" w:cs="Google Sans Text" w:eastAsia="Google Sans Text" w:hAnsi="Google Sans Text"/>
          <w:b w:val="1"/>
          <w:bCs w:val="1"/>
          <w:color w:val="1f1f1f"/>
          <w:rtl w:val="0"/>
        </w:rPr>
        <w:t xml:space="preserve">Sartre:</w:t>
      </w:r>
      <w:r w:rsidDel="00000000" w:rsidR="00000000" w:rsidRPr="00000000">
        <w:rPr>
          <w:rFonts w:ascii="Google Sans Text" w:cs="Google Sans Text" w:eastAsia="Google Sans Text" w:hAnsi="Google Sans Text"/>
          <w:color w:val="1f1f1f"/>
          <w:rtl w:val="0"/>
        </w:rPr>
        <w:t xml:space="preserve"> His father died in his infancy.</w:t>
      </w:r>
    </w:p>
    <w:p w:rsidR="00000000" w:rsidDel="00000000" w:rsidP="00000000" w:rsidRDefault="00000000" w:rsidRPr="00000000" w14:paraId="00000072">
      <w:pPr>
        <w:numPr>
          <w:ilvl w:val="1"/>
          <w:numId w:val="7"/>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870" w:hanging="360"/>
      </w:pPr>
      <w:r w:rsidDel="00000000" w:rsidR="00000000" w:rsidRPr="00000000">
        <w:rPr>
          <w:rFonts w:ascii="Google Sans Text" w:cs="Google Sans Text" w:eastAsia="Google Sans Text" w:hAnsi="Google Sans Text"/>
          <w:b w:val="1"/>
          <w:bCs w:val="1"/>
          <w:color w:val="1f1f1f"/>
          <w:rtl w:val="0"/>
        </w:rPr>
        <w:t xml:space="preserve">Voltaire:</w:t>
      </w:r>
      <w:r w:rsidDel="00000000" w:rsidR="00000000" w:rsidRPr="00000000">
        <w:rPr>
          <w:rFonts w:ascii="Google Sans Text" w:cs="Google Sans Text" w:eastAsia="Google Sans Text" w:hAnsi="Google Sans Text"/>
          <w:color w:val="1f1f1f"/>
          <w:rtl w:val="0"/>
        </w:rPr>
        <w:t xml:space="preserve"> He rejected his father’s name and assumed a pseudonym; he had a terrible relationship with him.</w:t>
      </w:r>
    </w:p>
    <w:p w:rsidR="00000000" w:rsidDel="00000000" w:rsidP="00000000" w:rsidRDefault="00000000" w:rsidRPr="00000000" w14:paraId="00000073">
      <w:pPr>
        <w:numPr>
          <w:ilvl w:val="0"/>
          <w:numId w:val="6"/>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Theory:</w:t>
      </w:r>
      <w:r w:rsidDel="00000000" w:rsidR="00000000" w:rsidRPr="00000000">
        <w:rPr>
          <w:rFonts w:ascii="Google Sans Text" w:cs="Google Sans Text" w:eastAsia="Google Sans Text" w:hAnsi="Google Sans Text"/>
          <w:color w:val="1f1f1f"/>
          <w:rtl w:val="0"/>
        </w:rPr>
        <w:t xml:space="preserve"> Vitz argues that the capacity to trust the "Heavenly Father" is psychologically linked to the relationship with the earthly father. Severe trauma, absence, or disappointment with the earthly father leads to a rejection of God. Atheism is not a rational conclusion but an "Oedipal wish-fulfillment"—the desire to kill the father to possess absolute autonomy.</w:t>
      </w:r>
      <w:r w:rsidDel="00000000" w:rsidR="00000000" w:rsidRPr="00000000">
        <w:rPr>
          <w:rFonts w:ascii="Google Sans Text" w:cs="Google Sans Text" w:eastAsia="Google Sans Text" w:hAnsi="Google Sans Text"/>
          <w:color w:val="444746"/>
          <w:sz w:val="24"/>
          <w:szCs w:val="24"/>
          <w:vertAlign w:val="superscript"/>
          <w:rtl w:val="0"/>
        </w:rPr>
        <w:t xml:space="preserve">35</w:t>
      </w:r>
    </w:p>
    <w:p w:rsidR="00000000" w:rsidDel="00000000" w:rsidP="00000000" w:rsidRDefault="00000000" w:rsidRPr="00000000" w14:paraId="00000074">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This analysis suggests that the "Sign within the Self" is that our psychological health is linked to the acceptance of Divine Authority, and rejection often stems from emotional pathology.</w:t>
      </w:r>
    </w:p>
    <w:p w:rsidR="00000000" w:rsidDel="00000000" w:rsidP="00000000" w:rsidRDefault="00000000" w:rsidRPr="00000000" w14:paraId="00000075">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5.3 The Argument from Desire</w:t>
      </w:r>
    </w:p>
    <w:p w:rsidR="00000000" w:rsidDel="00000000" w:rsidP="00000000" w:rsidRDefault="00000000" w:rsidRPr="00000000" w14:paraId="00000076">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C.S. Lewis and Peter Kreeft articulate the </w:t>
      </w:r>
      <w:r w:rsidDel="00000000" w:rsidR="00000000" w:rsidRPr="00000000">
        <w:rPr>
          <w:rFonts w:ascii="Google Sans Text" w:cs="Google Sans Text" w:eastAsia="Google Sans Text" w:hAnsi="Google Sans Text"/>
          <w:b w:val="1"/>
          <w:bCs w:val="1"/>
          <w:color w:val="1f1f1f"/>
          <w:rtl w:val="0"/>
        </w:rPr>
        <w:t xml:space="preserve">Argument from Desire</w:t>
      </w:r>
      <w:r w:rsidDel="00000000" w:rsidR="00000000" w:rsidRPr="00000000">
        <w:rPr>
          <w:rFonts w:ascii="Google Sans Text" w:cs="Google Sans Text" w:eastAsia="Google Sans Text" w:hAnsi="Google Sans Text"/>
          <w:color w:val="1f1f1f"/>
          <w:rtl w:val="0"/>
        </w:rPr>
        <w:t xml:space="preserve">, which aligns with the Quranic concept that "Only in the remembrance of Allah do hearts find rest" (Quran 13:28).</w:t>
      </w:r>
    </w:p>
    <w:p w:rsidR="00000000" w:rsidDel="00000000" w:rsidP="00000000" w:rsidRDefault="00000000" w:rsidRPr="00000000" w14:paraId="00000077">
      <w:pPr>
        <w:numPr>
          <w:ilvl w:val="0"/>
          <w:numId w:val="8"/>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Premise 1:</w:t>
      </w:r>
      <w:r w:rsidDel="00000000" w:rsidR="00000000" w:rsidRPr="00000000">
        <w:rPr>
          <w:rFonts w:ascii="Google Sans Text" w:cs="Google Sans Text" w:eastAsia="Google Sans Text" w:hAnsi="Google Sans Text"/>
          <w:color w:val="1f1f1f"/>
          <w:rtl w:val="0"/>
        </w:rPr>
        <w:t xml:space="preserve"> Every natural, innate desire corresponds to a real object that can satisfy it (Hunger -&gt; Food; Thirst -&gt; Water; Libido -&gt; Sex).</w:t>
      </w:r>
    </w:p>
    <w:p w:rsidR="00000000" w:rsidDel="00000000" w:rsidP="00000000" w:rsidRDefault="00000000" w:rsidRPr="00000000" w14:paraId="00000078">
      <w:pPr>
        <w:numPr>
          <w:ilvl w:val="0"/>
          <w:numId w:val="8"/>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Premise 2:</w:t>
      </w:r>
      <w:r w:rsidDel="00000000" w:rsidR="00000000" w:rsidRPr="00000000">
        <w:rPr>
          <w:rFonts w:ascii="Google Sans Text" w:cs="Google Sans Text" w:eastAsia="Google Sans Text" w:hAnsi="Google Sans Text"/>
          <w:color w:val="1f1f1f"/>
          <w:rtl w:val="0"/>
        </w:rPr>
        <w:t xml:space="preserve"> Humans possess an innate, universal desire for "Infinite Happiness," "Ultimate Meaning," and "Perfect Justice" (</w:t>
      </w:r>
      <w:r w:rsidDel="00000000" w:rsidR="00000000" w:rsidRPr="00000000">
        <w:rPr>
          <w:rFonts w:ascii="Google Sans Text" w:cs="Google Sans Text" w:eastAsia="Google Sans Text" w:hAnsi="Google Sans Text"/>
          <w:i w:val="1"/>
          <w:iCs w:val="1"/>
          <w:color w:val="1f1f1f"/>
          <w:rtl w:val="0"/>
        </w:rPr>
        <w:t xml:space="preserve">Sehnsucht</w:t>
      </w:r>
      <w:r w:rsidDel="00000000" w:rsidR="00000000" w:rsidRPr="00000000">
        <w:rPr>
          <w:rFonts w:ascii="Google Sans Text" w:cs="Google Sans Text" w:eastAsia="Google Sans Text" w:hAnsi="Google Sans Text"/>
          <w:color w:val="1f1f1f"/>
          <w:rtl w:val="0"/>
        </w:rPr>
        <w:t xml:space="preserve">).</w:t>
      </w:r>
    </w:p>
    <w:p w:rsidR="00000000" w:rsidDel="00000000" w:rsidP="00000000" w:rsidRDefault="00000000" w:rsidRPr="00000000" w14:paraId="00000079">
      <w:pPr>
        <w:numPr>
          <w:ilvl w:val="0"/>
          <w:numId w:val="8"/>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Premise 3:</w:t>
      </w:r>
      <w:r w:rsidDel="00000000" w:rsidR="00000000" w:rsidRPr="00000000">
        <w:rPr>
          <w:rFonts w:ascii="Google Sans Text" w:cs="Google Sans Text" w:eastAsia="Google Sans Text" w:hAnsi="Google Sans Text"/>
          <w:color w:val="1f1f1f"/>
          <w:rtl w:val="0"/>
        </w:rPr>
        <w:t xml:space="preserve"> Nothing in the physical world (money, sex, power, fame) satisfies this desire. We always want more.</w:t>
      </w:r>
    </w:p>
    <w:p w:rsidR="00000000" w:rsidDel="00000000" w:rsidP="00000000" w:rsidRDefault="00000000" w:rsidRPr="00000000" w14:paraId="0000007A">
      <w:pPr>
        <w:numPr>
          <w:ilvl w:val="0"/>
          <w:numId w:val="8"/>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Conclusion:</w:t>
      </w:r>
      <w:r w:rsidDel="00000000" w:rsidR="00000000" w:rsidRPr="00000000">
        <w:rPr>
          <w:rFonts w:ascii="Google Sans Text" w:cs="Google Sans Text" w:eastAsia="Google Sans Text" w:hAnsi="Google Sans Text"/>
          <w:color w:val="1f1f1f"/>
          <w:rtl w:val="0"/>
        </w:rPr>
        <w:t xml:space="preserve"> Therefore, the object of this desire must exist in a non-physical reality (God/Afterlife). If we find in ourselves a desire that nothing in this world can satisfy, the most probable explanation is that we were made for another world.</w:t>
      </w:r>
      <w:r w:rsidDel="00000000" w:rsidR="00000000" w:rsidRPr="00000000">
        <w:rPr>
          <w:rFonts w:ascii="Google Sans Text" w:cs="Google Sans Text" w:eastAsia="Google Sans Text" w:hAnsi="Google Sans Text"/>
          <w:color w:val="444746"/>
          <w:sz w:val="24"/>
          <w:szCs w:val="24"/>
          <w:vertAlign w:val="superscript"/>
          <w:rtl w:val="0"/>
        </w:rPr>
        <w:t xml:space="preserve">37</w:t>
      </w:r>
    </w:p>
    <w:p w:rsidR="00000000" w:rsidDel="00000000" w:rsidP="00000000" w:rsidRDefault="00000000" w:rsidRPr="00000000" w14:paraId="0000007B">
      <w:pPr>
        <w:pStyle w:val="Heading3"/>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5.4 The Will to Meaning (Viktor Frankl)</w:t>
      </w:r>
    </w:p>
    <w:p w:rsidR="00000000" w:rsidDel="00000000" w:rsidP="00000000" w:rsidRDefault="00000000" w:rsidRPr="00000000" w14:paraId="0000007C">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Psychiatrist Viktor Frankl, a Holocaust survivor, observed that humans are driven not by the "Will to Pleasure" (Freud) or "Will to Power" (Adler), but the </w:t>
      </w:r>
      <w:r w:rsidDel="00000000" w:rsidR="00000000" w:rsidRPr="00000000">
        <w:rPr>
          <w:rFonts w:ascii="Google Sans Text" w:cs="Google Sans Text" w:eastAsia="Google Sans Text" w:hAnsi="Google Sans Text"/>
          <w:b w:val="1"/>
          <w:bCs w:val="1"/>
          <w:color w:val="1f1f1f"/>
          <w:rtl w:val="0"/>
        </w:rPr>
        <w:t xml:space="preserve">Will to Meaning</w:t>
      </w:r>
      <w:r w:rsidDel="00000000" w:rsidR="00000000" w:rsidRPr="00000000">
        <w:rPr>
          <w:rFonts w:ascii="Google Sans Text" w:cs="Google Sans Text" w:eastAsia="Google Sans Text" w:hAnsi="Google Sans Text"/>
          <w:color w:val="1f1f1f"/>
          <w:rtl w:val="0"/>
        </w:rPr>
        <w:t xml:space="preserve">. In the concentration camps, those who lost a sense of transcendent meaning died quickly. Those who retained a belief in a purpose (often religious) survived.</w:t>
      </w:r>
    </w:p>
    <w:p w:rsidR="00000000" w:rsidDel="00000000" w:rsidP="00000000" w:rsidRDefault="00000000" w:rsidRPr="00000000" w14:paraId="0000007D">
      <w:pPr>
        <w:numPr>
          <w:ilvl w:val="0"/>
          <w:numId w:val="9"/>
        </w:numPr>
        <w:pBdr>
          <w:top w:space="0" w:sz="0" w:val="nil"/>
          <w:left w:space="0" w:sz="0" w:val="nil"/>
          <w:bottom w:space="0" w:sz="0" w:val="nil"/>
          <w:right w:space="0" w:sz="0" w:val="nil"/>
          <w:between w:space="0" w:sz="0" w:val="nil"/>
        </w:pBdr>
        <w:shd w:fill="auto" w:val="clear"/>
        <w:spacing w:after="12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Sign:</w:t>
      </w:r>
      <w:r w:rsidDel="00000000" w:rsidR="00000000" w:rsidRPr="00000000">
        <w:rPr>
          <w:rFonts w:ascii="Google Sans Text" w:cs="Google Sans Text" w:eastAsia="Google Sans Text" w:hAnsi="Google Sans Text"/>
          <w:color w:val="1f1f1f"/>
          <w:rtl w:val="0"/>
        </w:rPr>
        <w:t xml:space="preserve"> This psychological necessity for meaning suggests that the universe is teleological (purpose-driven). If the universe were truly a random accident, the human brain should not have evolved a fatal dependency on "meaning." The fact that we need meaning to survive is a sign that Meaning is a fundamental constituent of reality.</w:t>
      </w:r>
      <w:r w:rsidDel="00000000" w:rsidR="00000000" w:rsidRPr="00000000">
        <w:rPr>
          <w:rFonts w:ascii="Google Sans Text" w:cs="Google Sans Text" w:eastAsia="Google Sans Text" w:hAnsi="Google Sans Text"/>
          <w:color w:val="444746"/>
          <w:sz w:val="24"/>
          <w:szCs w:val="24"/>
          <w:vertAlign w:val="superscript"/>
          <w:rtl w:val="0"/>
        </w:rPr>
        <w:t xml:space="preserve">40</w:t>
      </w:r>
    </w:p>
    <w:p w:rsidR="00000000" w:rsidDel="00000000" w:rsidP="00000000" w:rsidRDefault="00000000" w:rsidRPr="00000000" w14:paraId="0000007E">
      <w:pPr>
        <w:pStyle w:val="Heading3"/>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5.5 The Evolutionary Argument Against Naturalism (EAAN)</w:t>
      </w:r>
    </w:p>
    <w:p w:rsidR="00000000" w:rsidDel="00000000" w:rsidP="00000000" w:rsidRDefault="00000000" w:rsidRPr="00000000" w14:paraId="0000007F">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Alvin Plantinga provides a devastating critique of naturalism using evolutionary logic, known as the EAAN.</w:t>
      </w:r>
    </w:p>
    <w:p w:rsidR="00000000" w:rsidDel="00000000" w:rsidP="00000000" w:rsidRDefault="00000000" w:rsidRPr="00000000" w14:paraId="00000080">
      <w:pPr>
        <w:numPr>
          <w:ilvl w:val="0"/>
          <w:numId w:val="10"/>
        </w:numPr>
        <w:pBdr>
          <w:top w:space="0" w:sz="0" w:val="nil"/>
          <w:left w:space="0" w:sz="0" w:val="nil"/>
          <w:bottom w:space="0" w:sz="0" w:val="nil"/>
          <w:right w:space="0" w:sz="0" w:val="nil"/>
          <w:between w:space="0" w:sz="0" w:val="nil"/>
        </w:pBdr>
        <w:shd w:fill="auto" w:val="clear"/>
        <w:spacing w:after="0" w:afterAutospacing="0" w:line="275.9999942779541" w:lineRule="auto"/>
        <w:ind w:left="480" w:hanging="360"/>
      </w:pPr>
      <w:r w:rsidDel="00000000" w:rsidR="00000000" w:rsidRPr="00000000">
        <w:rPr>
          <w:rFonts w:ascii="Google Sans Text" w:cs="Google Sans Text" w:eastAsia="Google Sans Text" w:hAnsi="Google Sans Text"/>
          <w:b w:val="1"/>
          <w:bCs w:val="1"/>
          <w:color w:val="1f1f1f"/>
          <w:rtl w:val="0"/>
        </w:rPr>
        <w:t xml:space="preserve">Premise:</w:t>
      </w:r>
      <w:r w:rsidDel="00000000" w:rsidR="00000000" w:rsidRPr="00000000">
        <w:rPr>
          <w:rFonts w:ascii="Google Sans Text" w:cs="Google Sans Text" w:eastAsia="Google Sans Text" w:hAnsi="Google Sans Text"/>
          <w:color w:val="1f1f1f"/>
          <w:rtl w:val="0"/>
        </w:rPr>
        <w:t xml:space="preserve"> Evolution selects for behaviors that aid survival (feeding, fleeing, fighting, reproducing), not for the </w:t>
      </w:r>
      <w:r w:rsidDel="00000000" w:rsidR="00000000" w:rsidRPr="00000000">
        <w:rPr>
          <w:rFonts w:ascii="Google Sans Text" w:cs="Google Sans Text" w:eastAsia="Google Sans Text" w:hAnsi="Google Sans Text"/>
          <w:i w:val="1"/>
          <w:iCs w:val="1"/>
          <w:color w:val="1f1f1f"/>
          <w:rtl w:val="0"/>
        </w:rPr>
        <w:t xml:space="preserve">truth</w:t>
      </w:r>
      <w:r w:rsidDel="00000000" w:rsidR="00000000" w:rsidRPr="00000000">
        <w:rPr>
          <w:rFonts w:ascii="Google Sans Text" w:cs="Google Sans Text" w:eastAsia="Google Sans Text" w:hAnsi="Google Sans Text"/>
          <w:color w:val="1f1f1f"/>
          <w:rtl w:val="0"/>
        </w:rPr>
        <w:t xml:space="preserve"> of abstract beliefs.</w:t>
      </w:r>
    </w:p>
    <w:p w:rsidR="00000000" w:rsidDel="00000000" w:rsidP="00000000" w:rsidRDefault="00000000" w:rsidRPr="00000000" w14:paraId="00000081">
      <w:pPr>
        <w:numPr>
          <w:ilvl w:val="0"/>
          <w:numId w:val="10"/>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Text" w:cs="Google Sans Text" w:eastAsia="Google Sans Text" w:hAnsi="Google Sans Text"/>
          <w:b w:val="1"/>
          <w:bCs w:val="1"/>
          <w:color w:val="1f1f1f"/>
          <w:rtl w:val="0"/>
        </w:rPr>
        <w:t xml:space="preserve">Scenario:</w:t>
      </w:r>
      <w:r w:rsidDel="00000000" w:rsidR="00000000" w:rsidRPr="00000000">
        <w:rPr>
          <w:rFonts w:ascii="Google Sans Text" w:cs="Google Sans Text" w:eastAsia="Google Sans Text" w:hAnsi="Google Sans Text"/>
          <w:color w:val="1f1f1f"/>
          <w:rtl w:val="0"/>
        </w:rPr>
        <w:t xml:space="preserve"> A prehistoric human might run from a tiger because he believes the tiger is a cuddly illusion that he wants to race. The </w:t>
      </w:r>
      <w:r w:rsidDel="00000000" w:rsidR="00000000" w:rsidRPr="00000000">
        <w:rPr>
          <w:rFonts w:ascii="Google Sans Text" w:cs="Google Sans Text" w:eastAsia="Google Sans Text" w:hAnsi="Google Sans Text"/>
          <w:i w:val="1"/>
          <w:iCs w:val="1"/>
          <w:color w:val="1f1f1f"/>
          <w:rtl w:val="0"/>
        </w:rPr>
        <w:t xml:space="preserve">behavior</w:t>
      </w:r>
      <w:r w:rsidDel="00000000" w:rsidR="00000000" w:rsidRPr="00000000">
        <w:rPr>
          <w:rFonts w:ascii="Google Sans Text" w:cs="Google Sans Text" w:eastAsia="Google Sans Text" w:hAnsi="Google Sans Text"/>
          <w:color w:val="1f1f1f"/>
          <w:rtl w:val="0"/>
        </w:rPr>
        <w:t xml:space="preserve"> (running) saves him, but the </w:t>
      </w:r>
      <w:r w:rsidDel="00000000" w:rsidR="00000000" w:rsidRPr="00000000">
        <w:rPr>
          <w:rFonts w:ascii="Google Sans Text" w:cs="Google Sans Text" w:eastAsia="Google Sans Text" w:hAnsi="Google Sans Text"/>
          <w:i w:val="1"/>
          <w:iCs w:val="1"/>
          <w:color w:val="1f1f1f"/>
          <w:rtl w:val="0"/>
        </w:rPr>
        <w:t xml:space="preserve">belief</w:t>
      </w:r>
      <w:r w:rsidDel="00000000" w:rsidR="00000000" w:rsidRPr="00000000">
        <w:rPr>
          <w:rFonts w:ascii="Google Sans Text" w:cs="Google Sans Text" w:eastAsia="Google Sans Text" w:hAnsi="Google Sans Text"/>
          <w:color w:val="1f1f1f"/>
          <w:rtl w:val="0"/>
        </w:rPr>
        <w:t xml:space="preserve"> is false. Evolution rewards the running, not the truth.</w:t>
      </w:r>
    </w:p>
    <w:p w:rsidR="00000000" w:rsidDel="00000000" w:rsidP="00000000" w:rsidRDefault="00000000" w:rsidRPr="00000000" w14:paraId="00000082">
      <w:pPr>
        <w:numPr>
          <w:ilvl w:val="0"/>
          <w:numId w:val="10"/>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Text" w:cs="Google Sans Text" w:eastAsia="Google Sans Text" w:hAnsi="Google Sans Text"/>
          <w:b w:val="1"/>
          <w:bCs w:val="1"/>
          <w:color w:val="1f1f1f"/>
          <w:rtl w:val="0"/>
        </w:rPr>
        <w:t xml:space="preserve">Conflict:</w:t>
      </w:r>
      <w:r w:rsidDel="00000000" w:rsidR="00000000" w:rsidRPr="00000000">
        <w:rPr>
          <w:rFonts w:ascii="Google Sans Text" w:cs="Google Sans Text" w:eastAsia="Google Sans Text" w:hAnsi="Google Sans Text"/>
          <w:color w:val="1f1f1f"/>
          <w:rtl w:val="0"/>
        </w:rPr>
        <w:t xml:space="preserve"> If Naturalism and Evolution (N&amp;E) are both true, the probability that our cognitive faculties are reliable for producing true metaphysical beliefs is low. Our brains are survival engines, not truth engines.</w:t>
      </w:r>
    </w:p>
    <w:p w:rsidR="00000000" w:rsidDel="00000000" w:rsidP="00000000" w:rsidRDefault="00000000" w:rsidRPr="00000000" w14:paraId="00000083">
      <w:pPr>
        <w:numPr>
          <w:ilvl w:val="0"/>
          <w:numId w:val="10"/>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Text" w:cs="Google Sans Text" w:eastAsia="Google Sans Text" w:hAnsi="Google Sans Text"/>
          <w:b w:val="1"/>
          <w:bCs w:val="1"/>
          <w:color w:val="1f1f1f"/>
          <w:rtl w:val="0"/>
        </w:rPr>
        <w:t xml:space="preserve">Defeater:</w:t>
      </w:r>
      <w:r w:rsidDel="00000000" w:rsidR="00000000" w:rsidRPr="00000000">
        <w:rPr>
          <w:rFonts w:ascii="Google Sans Text" w:cs="Google Sans Text" w:eastAsia="Google Sans Text" w:hAnsi="Google Sans Text"/>
          <w:color w:val="1f1f1f"/>
          <w:rtl w:val="0"/>
        </w:rPr>
        <w:t xml:space="preserve"> Therefore, the naturalist has a "defeater" for the belief that his own cognitive faculties are reliable. If he cannot trust his brain, he cannot trust the thought "Naturalism is true."</w:t>
      </w:r>
    </w:p>
    <w:p w:rsidR="00000000" w:rsidDel="00000000" w:rsidP="00000000" w:rsidRDefault="00000000" w:rsidRPr="00000000" w14:paraId="00000084">
      <w:pPr>
        <w:numPr>
          <w:ilvl w:val="0"/>
          <w:numId w:val="10"/>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80" w:hanging="360"/>
      </w:pPr>
      <w:r w:rsidDel="00000000" w:rsidR="00000000" w:rsidRPr="00000000">
        <w:rPr>
          <w:rFonts w:ascii="Google Sans Text" w:cs="Google Sans Text" w:eastAsia="Google Sans Text" w:hAnsi="Google Sans Text"/>
          <w:b w:val="1"/>
          <w:bCs w:val="1"/>
          <w:color w:val="1f1f1f"/>
          <w:rtl w:val="0"/>
        </w:rPr>
        <w:t xml:space="preserve">Conclusion:</w:t>
      </w:r>
      <w:r w:rsidDel="00000000" w:rsidR="00000000" w:rsidRPr="00000000">
        <w:rPr>
          <w:rFonts w:ascii="Google Sans Text" w:cs="Google Sans Text" w:eastAsia="Google Sans Text" w:hAnsi="Google Sans Text"/>
          <w:color w:val="1f1f1f"/>
          <w:rtl w:val="0"/>
        </w:rPr>
        <w:t xml:space="preserve"> Naturalism is self-refuting. Theism, however, posits that God designed our minds to know the Truth, thus rescuing science and rationality from the grip of skepticism.</w:t>
      </w:r>
      <w:r w:rsidDel="00000000" w:rsidR="00000000" w:rsidRPr="00000000">
        <w:rPr>
          <w:rFonts w:ascii="Google Sans Text" w:cs="Google Sans Text" w:eastAsia="Google Sans Text" w:hAnsi="Google Sans Text"/>
          <w:color w:val="444746"/>
          <w:sz w:val="24"/>
          <w:szCs w:val="24"/>
          <w:vertAlign w:val="superscript"/>
          <w:rtl w:val="0"/>
        </w:rPr>
        <w:t xml:space="preserve">42</w:t>
      </w:r>
    </w:p>
    <w:p w:rsidR="00000000" w:rsidDel="00000000" w:rsidP="00000000" w:rsidRDefault="00000000" w:rsidRPr="00000000" w14:paraId="00000085">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6. Epistemology: </w:t>
      </w:r>
      <w:r w:rsidDel="00000000" w:rsidR="00000000" w:rsidRPr="00000000">
        <w:rPr>
          <w:rFonts w:ascii="Google Sans Text" w:cs="Google Sans Text" w:eastAsia="Google Sans Text" w:hAnsi="Google Sans Text"/>
          <w:b w:val="1"/>
          <w:bCs w:val="1"/>
          <w:i w:val="1"/>
          <w:iCs w:val="1"/>
          <w:color w:val="1f1f1f"/>
          <w:sz w:val="36"/>
          <w:szCs w:val="36"/>
          <w:rtl w:val="0"/>
        </w:rPr>
        <w:t xml:space="preserve">Amad</w:t>
      </w:r>
      <w:r w:rsidDel="00000000" w:rsidR="00000000" w:rsidRPr="00000000">
        <w:rPr>
          <w:rFonts w:ascii="Google Sans" w:cs="Google Sans" w:eastAsia="Google Sans" w:hAnsi="Google Sans"/>
          <w:color w:val="1f1f1f"/>
          <w:rtl w:val="0"/>
        </w:rPr>
        <w:t xml:space="preserve"> vs. </w:t>
      </w:r>
      <w:r w:rsidDel="00000000" w:rsidR="00000000" w:rsidRPr="00000000">
        <w:rPr>
          <w:rFonts w:ascii="Google Sans Text" w:cs="Google Sans Text" w:eastAsia="Google Sans Text" w:hAnsi="Google Sans Text"/>
          <w:b w:val="1"/>
          <w:bCs w:val="1"/>
          <w:i w:val="1"/>
          <w:iCs w:val="1"/>
          <w:color w:val="1f1f1f"/>
          <w:sz w:val="36"/>
          <w:szCs w:val="36"/>
          <w:rtl w:val="0"/>
        </w:rPr>
        <w:t xml:space="preserve">Aawurd</w:t>
      </w:r>
      <w:r w:rsidDel="00000000" w:rsidR="00000000" w:rsidRPr="00000000">
        <w:rPr>
          <w:rFonts w:ascii="Google Sans" w:cs="Google Sans" w:eastAsia="Google Sans" w:hAnsi="Google Sans"/>
          <w:color w:val="1f1f1f"/>
          <w:rtl w:val="0"/>
        </w:rPr>
        <w:t xml:space="preserve"> — The Mechanism of Revelation</w:t>
      </w:r>
    </w:p>
    <w:p w:rsidR="00000000" w:rsidDel="00000000" w:rsidP="00000000" w:rsidRDefault="00000000" w:rsidRPr="00000000" w14:paraId="00000086">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Dr. Zia H. Shah introduces a sophisticated epistemological framework to explain </w:t>
      </w:r>
      <w:r w:rsidDel="00000000" w:rsidR="00000000" w:rsidRPr="00000000">
        <w:rPr>
          <w:rFonts w:ascii="Google Sans Text" w:cs="Google Sans Text" w:eastAsia="Google Sans Text" w:hAnsi="Google Sans Text"/>
          <w:i w:val="1"/>
          <w:iCs w:val="1"/>
          <w:color w:val="1f1f1f"/>
          <w:rtl w:val="0"/>
        </w:rPr>
        <w:t xml:space="preserve">how</w:t>
      </w:r>
      <w:r w:rsidDel="00000000" w:rsidR="00000000" w:rsidRPr="00000000">
        <w:rPr>
          <w:rFonts w:ascii="Google Sans Text" w:cs="Google Sans Text" w:eastAsia="Google Sans Text" w:hAnsi="Google Sans Text"/>
          <w:color w:val="1f1f1f"/>
          <w:rtl w:val="0"/>
        </w:rPr>
        <w:t xml:space="preserve"> the signs in the "Horizons" are communicated to the "Self" through revelation.</w:t>
      </w:r>
    </w:p>
    <w:p w:rsidR="00000000" w:rsidDel="00000000" w:rsidP="00000000" w:rsidRDefault="00000000" w:rsidRPr="00000000" w14:paraId="00000087">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6.1 The Two Modes of Knowledge</w:t>
      </w:r>
    </w:p>
    <w:p w:rsidR="00000000" w:rsidDel="00000000" w:rsidP="00000000" w:rsidRDefault="00000000" w:rsidRPr="00000000" w14:paraId="00000088">
      <w:pPr>
        <w:numPr>
          <w:ilvl w:val="0"/>
          <w:numId w:val="11"/>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Aawurd (Labor/Acquisition):</w:t>
      </w:r>
      <w:r w:rsidDel="00000000" w:rsidR="00000000" w:rsidRPr="00000000">
        <w:rPr>
          <w:rFonts w:ascii="Google Sans Text" w:cs="Google Sans Text" w:eastAsia="Google Sans Text" w:hAnsi="Google Sans Text"/>
          <w:color w:val="1f1f1f"/>
          <w:rtl w:val="0"/>
        </w:rPr>
        <w:t xml:space="preserve"> This is knowledge gained through the "bottom-up" process of sensory perception, logic, and the scientific method. It is the domain of the brain as a computer.</w:t>
      </w:r>
      <w:r w:rsidDel="00000000" w:rsidR="00000000" w:rsidRPr="00000000">
        <w:rPr>
          <w:rFonts w:ascii="Google Sans Text" w:cs="Google Sans Text" w:eastAsia="Google Sans Text" w:hAnsi="Google Sans Text"/>
          <w:color w:val="444746"/>
          <w:sz w:val="24"/>
          <w:szCs w:val="24"/>
          <w:vertAlign w:val="superscript"/>
          <w:rtl w:val="0"/>
        </w:rPr>
        <w:t xml:space="preserve">14</w:t>
      </w:r>
    </w:p>
    <w:p w:rsidR="00000000" w:rsidDel="00000000" w:rsidP="00000000" w:rsidRDefault="00000000" w:rsidRPr="00000000" w14:paraId="00000089">
      <w:pPr>
        <w:numPr>
          <w:ilvl w:val="0"/>
          <w:numId w:val="11"/>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Amad (Arrival/Inspiration):</w:t>
      </w:r>
      <w:r w:rsidDel="00000000" w:rsidR="00000000" w:rsidRPr="00000000">
        <w:rPr>
          <w:rFonts w:ascii="Google Sans Text" w:cs="Google Sans Text" w:eastAsia="Google Sans Text" w:hAnsi="Google Sans Text"/>
          <w:color w:val="1f1f1f"/>
          <w:rtl w:val="0"/>
        </w:rPr>
        <w:t xml:space="preserve"> This is knowledge that "descends" upon the mind fully formed, without prior conscious effort. It is the "top-down" process of revelation. It implies the mind is an "antenna" receiving a signal from the </w:t>
      </w:r>
      <w:r w:rsidDel="00000000" w:rsidR="00000000" w:rsidRPr="00000000">
        <w:rPr>
          <w:rFonts w:ascii="Google Sans Text" w:cs="Google Sans Text" w:eastAsia="Google Sans Text" w:hAnsi="Google Sans Text"/>
          <w:i w:val="1"/>
          <w:iCs w:val="1"/>
          <w:color w:val="1f1f1f"/>
          <w:rtl w:val="0"/>
        </w:rPr>
        <w:t xml:space="preserve">Al-Aleem</w:t>
      </w:r>
      <w:r w:rsidDel="00000000" w:rsidR="00000000" w:rsidRPr="00000000">
        <w:rPr>
          <w:rFonts w:ascii="Google Sans Text" w:cs="Google Sans Text" w:eastAsia="Google Sans Text" w:hAnsi="Google Sans Text"/>
          <w:color w:val="1f1f1f"/>
          <w:rtl w:val="0"/>
        </w:rPr>
        <w:t xml:space="preserve"> (The All-Knowing).</w:t>
      </w:r>
      <w:r w:rsidDel="00000000" w:rsidR="00000000" w:rsidRPr="00000000">
        <w:rPr>
          <w:rFonts w:ascii="Google Sans Text" w:cs="Google Sans Text" w:eastAsia="Google Sans Text" w:hAnsi="Google Sans Text"/>
          <w:color w:val="444746"/>
          <w:sz w:val="24"/>
          <w:szCs w:val="24"/>
          <w:vertAlign w:val="superscript"/>
          <w:rtl w:val="0"/>
        </w:rPr>
        <w:t xml:space="preserve">14</w:t>
      </w:r>
    </w:p>
    <w:p w:rsidR="00000000" w:rsidDel="00000000" w:rsidP="00000000" w:rsidRDefault="00000000" w:rsidRPr="00000000" w14:paraId="0000008A">
      <w:pPr>
        <w:pStyle w:val="Heading3"/>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6.2 True Dreams as Empirical Signs</w:t>
      </w:r>
    </w:p>
    <w:p w:rsidR="00000000" w:rsidDel="00000000" w:rsidP="00000000" w:rsidRDefault="00000000" w:rsidRPr="00000000" w14:paraId="0000008B">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Materialism claims the brain is a closed system. However, the phenomenon of </w:t>
      </w:r>
      <w:r w:rsidDel="00000000" w:rsidR="00000000" w:rsidRPr="00000000">
        <w:rPr>
          <w:rFonts w:ascii="Google Sans Text" w:cs="Google Sans Text" w:eastAsia="Google Sans Text" w:hAnsi="Google Sans Text"/>
          <w:b w:val="1"/>
          <w:bCs w:val="1"/>
          <w:color w:val="1f1f1f"/>
          <w:rtl w:val="0"/>
        </w:rPr>
        <w:t xml:space="preserve">True Dreams</w:t>
      </w:r>
      <w:r w:rsidDel="00000000" w:rsidR="00000000" w:rsidRPr="00000000">
        <w:rPr>
          <w:rFonts w:ascii="Google Sans Text" w:cs="Google Sans Text" w:eastAsia="Google Sans Text" w:hAnsi="Google Sans Text"/>
          <w:color w:val="1f1f1f"/>
          <w:rtl w:val="0"/>
        </w:rPr>
        <w:t xml:space="preserve"> in the history of science falsifies this closure. These are instances where verifiable information about the "Horizons" was revealed to the "Self" through </w:t>
      </w:r>
      <w:r w:rsidDel="00000000" w:rsidR="00000000" w:rsidRPr="00000000">
        <w:rPr>
          <w:rFonts w:ascii="Google Sans Text" w:cs="Google Sans Text" w:eastAsia="Google Sans Text" w:hAnsi="Google Sans Text"/>
          <w:i w:val="1"/>
          <w:iCs w:val="1"/>
          <w:color w:val="1f1f1f"/>
          <w:rtl w:val="0"/>
        </w:rPr>
        <w:t xml:space="preserve">Amad</w:t>
      </w:r>
      <w:r w:rsidDel="00000000" w:rsidR="00000000" w:rsidRPr="00000000">
        <w:rPr>
          <w:rFonts w:ascii="Google Sans Text" w:cs="Google Sans Text" w:eastAsia="Google Sans Text" w:hAnsi="Google Sans Text"/>
          <w:color w:val="1f1f1f"/>
          <w:rtl w:val="0"/>
        </w:rPr>
        <w:t xml:space="preserve">.</w:t>
      </w:r>
    </w:p>
    <w:p w:rsidR="00000000" w:rsidDel="00000000" w:rsidP="00000000" w:rsidRDefault="00000000" w:rsidRPr="00000000" w14:paraId="0000008C">
      <w:pPr>
        <w:numPr>
          <w:ilvl w:val="0"/>
          <w:numId w:val="12"/>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Dmitri Mendeleev:</w:t>
      </w:r>
      <w:r w:rsidDel="00000000" w:rsidR="00000000" w:rsidRPr="00000000">
        <w:rPr>
          <w:rFonts w:ascii="Google Sans Text" w:cs="Google Sans Text" w:eastAsia="Google Sans Text" w:hAnsi="Google Sans Text"/>
          <w:color w:val="1f1f1f"/>
          <w:rtl w:val="0"/>
        </w:rPr>
        <w:t xml:space="preserve"> He struggled for years to organize the elements. The solution—the Periodic Table—appeared to him in a dream "where all elements fell into place as required." He woke up and wrote it down.</w:t>
      </w:r>
      <w:r w:rsidDel="00000000" w:rsidR="00000000" w:rsidRPr="00000000">
        <w:rPr>
          <w:rFonts w:ascii="Google Sans Text" w:cs="Google Sans Text" w:eastAsia="Google Sans Text" w:hAnsi="Google Sans Text"/>
          <w:color w:val="444746"/>
          <w:sz w:val="24"/>
          <w:szCs w:val="24"/>
          <w:vertAlign w:val="superscript"/>
          <w:rtl w:val="0"/>
        </w:rPr>
        <w:t xml:space="preserve">14</w:t>
      </w:r>
    </w:p>
    <w:p w:rsidR="00000000" w:rsidDel="00000000" w:rsidP="00000000" w:rsidRDefault="00000000" w:rsidRPr="00000000" w14:paraId="0000008D">
      <w:pPr>
        <w:numPr>
          <w:ilvl w:val="0"/>
          <w:numId w:val="12"/>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Friedrich August Kekulé:</w:t>
      </w:r>
      <w:r w:rsidDel="00000000" w:rsidR="00000000" w:rsidRPr="00000000">
        <w:rPr>
          <w:rFonts w:ascii="Google Sans Text" w:cs="Google Sans Text" w:eastAsia="Google Sans Text" w:hAnsi="Google Sans Text"/>
          <w:color w:val="1f1f1f"/>
          <w:rtl w:val="0"/>
        </w:rPr>
        <w:t xml:space="preserve"> He discovered the ring structure of benzene (a fundamental breakthrough in chemistry) after dreaming of a snake eating its own tail (the Ouroboros).</w:t>
      </w:r>
      <w:r w:rsidDel="00000000" w:rsidR="00000000" w:rsidRPr="00000000">
        <w:rPr>
          <w:rFonts w:ascii="Google Sans Text" w:cs="Google Sans Text" w:eastAsia="Google Sans Text" w:hAnsi="Google Sans Text"/>
          <w:color w:val="444746"/>
          <w:sz w:val="24"/>
          <w:szCs w:val="24"/>
          <w:vertAlign w:val="superscript"/>
          <w:rtl w:val="0"/>
        </w:rPr>
        <w:t xml:space="preserve">14</w:t>
      </w:r>
    </w:p>
    <w:p w:rsidR="00000000" w:rsidDel="00000000" w:rsidP="00000000" w:rsidRDefault="00000000" w:rsidRPr="00000000" w14:paraId="0000008E">
      <w:pPr>
        <w:numPr>
          <w:ilvl w:val="0"/>
          <w:numId w:val="12"/>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Srinivasa Ramanujan:</w:t>
      </w:r>
      <w:r w:rsidDel="00000000" w:rsidR="00000000" w:rsidRPr="00000000">
        <w:rPr>
          <w:rFonts w:ascii="Google Sans Text" w:cs="Google Sans Text" w:eastAsia="Google Sans Text" w:hAnsi="Google Sans Text"/>
          <w:color w:val="1f1f1f"/>
          <w:rtl w:val="0"/>
        </w:rPr>
        <w:t xml:space="preserve"> The Indian mathematical genius produced formulas (mock theta functions) that are used today to understand black hole entropy. He claimed these formulas were given to him in dreams by the goddess Namagiri. He could not prove them, but they were true. This is a classic example of </w:t>
      </w:r>
      <w:r w:rsidDel="00000000" w:rsidR="00000000" w:rsidRPr="00000000">
        <w:rPr>
          <w:rFonts w:ascii="Google Sans Text" w:cs="Google Sans Text" w:eastAsia="Google Sans Text" w:hAnsi="Google Sans Text"/>
          <w:i w:val="1"/>
          <w:iCs w:val="1"/>
          <w:color w:val="1f1f1f"/>
          <w:rtl w:val="0"/>
        </w:rPr>
        <w:t xml:space="preserve">Amad</w:t>
      </w:r>
      <w:r w:rsidDel="00000000" w:rsidR="00000000" w:rsidRPr="00000000">
        <w:rPr>
          <w:rFonts w:ascii="Google Sans Text" w:cs="Google Sans Text" w:eastAsia="Google Sans Text" w:hAnsi="Google Sans Text"/>
          <w:color w:val="1f1f1f"/>
          <w:rtl w:val="0"/>
        </w:rPr>
        <w:t xml:space="preserve">—information exceeding the cognitive labor of the recipient.</w:t>
      </w:r>
      <w:r w:rsidDel="00000000" w:rsidR="00000000" w:rsidRPr="00000000">
        <w:rPr>
          <w:rFonts w:ascii="Google Sans Text" w:cs="Google Sans Text" w:eastAsia="Google Sans Text" w:hAnsi="Google Sans Text"/>
          <w:color w:val="444746"/>
          <w:sz w:val="24"/>
          <w:szCs w:val="24"/>
          <w:vertAlign w:val="superscript"/>
          <w:rtl w:val="0"/>
        </w:rPr>
        <w:t xml:space="preserve">14</w:t>
      </w:r>
    </w:p>
    <w:p w:rsidR="00000000" w:rsidDel="00000000" w:rsidP="00000000" w:rsidRDefault="00000000" w:rsidRPr="00000000" w14:paraId="0000008F">
      <w:pPr>
        <w:numPr>
          <w:ilvl w:val="0"/>
          <w:numId w:val="12"/>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Otto Loewi:</w:t>
      </w:r>
      <w:r w:rsidDel="00000000" w:rsidR="00000000" w:rsidRPr="00000000">
        <w:rPr>
          <w:rFonts w:ascii="Google Sans Text" w:cs="Google Sans Text" w:eastAsia="Google Sans Text" w:hAnsi="Google Sans Text"/>
          <w:color w:val="1f1f1f"/>
          <w:rtl w:val="0"/>
        </w:rPr>
        <w:t xml:space="preserve"> The Nobel Prize-winning discovery of chemical neurotransmission came to him in a dream. He designed the experiment in his sleep.</w:t>
      </w:r>
      <w:r w:rsidDel="00000000" w:rsidR="00000000" w:rsidRPr="00000000">
        <w:rPr>
          <w:rFonts w:ascii="Google Sans Text" w:cs="Google Sans Text" w:eastAsia="Google Sans Text" w:hAnsi="Google Sans Text"/>
          <w:color w:val="444746"/>
          <w:sz w:val="24"/>
          <w:szCs w:val="24"/>
          <w:vertAlign w:val="superscript"/>
          <w:rtl w:val="0"/>
        </w:rPr>
        <w:t xml:space="preserve">14</w:t>
      </w:r>
    </w:p>
    <w:p w:rsidR="00000000" w:rsidDel="00000000" w:rsidP="00000000" w:rsidRDefault="00000000" w:rsidRPr="00000000" w14:paraId="00000090">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These examples demonstrate that the "Self" is permeable to the "Horizons" via a non-physical connection, verifying the Quranic model of inspiration (</w:t>
      </w:r>
      <w:r w:rsidDel="00000000" w:rsidR="00000000" w:rsidRPr="00000000">
        <w:rPr>
          <w:rFonts w:ascii="Google Sans Text" w:cs="Google Sans Text" w:eastAsia="Google Sans Text" w:hAnsi="Google Sans Text"/>
          <w:i w:val="1"/>
          <w:iCs w:val="1"/>
          <w:color w:val="1f1f1f"/>
          <w:rtl w:val="0"/>
        </w:rPr>
        <w:t xml:space="preserve">Wahi</w:t>
      </w:r>
      <w:r w:rsidDel="00000000" w:rsidR="00000000" w:rsidRPr="00000000">
        <w:rPr>
          <w:rFonts w:ascii="Google Sans Text" w:cs="Google Sans Text" w:eastAsia="Google Sans Text" w:hAnsi="Google Sans Text"/>
          <w:color w:val="1f1f1f"/>
          <w:rtl w:val="0"/>
        </w:rPr>
        <w:t xml:space="preserve">) and proving that consciousness is not limited to the skull.</w:t>
      </w:r>
    </w:p>
    <w:p w:rsidR="00000000" w:rsidDel="00000000" w:rsidP="00000000" w:rsidRDefault="00000000" w:rsidRPr="00000000" w14:paraId="00000091">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7. Synthesis: The Verification of the Author</w:t>
      </w:r>
    </w:p>
    <w:p w:rsidR="00000000" w:rsidDel="00000000" w:rsidP="00000000" w:rsidRDefault="00000000" w:rsidRPr="00000000" w14:paraId="00000092">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convergence of these diverse fields establishes a unified testimony. Quran 41:53 predicted that the "Truth" would become clear through external and internal signs.</w:t>
      </w:r>
    </w:p>
    <w:p w:rsidR="00000000" w:rsidDel="00000000" w:rsidP="00000000" w:rsidRDefault="00000000" w:rsidRPr="00000000" w14:paraId="00000093">
      <w:pPr>
        <w:numPr>
          <w:ilvl w:val="0"/>
          <w:numId w:val="13"/>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From Physics:</w:t>
      </w:r>
      <w:r w:rsidDel="00000000" w:rsidR="00000000" w:rsidRPr="00000000">
        <w:rPr>
          <w:rFonts w:ascii="Google Sans Text" w:cs="Google Sans Text" w:eastAsia="Google Sans Text" w:hAnsi="Google Sans Text"/>
          <w:color w:val="1f1f1f"/>
          <w:rtl w:val="0"/>
        </w:rPr>
        <w:t xml:space="preserve"> We see a universe that began (Big Bang) and is fine-tuned for life ($10^{40}$, $10^{123}$), pointing to a Creator.</w:t>
      </w:r>
    </w:p>
    <w:p w:rsidR="00000000" w:rsidDel="00000000" w:rsidP="00000000" w:rsidRDefault="00000000" w:rsidRPr="00000000" w14:paraId="00000094">
      <w:pPr>
        <w:numPr>
          <w:ilvl w:val="0"/>
          <w:numId w:val="13"/>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From Neuroscience:</w:t>
      </w:r>
      <w:r w:rsidDel="00000000" w:rsidR="00000000" w:rsidRPr="00000000">
        <w:rPr>
          <w:rFonts w:ascii="Google Sans Text" w:cs="Google Sans Text" w:eastAsia="Google Sans Text" w:hAnsi="Google Sans Text"/>
          <w:color w:val="1f1f1f"/>
          <w:rtl w:val="0"/>
        </w:rPr>
        <w:t xml:space="preserve"> We see a mind that interacts with the brain but is not reducible to it (Penfield, Eccles), pointing to a Soul.</w:t>
      </w:r>
    </w:p>
    <w:p w:rsidR="00000000" w:rsidDel="00000000" w:rsidP="00000000" w:rsidRDefault="00000000" w:rsidRPr="00000000" w14:paraId="00000095">
      <w:pPr>
        <w:numPr>
          <w:ilvl w:val="0"/>
          <w:numId w:val="13"/>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From Psychology:</w:t>
      </w:r>
      <w:r w:rsidDel="00000000" w:rsidR="00000000" w:rsidRPr="00000000">
        <w:rPr>
          <w:rFonts w:ascii="Google Sans Text" w:cs="Google Sans Text" w:eastAsia="Google Sans Text" w:hAnsi="Google Sans Text"/>
          <w:color w:val="1f1f1f"/>
          <w:rtl w:val="0"/>
        </w:rPr>
        <w:t xml:space="preserve"> We see a Deep Structure (</w:t>
      </w:r>
      <w:r w:rsidDel="00000000" w:rsidR="00000000" w:rsidRPr="00000000">
        <w:rPr>
          <w:rFonts w:ascii="Google Sans Text" w:cs="Google Sans Text" w:eastAsia="Google Sans Text" w:hAnsi="Google Sans Text"/>
          <w:i w:val="1"/>
          <w:iCs w:val="1"/>
          <w:color w:val="1f1f1f"/>
          <w:rtl w:val="0"/>
        </w:rPr>
        <w:t xml:space="preserve">Fitrah</w:t>
      </w:r>
      <w:r w:rsidDel="00000000" w:rsidR="00000000" w:rsidRPr="00000000">
        <w:rPr>
          <w:rFonts w:ascii="Google Sans Text" w:cs="Google Sans Text" w:eastAsia="Google Sans Text" w:hAnsi="Google Sans Text"/>
          <w:color w:val="1f1f1f"/>
          <w:rtl w:val="0"/>
        </w:rPr>
        <w:t xml:space="preserve">) that seeks God and meaning, pointing to a Sustainer.</w:t>
      </w:r>
    </w:p>
    <w:p w:rsidR="00000000" w:rsidDel="00000000" w:rsidP="00000000" w:rsidRDefault="00000000" w:rsidRPr="00000000" w14:paraId="00000096">
      <w:pPr>
        <w:numPr>
          <w:ilvl w:val="0"/>
          <w:numId w:val="13"/>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From Epistemology:</w:t>
      </w:r>
      <w:r w:rsidDel="00000000" w:rsidR="00000000" w:rsidRPr="00000000">
        <w:rPr>
          <w:rFonts w:ascii="Google Sans Text" w:cs="Google Sans Text" w:eastAsia="Google Sans Text" w:hAnsi="Google Sans Text"/>
          <w:color w:val="1f1f1f"/>
          <w:rtl w:val="0"/>
        </w:rPr>
        <w:t xml:space="preserve"> We see the reception of knowledge (</w:t>
      </w:r>
      <w:r w:rsidDel="00000000" w:rsidR="00000000" w:rsidRPr="00000000">
        <w:rPr>
          <w:rFonts w:ascii="Google Sans Text" w:cs="Google Sans Text" w:eastAsia="Google Sans Text" w:hAnsi="Google Sans Text"/>
          <w:i w:val="1"/>
          <w:iCs w:val="1"/>
          <w:color w:val="1f1f1f"/>
          <w:rtl w:val="0"/>
        </w:rPr>
        <w:t xml:space="preserve">Amad</w:t>
      </w:r>
      <w:r w:rsidDel="00000000" w:rsidR="00000000" w:rsidRPr="00000000">
        <w:rPr>
          <w:rFonts w:ascii="Google Sans Text" w:cs="Google Sans Text" w:eastAsia="Google Sans Text" w:hAnsi="Google Sans Text"/>
          <w:color w:val="1f1f1f"/>
          <w:rtl w:val="0"/>
        </w:rPr>
        <w:t xml:space="preserve">) that transcends material causation, pointing to a Revealer.</w:t>
      </w:r>
    </w:p>
    <w:p w:rsidR="00000000" w:rsidDel="00000000" w:rsidP="00000000" w:rsidRDefault="00000000" w:rsidRPr="00000000" w14:paraId="00000097">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Dr. Zia H. Shah concludes that the Quranic description of natural phenomena acts as the "authenticator" of its theological claims. Because the Quran accurately referred to the expansion of the universe (51:47), the embryonic development stages (23:14), and the protective nature of the atmosphere (21:32) centuries before these were known, its claims regarding the "Self"—that we are responsible agents created for an Afterlife—carry the weight of verified truth.</w:t>
      </w:r>
      <w:r w:rsidDel="00000000" w:rsidR="00000000" w:rsidRPr="00000000">
        <w:rPr>
          <w:rFonts w:ascii="Google Sans Text" w:cs="Google Sans Text" w:eastAsia="Google Sans Text" w:hAnsi="Google Sans Text"/>
          <w:color w:val="444746"/>
          <w:sz w:val="24"/>
          <w:szCs w:val="24"/>
          <w:vertAlign w:val="superscript"/>
          <w:rtl w:val="0"/>
        </w:rPr>
        <w:t xml:space="preserve">3</w:t>
      </w:r>
    </w:p>
    <w:p w:rsidR="00000000" w:rsidDel="00000000" w:rsidP="00000000" w:rsidRDefault="00000000" w:rsidRPr="00000000" w14:paraId="00000098">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Metaphysical naturalism is left with a universe of impossible coincidences (Fine-Tuning) and inexplicable illusions (Consciousness). The Quranic worldview offers a coherent, unified theory of reality where the "Horizons" and the "Self" reflect the same Divine Light.</w:t>
      </w:r>
    </w:p>
    <w:p w:rsidR="00000000" w:rsidDel="00000000" w:rsidP="00000000" w:rsidRDefault="00000000" w:rsidRPr="00000000" w14:paraId="00000099">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Conclusion</w:t>
      </w:r>
    </w:p>
    <w:p w:rsidR="00000000" w:rsidDel="00000000" w:rsidP="00000000" w:rsidRDefault="00000000" w:rsidRPr="00000000" w14:paraId="0000009A">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commentary on Quran 41:53 reveals that the "Signs" promised by God are not vague metaphors but precise, empirical realities discovered by modern science. The physics of the cosmos and the psychology of the soul stand as two pillars witnessing to the same truth: that we inhabit a created, purposeful, and sustained universe.</w:t>
      </w:r>
    </w:p>
    <w:p w:rsidR="00000000" w:rsidDel="00000000" w:rsidP="00000000" w:rsidRDefault="00000000" w:rsidRPr="00000000" w14:paraId="0000009B">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i w:val="1"/>
          <w:iCs w:val="1"/>
          <w:color w:val="1f1f1f"/>
        </w:rPr>
      </w:pPr>
      <w:r w:rsidDel="00000000" w:rsidR="00000000" w:rsidRPr="00000000">
        <w:rPr>
          <w:rFonts w:ascii="Google Sans Text" w:cs="Google Sans Text" w:eastAsia="Google Sans Text" w:hAnsi="Google Sans Text"/>
          <w:color w:val="1f1f1f"/>
          <w:rtl w:val="0"/>
        </w:rPr>
        <w:t xml:space="preserve">The "Horizons" tell us of God’s Power and Wisdom (</w:t>
      </w:r>
      <w:r w:rsidDel="00000000" w:rsidR="00000000" w:rsidRPr="00000000">
        <w:rPr>
          <w:rFonts w:ascii="Google Sans Text" w:cs="Google Sans Text" w:eastAsia="Google Sans Text" w:hAnsi="Google Sans Text"/>
          <w:i w:val="1"/>
          <w:iCs w:val="1"/>
          <w:color w:val="1f1f1f"/>
          <w:rtl w:val="0"/>
        </w:rPr>
        <w:t xml:space="preserve">Al-Qadir, Al-Hakim</w:t>
      </w:r>
      <w:r w:rsidDel="00000000" w:rsidR="00000000" w:rsidRPr="00000000">
        <w:rPr>
          <w:rFonts w:ascii="Google Sans Text" w:cs="Google Sans Text" w:eastAsia="Google Sans Text" w:hAnsi="Google Sans Text"/>
          <w:color w:val="1f1f1f"/>
          <w:rtl w:val="0"/>
        </w:rPr>
        <w:t xml:space="preserve">). The "Selves" tell us of His Mercy and Closeness (</w:t>
      </w:r>
      <w:r w:rsidDel="00000000" w:rsidR="00000000" w:rsidRPr="00000000">
        <w:rPr>
          <w:rFonts w:ascii="Google Sans Text" w:cs="Google Sans Text" w:eastAsia="Google Sans Text" w:hAnsi="Google Sans Text"/>
          <w:i w:val="1"/>
          <w:iCs w:val="1"/>
          <w:color w:val="1f1f1f"/>
          <w:rtl w:val="0"/>
        </w:rPr>
        <w:t xml:space="preserve">Ar-Rahman, Al-Qarib</w:t>
      </w:r>
      <w:r w:rsidDel="00000000" w:rsidR="00000000" w:rsidRPr="00000000">
        <w:rPr>
          <w:rFonts w:ascii="Google Sans Text" w:cs="Google Sans Text" w:eastAsia="Google Sans Text" w:hAnsi="Google Sans Text"/>
          <w:color w:val="1f1f1f"/>
          <w:rtl w:val="0"/>
        </w:rPr>
        <w:t xml:space="preserve">). The convergence of these testimonies in the 21st century is the fulfillment of the prophecy: </w:t>
      </w:r>
      <w:r w:rsidDel="00000000" w:rsidR="00000000" w:rsidRPr="00000000">
        <w:rPr>
          <w:rFonts w:ascii="Google Sans Text" w:cs="Google Sans Text" w:eastAsia="Google Sans Text" w:hAnsi="Google Sans Text"/>
          <w:i w:val="1"/>
          <w:iCs w:val="1"/>
          <w:color w:val="1f1f1f"/>
          <w:rtl w:val="0"/>
        </w:rPr>
        <w:t xml:space="preserve">"Until it becomes clear to them that it is the truth."</w:t>
      </w:r>
    </w:p>
    <w:p w:rsidR="00000000" w:rsidDel="00000000" w:rsidP="00000000" w:rsidRDefault="00000000" w:rsidRPr="00000000" w14:paraId="0000009C">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question posing the verse—</w:t>
      </w:r>
      <w:r w:rsidDel="00000000" w:rsidR="00000000" w:rsidRPr="00000000">
        <w:rPr>
          <w:rFonts w:ascii="Google Sans Text" w:cs="Google Sans Text" w:eastAsia="Google Sans Text" w:hAnsi="Google Sans Text"/>
          <w:i w:val="1"/>
          <w:iCs w:val="1"/>
          <w:color w:val="1f1f1f"/>
          <w:rtl w:val="0"/>
        </w:rPr>
        <w:t xml:space="preserve">"Is it not enough that your Lord witnesses everything?"</w:t>
      </w:r>
      <w:r w:rsidDel="00000000" w:rsidR="00000000" w:rsidRPr="00000000">
        <w:rPr>
          <w:rFonts w:ascii="Google Sans Text" w:cs="Google Sans Text" w:eastAsia="Google Sans Text" w:hAnsi="Google Sans Text"/>
          <w:color w:val="1f1f1f"/>
          <w:rtl w:val="0"/>
        </w:rPr>
        <w:t xml:space="preserve">—is rhetorical. The evidence suggests that for the open mind, armed with the insights of cosmology and the introspection of psychology, it is indeed enough.</w:t>
      </w:r>
    </w:p>
    <w:p w:rsidR="00000000" w:rsidDel="00000000" w:rsidP="00000000" w:rsidRDefault="00000000" w:rsidRPr="00000000" w14:paraId="0000009D">
      <w:pPr>
        <w:pStyle w:val="Heading3"/>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Table 2: The Failure of Naturalism vs. Theistic Explanation</w:t>
      </w:r>
    </w:p>
    <w:tbl>
      <w:tblPr>
        <w:tblStyle w:val="Table2"/>
        <w:tblW w:w="9360.0" w:type="dxa"/>
        <w:jc w:val="left"/>
        <w:tblBorders>
          <w:top w:color="000000" w:space="0" w:sz="6" w:val="single"/>
          <w:left w:color="000000" w:space="0" w:sz="6" w:val="single"/>
          <w:bottom w:color="000000" w:space="0" w:sz="6" w:val="single"/>
          <w:right w:color="000000" w:space="0" w:sz="6" w:val="single"/>
          <w:insideH w:color="000000" w:space="0" w:sz="6" w:val="single"/>
          <w:insideV w:color="000000" w:space="0" w:sz="6" w:val="single"/>
        </w:tblBorders>
        <w:tblLayout w:type="fixed"/>
        <w:tblLook w:val="0600"/>
      </w:tblPr>
      <w:tblGrid>
        <w:gridCol w:w="2340"/>
        <w:gridCol w:w="2340"/>
        <w:gridCol w:w="2340"/>
        <w:gridCol w:w="2340"/>
        <w:tblGridChange w:id="0">
          <w:tblGrid>
            <w:gridCol w:w="2340"/>
            <w:gridCol w:w="2340"/>
            <w:gridCol w:w="2340"/>
            <w:gridCol w:w="2340"/>
          </w:tblGrid>
        </w:tblGridChange>
      </w:tblGrid>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9E">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Phenomenon</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9F">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Naturalist Explanation</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A0">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Critique of Naturalism</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A1">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Theistic/Quranic Explanation</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A2">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Origin of Universe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A3">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Multiverse / Eternal Inflation</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A4">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Violates Ockham's Razor; lacks empirical proof.</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A5">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Creation Ex Nihilo</w:t>
            </w:r>
            <w:r w:rsidDel="00000000" w:rsidR="00000000" w:rsidRPr="00000000">
              <w:rPr>
                <w:rFonts w:ascii="Google Sans Text" w:cs="Google Sans Text" w:eastAsia="Google Sans Text" w:hAnsi="Google Sans Text"/>
                <w:color w:val="1f1f1f"/>
                <w:shd w:fill="auto" w:val="clear"/>
                <w:rtl w:val="0"/>
              </w:rPr>
              <w:t xml:space="preserve"> (Divine Command "Be").</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A6">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Fine-Tuning ($10^{123}$)</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A7">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Chance / Anthropic Selection</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A8">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Probability is effectively zero; Inverse Gambler's Fallacy.</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A9">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Al-Qadar</w:t>
            </w:r>
            <w:r w:rsidDel="00000000" w:rsidR="00000000" w:rsidRPr="00000000">
              <w:rPr>
                <w:rFonts w:ascii="Google Sans Text" w:cs="Google Sans Text" w:eastAsia="Google Sans Text" w:hAnsi="Google Sans Text"/>
                <w:color w:val="1f1f1f"/>
                <w:shd w:fill="auto" w:val="clear"/>
                <w:rtl w:val="0"/>
              </w:rPr>
              <w:t xml:space="preserve"> (Divine Measure/Precision).</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AA">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Consciousness</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AB">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Emergent Property / Illusion</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AC">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The Hard Problem; distinct from physical properties.</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AD">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Ruh</w:t>
            </w:r>
            <w:r w:rsidDel="00000000" w:rsidR="00000000" w:rsidRPr="00000000">
              <w:rPr>
                <w:rFonts w:ascii="Google Sans Text" w:cs="Google Sans Text" w:eastAsia="Google Sans Text" w:hAnsi="Google Sans Text"/>
                <w:color w:val="1f1f1f"/>
                <w:shd w:fill="auto" w:val="clear"/>
                <w:rtl w:val="0"/>
              </w:rPr>
              <w:t xml:space="preserve"> (Spirit from the Command of God).</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AE">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Human Reason</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AF">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Evolutionary Survival Tool</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B0">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EAAN:</w:t>
            </w:r>
            <w:r w:rsidDel="00000000" w:rsidR="00000000" w:rsidRPr="00000000">
              <w:rPr>
                <w:rFonts w:ascii="Google Sans Text" w:cs="Google Sans Text" w:eastAsia="Google Sans Text" w:hAnsi="Google Sans Text"/>
                <w:color w:val="1f1f1f"/>
                <w:shd w:fill="auto" w:val="clear"/>
                <w:rtl w:val="0"/>
              </w:rPr>
              <w:t xml:space="preserve"> If true, reason is unreliable (Self-defeating).</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B1">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Fitrah:</w:t>
            </w:r>
            <w:r w:rsidDel="00000000" w:rsidR="00000000" w:rsidRPr="00000000">
              <w:rPr>
                <w:rFonts w:ascii="Google Sans Text" w:cs="Google Sans Text" w:eastAsia="Google Sans Text" w:hAnsi="Google Sans Text"/>
                <w:color w:val="1f1f1f"/>
                <w:shd w:fill="auto" w:val="clear"/>
                <w:rtl w:val="0"/>
              </w:rPr>
              <w:t xml:space="preserve"> Designed to know the Truth.</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B2">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Atheism</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B3">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Rational Skepticism</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B4">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Vitz's Theory:</w:t>
            </w:r>
            <w:r w:rsidDel="00000000" w:rsidR="00000000" w:rsidRPr="00000000">
              <w:rPr>
                <w:rFonts w:ascii="Google Sans Text" w:cs="Google Sans Text" w:eastAsia="Google Sans Text" w:hAnsi="Google Sans Text"/>
                <w:color w:val="1f1f1f"/>
                <w:shd w:fill="auto" w:val="clear"/>
                <w:rtl w:val="0"/>
              </w:rPr>
              <w:t xml:space="preserve"> Often rooted in father-complex/trauma.</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B5">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Ghaflah:</w:t>
            </w:r>
            <w:r w:rsidDel="00000000" w:rsidR="00000000" w:rsidRPr="00000000">
              <w:rPr>
                <w:rFonts w:ascii="Google Sans Text" w:cs="Google Sans Text" w:eastAsia="Google Sans Text" w:hAnsi="Google Sans Text"/>
                <w:color w:val="1f1f1f"/>
                <w:shd w:fill="auto" w:val="clear"/>
                <w:rtl w:val="0"/>
              </w:rPr>
              <w:t xml:space="preserve"> Negligence/Suppression of Fitrah.</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B6">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Scientific Insight</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B7">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Random Neural Firing</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B8">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Cannot explain "True Dreams" (Ramanujan, Mendeleev).</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B9">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Amad:</w:t>
            </w:r>
            <w:r w:rsidDel="00000000" w:rsidR="00000000" w:rsidRPr="00000000">
              <w:rPr>
                <w:rFonts w:ascii="Google Sans Text" w:cs="Google Sans Text" w:eastAsia="Google Sans Text" w:hAnsi="Google Sans Text"/>
                <w:color w:val="1f1f1f"/>
                <w:shd w:fill="auto" w:val="clear"/>
                <w:rtl w:val="0"/>
              </w:rPr>
              <w:t xml:space="preserve"> Inspiration/Revelation from Al-Aleem.</w:t>
            </w:r>
          </w:p>
        </w:tc>
      </w:tr>
    </w:tbl>
    <w:p w:rsidR="00000000" w:rsidDel="00000000" w:rsidP="00000000" w:rsidRDefault="00000000" w:rsidRPr="00000000" w14:paraId="000000BA">
      <w:pPr>
        <w:pStyle w:val="Heading4"/>
        <w:pBdr>
          <w:top w:space="0" w:sz="0" w:val="nil"/>
          <w:left w:space="0" w:sz="0" w:val="nil"/>
          <w:bottom w:space="0" w:sz="0" w:val="nil"/>
          <w:right w:space="0" w:sz="0" w:val="nil"/>
          <w:between w:space="0" w:sz="0" w:val="nil"/>
        </w:pBdr>
        <w:shd w:fill="auto" w:val="clear"/>
        <w:spacing w:before="480" w:lineRule="auto"/>
        <w:rPr>
          <w:rFonts w:ascii="Google Sans" w:cs="Google Sans" w:eastAsia="Google Sans" w:hAnsi="Google Sans"/>
        </w:rPr>
      </w:pPr>
      <w:r w:rsidDel="00000000" w:rsidR="00000000" w:rsidRPr="00000000">
        <w:rPr>
          <w:rFonts w:ascii="Google Sans" w:cs="Google Sans" w:eastAsia="Google Sans" w:hAnsi="Google Sans"/>
          <w:rtl w:val="0"/>
        </w:rPr>
        <w:t xml:space="preserve">Works cited</w:t>
      </w:r>
    </w:p>
    <w:p w:rsidR="00000000" w:rsidDel="00000000" w:rsidP="00000000" w:rsidRDefault="00000000" w:rsidRPr="00000000" w14:paraId="000000BB">
      <w:pPr>
        <w:numPr>
          <w:ilvl w:val="0"/>
          <w:numId w:val="1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Surah Fussilat Ayat 53 (41:53 Quran) With Tafsir - My Islam, accessed December 20, 2025, </w:t>
      </w:r>
      <w:hyperlink r:id="rId6">
        <w:r w:rsidDel="00000000" w:rsidR="00000000" w:rsidRPr="00000000">
          <w:rPr>
            <w:rFonts w:ascii="Google Sans" w:cs="Google Sans" w:eastAsia="Google Sans" w:hAnsi="Google Sans"/>
            <w:color w:val="0000ee"/>
            <w:sz w:val="24"/>
            <w:szCs w:val="24"/>
            <w:u w:val="single"/>
            <w:rtl w:val="0"/>
          </w:rPr>
          <w:t xml:space="preserve">https://myislam.org/surah-fussilat/ayat-53/</w:t>
        </w:r>
      </w:hyperlink>
      <w:r w:rsidDel="00000000" w:rsidR="00000000" w:rsidRPr="00000000">
        <w:rPr>
          <w:rtl w:val="0"/>
        </w:rPr>
      </w:r>
    </w:p>
    <w:p w:rsidR="00000000" w:rsidDel="00000000" w:rsidP="00000000" w:rsidRDefault="00000000" w:rsidRPr="00000000" w14:paraId="000000BC">
      <w:pPr>
        <w:numPr>
          <w:ilvl w:val="0"/>
          <w:numId w:val="1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Surah Fussilat - 53 - Quran.com, accessed December 20, 2025, </w:t>
      </w:r>
      <w:hyperlink r:id="rId7">
        <w:r w:rsidDel="00000000" w:rsidR="00000000" w:rsidRPr="00000000">
          <w:rPr>
            <w:rFonts w:ascii="Google Sans" w:cs="Google Sans" w:eastAsia="Google Sans" w:hAnsi="Google Sans"/>
            <w:color w:val="0000ee"/>
            <w:sz w:val="24"/>
            <w:szCs w:val="24"/>
            <w:u w:val="single"/>
            <w:rtl w:val="0"/>
          </w:rPr>
          <w:t xml:space="preserve">https://quran.com/en/fussilat/53</w:t>
        </w:r>
      </w:hyperlink>
      <w:r w:rsidDel="00000000" w:rsidR="00000000" w:rsidRPr="00000000">
        <w:rPr>
          <w:rtl w:val="0"/>
        </w:rPr>
      </w:r>
    </w:p>
    <w:p w:rsidR="00000000" w:rsidDel="00000000" w:rsidP="00000000" w:rsidRDefault="00000000" w:rsidRPr="00000000" w14:paraId="000000BD">
      <w:pPr>
        <w:numPr>
          <w:ilvl w:val="0"/>
          <w:numId w:val="1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Signs (Āyāt) in the Quran: Scientific and Philosophical Proofs of ..., accessed December 20, 2025, </w:t>
      </w:r>
      <w:hyperlink r:id="rId8">
        <w:r w:rsidDel="00000000" w:rsidR="00000000" w:rsidRPr="00000000">
          <w:rPr>
            <w:rFonts w:ascii="Google Sans" w:cs="Google Sans" w:eastAsia="Google Sans" w:hAnsi="Google Sans"/>
            <w:color w:val="0000ee"/>
            <w:sz w:val="24"/>
            <w:szCs w:val="24"/>
            <w:u w:val="single"/>
            <w:rtl w:val="0"/>
          </w:rPr>
          <w:t xml:space="preserve">https://thequran.love/2025/07/27/signs-ayat-in-the-quran-scientific-and-philosophical-proofs-of-divine-wisdom/</w:t>
        </w:r>
      </w:hyperlink>
      <w:r w:rsidDel="00000000" w:rsidR="00000000" w:rsidRPr="00000000">
        <w:rPr>
          <w:rtl w:val="0"/>
        </w:rPr>
      </w:r>
    </w:p>
    <w:p w:rsidR="00000000" w:rsidDel="00000000" w:rsidP="00000000" w:rsidRDefault="00000000" w:rsidRPr="00000000" w14:paraId="000000BE">
      <w:pPr>
        <w:numPr>
          <w:ilvl w:val="0"/>
          <w:numId w:val="1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Islam, Science, and the Triumph of Quranic Truth, accessed December 20, 2025, </w:t>
      </w:r>
      <w:hyperlink r:id="rId9">
        <w:r w:rsidDel="00000000" w:rsidR="00000000" w:rsidRPr="00000000">
          <w:rPr>
            <w:rFonts w:ascii="Google Sans" w:cs="Google Sans" w:eastAsia="Google Sans" w:hAnsi="Google Sans"/>
            <w:color w:val="0000ee"/>
            <w:sz w:val="24"/>
            <w:szCs w:val="24"/>
            <w:u w:val="single"/>
            <w:rtl w:val="0"/>
          </w:rPr>
          <w:t xml:space="preserve">https://thequran.love/2025/08/07/islam-science-and-the-triumph-of-quranic-truth/</w:t>
        </w:r>
      </w:hyperlink>
      <w:r w:rsidDel="00000000" w:rsidR="00000000" w:rsidRPr="00000000">
        <w:rPr>
          <w:rtl w:val="0"/>
        </w:rPr>
      </w:r>
    </w:p>
    <w:p w:rsidR="00000000" w:rsidDel="00000000" w:rsidP="00000000" w:rsidRDefault="00000000" w:rsidRPr="00000000" w14:paraId="000000BF">
      <w:pPr>
        <w:numPr>
          <w:ilvl w:val="0"/>
          <w:numId w:val="1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Does the Glorious Quran Want Us to See It Through the Scientific Lens? - The Muslim Times, accessed December 20, 2025, </w:t>
      </w:r>
      <w:hyperlink r:id="rId10">
        <w:r w:rsidDel="00000000" w:rsidR="00000000" w:rsidRPr="00000000">
          <w:rPr>
            <w:rFonts w:ascii="Google Sans" w:cs="Google Sans" w:eastAsia="Google Sans" w:hAnsi="Google Sans"/>
            <w:color w:val="0000ee"/>
            <w:sz w:val="24"/>
            <w:szCs w:val="24"/>
            <w:u w:val="single"/>
            <w:rtl w:val="0"/>
          </w:rPr>
          <w:t xml:space="preserve">https://themuslimtimes.info/2025/01/25/does-the-glorious-quran-want-us-to-see-it-through-the-scientific-lens/</w:t>
        </w:r>
      </w:hyperlink>
      <w:r w:rsidDel="00000000" w:rsidR="00000000" w:rsidRPr="00000000">
        <w:rPr>
          <w:rtl w:val="0"/>
        </w:rPr>
      </w:r>
    </w:p>
    <w:p w:rsidR="00000000" w:rsidDel="00000000" w:rsidP="00000000" w:rsidRDefault="00000000" w:rsidRPr="00000000" w14:paraId="000000C0">
      <w:pPr>
        <w:numPr>
          <w:ilvl w:val="0"/>
          <w:numId w:val="1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Tafsir Surah Fussilat - 53 - Quran.com, accessed December 20, 2025, </w:t>
      </w:r>
      <w:hyperlink r:id="rId11">
        <w:r w:rsidDel="00000000" w:rsidR="00000000" w:rsidRPr="00000000">
          <w:rPr>
            <w:rFonts w:ascii="Google Sans" w:cs="Google Sans" w:eastAsia="Google Sans" w:hAnsi="Google Sans"/>
            <w:color w:val="0000ee"/>
            <w:sz w:val="24"/>
            <w:szCs w:val="24"/>
            <w:u w:val="single"/>
            <w:rtl w:val="0"/>
          </w:rPr>
          <w:t xml:space="preserve">https://quran.com/en/41:53/tafsirs/en-tafsir-maarif-ul-quran</w:t>
        </w:r>
      </w:hyperlink>
      <w:r w:rsidDel="00000000" w:rsidR="00000000" w:rsidRPr="00000000">
        <w:rPr>
          <w:rtl w:val="0"/>
        </w:rPr>
      </w:r>
    </w:p>
    <w:p w:rsidR="00000000" w:rsidDel="00000000" w:rsidP="00000000" w:rsidRDefault="00000000" w:rsidRPr="00000000" w14:paraId="000000C1">
      <w:pPr>
        <w:numPr>
          <w:ilvl w:val="0"/>
          <w:numId w:val="1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The Convergence of the Cosmos and the Quran: An Exhaustive Analytical Report on the Work of Dr. Zia H. Shah MD, accessed December 20, 2025, </w:t>
      </w:r>
      <w:hyperlink r:id="rId12">
        <w:r w:rsidDel="00000000" w:rsidR="00000000" w:rsidRPr="00000000">
          <w:rPr>
            <w:rFonts w:ascii="Google Sans" w:cs="Google Sans" w:eastAsia="Google Sans" w:hAnsi="Google Sans"/>
            <w:color w:val="0000ee"/>
            <w:sz w:val="24"/>
            <w:szCs w:val="24"/>
            <w:u w:val="single"/>
            <w:rtl w:val="0"/>
          </w:rPr>
          <w:t xml:space="preserve">https://thequran.love/2025/11/28/the-convergence-of-the-cosmos-and-the-quran-an-exhaustive-analytical-report-on-the-work-of-dr-zia-h-shah-md/</w:t>
        </w:r>
      </w:hyperlink>
      <w:r w:rsidDel="00000000" w:rsidR="00000000" w:rsidRPr="00000000">
        <w:rPr>
          <w:rtl w:val="0"/>
        </w:rPr>
      </w:r>
    </w:p>
    <w:p w:rsidR="00000000" w:rsidDel="00000000" w:rsidP="00000000" w:rsidRDefault="00000000" w:rsidRPr="00000000" w14:paraId="000000C2">
      <w:pPr>
        <w:numPr>
          <w:ilvl w:val="0"/>
          <w:numId w:val="1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The Quran Is Not a Book of Science, But We Need Science to Read Many Parts of It, accessed December 20, 2025, </w:t>
      </w:r>
      <w:hyperlink r:id="rId13">
        <w:r w:rsidDel="00000000" w:rsidR="00000000" w:rsidRPr="00000000">
          <w:rPr>
            <w:rFonts w:ascii="Google Sans" w:cs="Google Sans" w:eastAsia="Google Sans" w:hAnsi="Google Sans"/>
            <w:color w:val="0000ee"/>
            <w:sz w:val="24"/>
            <w:szCs w:val="24"/>
            <w:u w:val="single"/>
            <w:rtl w:val="0"/>
          </w:rPr>
          <w:t xml:space="preserve">https://thequran.love/2025/03/03/12332/</w:t>
        </w:r>
      </w:hyperlink>
      <w:r w:rsidDel="00000000" w:rsidR="00000000" w:rsidRPr="00000000">
        <w:rPr>
          <w:rtl w:val="0"/>
        </w:rPr>
      </w:r>
    </w:p>
    <w:p w:rsidR="00000000" w:rsidDel="00000000" w:rsidP="00000000" w:rsidRDefault="00000000" w:rsidRPr="00000000" w14:paraId="000000C3">
      <w:pPr>
        <w:numPr>
          <w:ilvl w:val="0"/>
          <w:numId w:val="1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Videos: Are We Living in a Simulation? - The Glorious Quran and Science, accessed December 20, 2025, </w:t>
      </w:r>
      <w:hyperlink r:id="rId14">
        <w:r w:rsidDel="00000000" w:rsidR="00000000" w:rsidRPr="00000000">
          <w:rPr>
            <w:rFonts w:ascii="Google Sans" w:cs="Google Sans" w:eastAsia="Google Sans" w:hAnsi="Google Sans"/>
            <w:color w:val="0000ee"/>
            <w:sz w:val="24"/>
            <w:szCs w:val="24"/>
            <w:u w:val="single"/>
            <w:rtl w:val="0"/>
          </w:rPr>
          <w:t xml:space="preserve">https://thequran.love/2025/12/04/videos-are-we-living-in-a-simulation/</w:t>
        </w:r>
      </w:hyperlink>
      <w:r w:rsidDel="00000000" w:rsidR="00000000" w:rsidRPr="00000000">
        <w:rPr>
          <w:rtl w:val="0"/>
        </w:rPr>
      </w:r>
    </w:p>
    <w:p w:rsidR="00000000" w:rsidDel="00000000" w:rsidP="00000000" w:rsidRDefault="00000000" w:rsidRPr="00000000" w14:paraId="000000C4">
      <w:pPr>
        <w:numPr>
          <w:ilvl w:val="0"/>
          <w:numId w:val="1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Fine-Tuning in Cosmology and the Case for a Creator – The ..., accessed December 20, 2025, </w:t>
      </w:r>
      <w:hyperlink r:id="rId15">
        <w:r w:rsidDel="00000000" w:rsidR="00000000" w:rsidRPr="00000000">
          <w:rPr>
            <w:rFonts w:ascii="Google Sans" w:cs="Google Sans" w:eastAsia="Google Sans" w:hAnsi="Google Sans"/>
            <w:color w:val="0000ee"/>
            <w:sz w:val="24"/>
            <w:szCs w:val="24"/>
            <w:u w:val="single"/>
            <w:rtl w:val="0"/>
          </w:rPr>
          <w:t xml:space="preserve">https://thequran.love/2025/06/24/fine-tuning-in-cosmology-and-the-case-for-a-creator/</w:t>
        </w:r>
      </w:hyperlink>
      <w:r w:rsidDel="00000000" w:rsidR="00000000" w:rsidRPr="00000000">
        <w:rPr>
          <w:rtl w:val="0"/>
        </w:rPr>
      </w:r>
    </w:p>
    <w:p w:rsidR="00000000" w:rsidDel="00000000" w:rsidP="00000000" w:rsidRDefault="00000000" w:rsidRPr="00000000" w14:paraId="000000C5">
      <w:pPr>
        <w:numPr>
          <w:ilvl w:val="0"/>
          <w:numId w:val="1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The Goldilocks Enigma Quotes by Paul C.W. Davies - Goodreads, accessed December 20, 2025, </w:t>
      </w:r>
      <w:hyperlink r:id="rId16">
        <w:r w:rsidDel="00000000" w:rsidR="00000000" w:rsidRPr="00000000">
          <w:rPr>
            <w:rFonts w:ascii="Google Sans" w:cs="Google Sans" w:eastAsia="Google Sans" w:hAnsi="Google Sans"/>
            <w:color w:val="0000ee"/>
            <w:sz w:val="24"/>
            <w:szCs w:val="24"/>
            <w:u w:val="single"/>
            <w:rtl w:val="0"/>
          </w:rPr>
          <w:t xml:space="preserve">https://www.goodreads.com/work/quotes/803398-the-goldilocks-enigma-why-is-the-universe-just-right-for-life</w:t>
        </w:r>
      </w:hyperlink>
      <w:r w:rsidDel="00000000" w:rsidR="00000000" w:rsidRPr="00000000">
        <w:rPr>
          <w:rtl w:val="0"/>
        </w:rPr>
      </w:r>
    </w:p>
    <w:p w:rsidR="00000000" w:rsidDel="00000000" w:rsidP="00000000" w:rsidRDefault="00000000" w:rsidRPr="00000000" w14:paraId="000000C6">
      <w:pPr>
        <w:numPr>
          <w:ilvl w:val="0"/>
          <w:numId w:val="1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Robin Collins, "The Fine-Tuning Argument", accessed December 20, 2025, </w:t>
      </w:r>
      <w:hyperlink r:id="rId17">
        <w:r w:rsidDel="00000000" w:rsidR="00000000" w:rsidRPr="00000000">
          <w:rPr>
            <w:rFonts w:ascii="Google Sans" w:cs="Google Sans" w:eastAsia="Google Sans" w:hAnsi="Google Sans"/>
            <w:color w:val="0000ee"/>
            <w:sz w:val="24"/>
            <w:szCs w:val="24"/>
            <w:u w:val="single"/>
            <w:rtl w:val="0"/>
          </w:rPr>
          <w:t xml:space="preserve">https://spot.colorado.edu/~heathwoo/Phil383/collins.htm</w:t>
        </w:r>
      </w:hyperlink>
      <w:r w:rsidDel="00000000" w:rsidR="00000000" w:rsidRPr="00000000">
        <w:rPr>
          <w:rtl w:val="0"/>
        </w:rPr>
      </w:r>
    </w:p>
    <w:p w:rsidR="00000000" w:rsidDel="00000000" w:rsidP="00000000" w:rsidRDefault="00000000" w:rsidRPr="00000000" w14:paraId="000000C7">
      <w:pPr>
        <w:numPr>
          <w:ilvl w:val="0"/>
          <w:numId w:val="1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Fine-tuned universe - Wikipedia, accessed December 20, 2025, </w:t>
      </w:r>
      <w:hyperlink r:id="rId18">
        <w:r w:rsidDel="00000000" w:rsidR="00000000" w:rsidRPr="00000000">
          <w:rPr>
            <w:rFonts w:ascii="Google Sans" w:cs="Google Sans" w:eastAsia="Google Sans" w:hAnsi="Google Sans"/>
            <w:color w:val="0000ee"/>
            <w:sz w:val="24"/>
            <w:szCs w:val="24"/>
            <w:u w:val="single"/>
            <w:rtl w:val="0"/>
          </w:rPr>
          <w:t xml:space="preserve">https://en.wikipedia.org/wiki/Fine-tuned_universe</w:t>
        </w:r>
      </w:hyperlink>
      <w:r w:rsidDel="00000000" w:rsidR="00000000" w:rsidRPr="00000000">
        <w:rPr>
          <w:rtl w:val="0"/>
        </w:rPr>
      </w:r>
    </w:p>
    <w:p w:rsidR="00000000" w:rsidDel="00000000" w:rsidP="00000000" w:rsidRDefault="00000000" w:rsidRPr="00000000" w14:paraId="000000C8">
      <w:pPr>
        <w:numPr>
          <w:ilvl w:val="0"/>
          <w:numId w:val="1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Consciousness: Brain-Based vs Non‑Local Theories– Insights from ..., accessed December 20, 2025, </w:t>
      </w:r>
      <w:hyperlink r:id="rId19">
        <w:r w:rsidDel="00000000" w:rsidR="00000000" w:rsidRPr="00000000">
          <w:rPr>
            <w:rFonts w:ascii="Google Sans" w:cs="Google Sans" w:eastAsia="Google Sans" w:hAnsi="Google Sans"/>
            <w:color w:val="0000ee"/>
            <w:sz w:val="24"/>
            <w:szCs w:val="24"/>
            <w:u w:val="single"/>
            <w:rtl w:val="0"/>
          </w:rPr>
          <w:t xml:space="preserve">https://thequran.love/2025/10/17/consciousness-brain-based-vs-non%E2%80%91local-theories-insights-from-neuroscience-physics-and-biology/</w:t>
        </w:r>
      </w:hyperlink>
      <w:r w:rsidDel="00000000" w:rsidR="00000000" w:rsidRPr="00000000">
        <w:rPr>
          <w:rtl w:val="0"/>
        </w:rPr>
      </w:r>
    </w:p>
    <w:p w:rsidR="00000000" w:rsidDel="00000000" w:rsidP="00000000" w:rsidRDefault="00000000" w:rsidRPr="00000000" w14:paraId="000000C9">
      <w:pPr>
        <w:numPr>
          <w:ilvl w:val="0"/>
          <w:numId w:val="1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The Goldilocks Enigma | Summary, Quotes, FAQ, Audio - SoBrief, accessed December 20, 2025, </w:t>
      </w:r>
      <w:hyperlink r:id="rId20">
        <w:r w:rsidDel="00000000" w:rsidR="00000000" w:rsidRPr="00000000">
          <w:rPr>
            <w:rFonts w:ascii="Google Sans" w:cs="Google Sans" w:eastAsia="Google Sans" w:hAnsi="Google Sans"/>
            <w:color w:val="0000ee"/>
            <w:sz w:val="24"/>
            <w:szCs w:val="24"/>
            <w:u w:val="single"/>
            <w:rtl w:val="0"/>
          </w:rPr>
          <w:t xml:space="preserve">https://sobrief.com/books/the-goldilocks-enigma</w:t>
        </w:r>
      </w:hyperlink>
      <w:r w:rsidDel="00000000" w:rsidR="00000000" w:rsidRPr="00000000">
        <w:rPr>
          <w:rtl w:val="0"/>
        </w:rPr>
      </w:r>
    </w:p>
    <w:p w:rsidR="00000000" w:rsidDel="00000000" w:rsidP="00000000" w:rsidRDefault="00000000" w:rsidRPr="00000000" w14:paraId="000000CA">
      <w:pPr>
        <w:numPr>
          <w:ilvl w:val="0"/>
          <w:numId w:val="1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Quotes by Paul C.W. Davies (Author of About Time) - Goodreads, accessed December 20, 2025, </w:t>
      </w:r>
      <w:hyperlink r:id="rId21">
        <w:r w:rsidDel="00000000" w:rsidR="00000000" w:rsidRPr="00000000">
          <w:rPr>
            <w:rFonts w:ascii="Google Sans" w:cs="Google Sans" w:eastAsia="Google Sans" w:hAnsi="Google Sans"/>
            <w:color w:val="0000ee"/>
            <w:sz w:val="24"/>
            <w:szCs w:val="24"/>
            <w:u w:val="single"/>
            <w:rtl w:val="0"/>
          </w:rPr>
          <w:t xml:space="preserve">https://www.goodreads.com/author/quotes/1876666.Paul_C_W_Davies</w:t>
        </w:r>
      </w:hyperlink>
      <w:r w:rsidDel="00000000" w:rsidR="00000000" w:rsidRPr="00000000">
        <w:rPr>
          <w:rtl w:val="0"/>
        </w:rPr>
      </w:r>
    </w:p>
    <w:p w:rsidR="00000000" w:rsidDel="00000000" w:rsidP="00000000" w:rsidRDefault="00000000" w:rsidRPr="00000000" w14:paraId="000000CB">
      <w:pPr>
        <w:numPr>
          <w:ilvl w:val="0"/>
          <w:numId w:val="1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Sunday Quote: John Polkinghorne on Fine-Tuning - Apologetics 315, accessed December 20, 2025, </w:t>
      </w:r>
      <w:hyperlink r:id="rId22">
        <w:r w:rsidDel="00000000" w:rsidR="00000000" w:rsidRPr="00000000">
          <w:rPr>
            <w:rFonts w:ascii="Google Sans" w:cs="Google Sans" w:eastAsia="Google Sans" w:hAnsi="Google Sans"/>
            <w:color w:val="0000ee"/>
            <w:sz w:val="24"/>
            <w:szCs w:val="24"/>
            <w:u w:val="single"/>
            <w:rtl w:val="0"/>
          </w:rPr>
          <w:t xml:space="preserve">https://apologetics315.com/2009/06/sunday-quote-john-polkinghorne-on-fine-tuning/</w:t>
        </w:r>
      </w:hyperlink>
      <w:r w:rsidDel="00000000" w:rsidR="00000000" w:rsidRPr="00000000">
        <w:rPr>
          <w:rtl w:val="0"/>
        </w:rPr>
      </w:r>
    </w:p>
    <w:p w:rsidR="00000000" w:rsidDel="00000000" w:rsidP="00000000" w:rsidRDefault="00000000" w:rsidRPr="00000000" w14:paraId="000000CC">
      <w:pPr>
        <w:numPr>
          <w:ilvl w:val="0"/>
          <w:numId w:val="1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Roger Penrose's 10^10^123 Calculation for Entropy : r/ReasonableFaith - Reddit, accessed December 20, 2025, </w:t>
      </w:r>
      <w:hyperlink r:id="rId23">
        <w:r w:rsidDel="00000000" w:rsidR="00000000" w:rsidRPr="00000000">
          <w:rPr>
            <w:rFonts w:ascii="Google Sans" w:cs="Google Sans" w:eastAsia="Google Sans" w:hAnsi="Google Sans"/>
            <w:color w:val="0000ee"/>
            <w:sz w:val="24"/>
            <w:szCs w:val="24"/>
            <w:u w:val="single"/>
            <w:rtl w:val="0"/>
          </w:rPr>
          <w:t xml:space="preserve">https://www.reddit.com/r/ReasonableFaith/comments/1tufxe/roger_penroses_1010123_calculation_for_entropy/</w:t>
        </w:r>
      </w:hyperlink>
      <w:r w:rsidDel="00000000" w:rsidR="00000000" w:rsidRPr="00000000">
        <w:rPr>
          <w:rtl w:val="0"/>
        </w:rPr>
      </w:r>
    </w:p>
    <w:p w:rsidR="00000000" w:rsidDel="00000000" w:rsidP="00000000" w:rsidRDefault="00000000" w:rsidRPr="00000000" w14:paraId="000000CD">
      <w:pPr>
        <w:numPr>
          <w:ilvl w:val="0"/>
          <w:numId w:val="1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The most important number you don't know - uncphew, accessed December 20, 2025, </w:t>
      </w:r>
      <w:hyperlink r:id="rId24">
        <w:r w:rsidDel="00000000" w:rsidR="00000000" w:rsidRPr="00000000">
          <w:rPr>
            <w:rFonts w:ascii="Google Sans" w:cs="Google Sans" w:eastAsia="Google Sans" w:hAnsi="Google Sans"/>
            <w:color w:val="0000ee"/>
            <w:sz w:val="24"/>
            <w:szCs w:val="24"/>
            <w:u w:val="single"/>
            <w:rtl w:val="0"/>
          </w:rPr>
          <w:t xml:space="preserve">https://uncphew.com/2020/10/30/the-most-important-number-you-dont-know/</w:t>
        </w:r>
      </w:hyperlink>
      <w:r w:rsidDel="00000000" w:rsidR="00000000" w:rsidRPr="00000000">
        <w:rPr>
          <w:rtl w:val="0"/>
        </w:rPr>
      </w:r>
    </w:p>
    <w:p w:rsidR="00000000" w:rsidDel="00000000" w:rsidP="00000000" w:rsidRDefault="00000000" w:rsidRPr="00000000" w14:paraId="000000CE">
      <w:pPr>
        <w:numPr>
          <w:ilvl w:val="0"/>
          <w:numId w:val="1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How the Initial Conditions of the Universe Prove an Intelligent Orderer - God, accessed December 20, 2025, </w:t>
      </w:r>
      <w:hyperlink r:id="rId25">
        <w:r w:rsidDel="00000000" w:rsidR="00000000" w:rsidRPr="00000000">
          <w:rPr>
            <w:rFonts w:ascii="Google Sans" w:cs="Google Sans" w:eastAsia="Google Sans" w:hAnsi="Google Sans"/>
            <w:color w:val="0000ee"/>
            <w:sz w:val="24"/>
            <w:szCs w:val="24"/>
            <w:u w:val="single"/>
            <w:rtl w:val="0"/>
          </w:rPr>
          <w:t xml:space="preserve">https://www.physicstogod.com/post/intelligent-design-initial-conditions</w:t>
        </w:r>
      </w:hyperlink>
      <w:r w:rsidDel="00000000" w:rsidR="00000000" w:rsidRPr="00000000">
        <w:rPr>
          <w:rtl w:val="0"/>
        </w:rPr>
      </w:r>
    </w:p>
    <w:p w:rsidR="00000000" w:rsidDel="00000000" w:rsidP="00000000" w:rsidRDefault="00000000" w:rsidRPr="00000000" w14:paraId="000000CF">
      <w:pPr>
        <w:numPr>
          <w:ilvl w:val="0"/>
          <w:numId w:val="1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Quotes by Richard Swinburne (Author of Is There a God?) - Goodreads, accessed December 20, 2025, </w:t>
      </w:r>
      <w:hyperlink r:id="rId26">
        <w:r w:rsidDel="00000000" w:rsidR="00000000" w:rsidRPr="00000000">
          <w:rPr>
            <w:rFonts w:ascii="Google Sans" w:cs="Google Sans" w:eastAsia="Google Sans" w:hAnsi="Google Sans"/>
            <w:color w:val="0000ee"/>
            <w:sz w:val="24"/>
            <w:szCs w:val="24"/>
            <w:u w:val="single"/>
            <w:rtl w:val="0"/>
          </w:rPr>
          <w:t xml:space="preserve">https://www.goodreads.com/author/quotes/157843.Richard_Swinburne</w:t>
        </w:r>
      </w:hyperlink>
      <w:r w:rsidDel="00000000" w:rsidR="00000000" w:rsidRPr="00000000">
        <w:rPr>
          <w:rtl w:val="0"/>
        </w:rPr>
      </w:r>
    </w:p>
    <w:p w:rsidR="00000000" w:rsidDel="00000000" w:rsidP="00000000" w:rsidRDefault="00000000" w:rsidRPr="00000000" w14:paraId="000000D0">
      <w:pPr>
        <w:numPr>
          <w:ilvl w:val="0"/>
          <w:numId w:val="1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What does physicist Paul Davies think of the finely tuned universe? I don't believe in God., accessed December 20, 2025, </w:t>
      </w:r>
      <w:hyperlink r:id="rId27">
        <w:r w:rsidDel="00000000" w:rsidR="00000000" w:rsidRPr="00000000">
          <w:rPr>
            <w:rFonts w:ascii="Google Sans" w:cs="Google Sans" w:eastAsia="Google Sans" w:hAnsi="Google Sans"/>
            <w:color w:val="0000ee"/>
            <w:sz w:val="24"/>
            <w:szCs w:val="24"/>
            <w:u w:val="single"/>
            <w:rtl w:val="0"/>
          </w:rPr>
          <w:t xml:space="preserve">https://www.quora.com/What-does-physicist-Paul-Davies-think-of-the-finely-tuned-universe-I-dont-believe-in-God</w:t>
        </w:r>
      </w:hyperlink>
      <w:r w:rsidDel="00000000" w:rsidR="00000000" w:rsidRPr="00000000">
        <w:rPr>
          <w:rtl w:val="0"/>
        </w:rPr>
      </w:r>
    </w:p>
    <w:p w:rsidR="00000000" w:rsidDel="00000000" w:rsidP="00000000" w:rsidRDefault="00000000" w:rsidRPr="00000000" w14:paraId="000000D1">
      <w:pPr>
        <w:numPr>
          <w:ilvl w:val="0"/>
          <w:numId w:val="1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How Neuroscience Points to Dualism - Stand to Reason, accessed December 20, 2025, </w:t>
      </w:r>
      <w:hyperlink r:id="rId28">
        <w:r w:rsidDel="00000000" w:rsidR="00000000" w:rsidRPr="00000000">
          <w:rPr>
            <w:rFonts w:ascii="Google Sans" w:cs="Google Sans" w:eastAsia="Google Sans" w:hAnsi="Google Sans"/>
            <w:color w:val="0000ee"/>
            <w:sz w:val="24"/>
            <w:szCs w:val="24"/>
            <w:u w:val="single"/>
            <w:rtl w:val="0"/>
          </w:rPr>
          <w:t xml:space="preserve">https://www.str.org/w/how-neuroscience-points-to-dualism</w:t>
        </w:r>
      </w:hyperlink>
      <w:r w:rsidDel="00000000" w:rsidR="00000000" w:rsidRPr="00000000">
        <w:rPr>
          <w:rtl w:val="0"/>
        </w:rPr>
      </w:r>
    </w:p>
    <w:p w:rsidR="00000000" w:rsidDel="00000000" w:rsidP="00000000" w:rsidRDefault="00000000" w:rsidRPr="00000000" w14:paraId="000000D2">
      <w:pPr>
        <w:numPr>
          <w:ilvl w:val="0"/>
          <w:numId w:val="1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Pioneer Neuroscientists Believed the Mind Is More Than the Brain, accessed December 20, 2025, </w:t>
      </w:r>
      <w:hyperlink r:id="rId29">
        <w:r w:rsidDel="00000000" w:rsidR="00000000" w:rsidRPr="00000000">
          <w:rPr>
            <w:rFonts w:ascii="Google Sans" w:cs="Google Sans" w:eastAsia="Google Sans" w:hAnsi="Google Sans"/>
            <w:color w:val="0000ee"/>
            <w:sz w:val="24"/>
            <w:szCs w:val="24"/>
            <w:u w:val="single"/>
            <w:rtl w:val="0"/>
          </w:rPr>
          <w:t xml:space="preserve">https://mindmatters.ai/2020/02/pioneer-neuroscientists-believed-the-mind-is-more-than-the-brain/</w:t>
        </w:r>
      </w:hyperlink>
      <w:r w:rsidDel="00000000" w:rsidR="00000000" w:rsidRPr="00000000">
        <w:rPr>
          <w:rtl w:val="0"/>
        </w:rPr>
      </w:r>
    </w:p>
    <w:p w:rsidR="00000000" w:rsidDel="00000000" w:rsidP="00000000" w:rsidRDefault="00000000" w:rsidRPr="00000000" w14:paraId="000000D3">
      <w:pPr>
        <w:numPr>
          <w:ilvl w:val="0"/>
          <w:numId w:val="1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Apologetics and Theology - Forums | Reasonable Faith, accessed December 20, 2025, </w:t>
      </w:r>
      <w:hyperlink r:id="rId30">
        <w:r w:rsidDel="00000000" w:rsidR="00000000" w:rsidRPr="00000000">
          <w:rPr>
            <w:rFonts w:ascii="Google Sans" w:cs="Google Sans" w:eastAsia="Google Sans" w:hAnsi="Google Sans"/>
            <w:color w:val="0000ee"/>
            <w:sz w:val="24"/>
            <w:szCs w:val="24"/>
            <w:u w:val="single"/>
            <w:rtl w:val="0"/>
          </w:rPr>
          <w:t xml:space="preserve">https://www.reasonablefaith.org/archived-forums/index.php?topic=6025277.0</w:t>
        </w:r>
      </w:hyperlink>
      <w:r w:rsidDel="00000000" w:rsidR="00000000" w:rsidRPr="00000000">
        <w:rPr>
          <w:rtl w:val="0"/>
        </w:rPr>
      </w:r>
    </w:p>
    <w:p w:rsidR="00000000" w:rsidDel="00000000" w:rsidP="00000000" w:rsidRDefault="00000000" w:rsidRPr="00000000" w14:paraId="000000D4">
      <w:pPr>
        <w:numPr>
          <w:ilvl w:val="0"/>
          <w:numId w:val="1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The dualistic view by Sir John Eccles in the brain-mind problem, accessed December 20, 2025, </w:t>
      </w:r>
      <w:hyperlink r:id="rId31">
        <w:r w:rsidDel="00000000" w:rsidR="00000000" w:rsidRPr="00000000">
          <w:rPr>
            <w:rFonts w:ascii="Google Sans" w:cs="Google Sans" w:eastAsia="Google Sans" w:hAnsi="Google Sans"/>
            <w:color w:val="0000ee"/>
            <w:sz w:val="24"/>
            <w:szCs w:val="24"/>
            <w:u w:val="single"/>
            <w:rtl w:val="0"/>
          </w:rPr>
          <w:t xml:space="preserve">http://www.ecclesfoundation.org/_site/pdf/Prof.%20Strata_riassunto_e.pdf</w:t>
        </w:r>
      </w:hyperlink>
      <w:r w:rsidDel="00000000" w:rsidR="00000000" w:rsidRPr="00000000">
        <w:rPr>
          <w:rtl w:val="0"/>
        </w:rPr>
      </w:r>
    </w:p>
    <w:p w:rsidR="00000000" w:rsidDel="00000000" w:rsidP="00000000" w:rsidRDefault="00000000" w:rsidRPr="00000000" w14:paraId="000000D5">
      <w:pPr>
        <w:numPr>
          <w:ilvl w:val="0"/>
          <w:numId w:val="1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Looking for Consciousness in All the Wrong Places - Evolution News, accessed December 20, 2025, </w:t>
      </w:r>
      <w:hyperlink r:id="rId32">
        <w:r w:rsidDel="00000000" w:rsidR="00000000" w:rsidRPr="00000000">
          <w:rPr>
            <w:rFonts w:ascii="Google Sans" w:cs="Google Sans" w:eastAsia="Google Sans" w:hAnsi="Google Sans"/>
            <w:color w:val="0000ee"/>
            <w:sz w:val="24"/>
            <w:szCs w:val="24"/>
            <w:u w:val="single"/>
            <w:rtl w:val="0"/>
          </w:rPr>
          <w:t xml:space="preserve">https://scienceandculture.com/2025/03/looking-for-consciousness-in-all-the-wrong-places/</w:t>
        </w:r>
      </w:hyperlink>
      <w:r w:rsidDel="00000000" w:rsidR="00000000" w:rsidRPr="00000000">
        <w:rPr>
          <w:rtl w:val="0"/>
        </w:rPr>
      </w:r>
    </w:p>
    <w:p w:rsidR="00000000" w:rsidDel="00000000" w:rsidP="00000000" w:rsidRDefault="00000000" w:rsidRPr="00000000" w14:paraId="000000D6">
      <w:pPr>
        <w:numPr>
          <w:ilvl w:val="0"/>
          <w:numId w:val="1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A Science-Based Case for the Immortality of the Human Soul | Intersections, accessed December 20, 2025, </w:t>
      </w:r>
      <w:hyperlink r:id="rId33">
        <w:r w:rsidDel="00000000" w:rsidR="00000000" w:rsidRPr="00000000">
          <w:rPr>
            <w:rFonts w:ascii="Google Sans" w:cs="Google Sans" w:eastAsia="Google Sans" w:hAnsi="Google Sans"/>
            <w:color w:val="0000ee"/>
            <w:sz w:val="24"/>
            <w:szCs w:val="24"/>
            <w:u w:val="single"/>
            <w:rtl w:val="0"/>
          </w:rPr>
          <w:t xml:space="preserve">https://www.cbhd.org/intersections/a-science-based-case-for-the-immortality-of-the-human-soul</w:t>
        </w:r>
      </w:hyperlink>
      <w:r w:rsidDel="00000000" w:rsidR="00000000" w:rsidRPr="00000000">
        <w:rPr>
          <w:rtl w:val="0"/>
        </w:rPr>
      </w:r>
    </w:p>
    <w:p w:rsidR="00000000" w:rsidDel="00000000" w:rsidP="00000000" w:rsidRDefault="00000000" w:rsidRPr="00000000" w14:paraId="000000D7">
      <w:pPr>
        <w:numPr>
          <w:ilvl w:val="0"/>
          <w:numId w:val="1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Different Philosophers Arguing God from Consciousness – The ..., accessed December 20, 2025, </w:t>
      </w:r>
      <w:hyperlink r:id="rId34">
        <w:r w:rsidDel="00000000" w:rsidR="00000000" w:rsidRPr="00000000">
          <w:rPr>
            <w:rFonts w:ascii="Google Sans" w:cs="Google Sans" w:eastAsia="Google Sans" w:hAnsi="Google Sans"/>
            <w:color w:val="0000ee"/>
            <w:sz w:val="24"/>
            <w:szCs w:val="24"/>
            <w:u w:val="single"/>
            <w:rtl w:val="0"/>
          </w:rPr>
          <w:t xml:space="preserve">https://thequran.love/2024/12/01/different-philosophers-arguing-god-from-consciousness/</w:t>
        </w:r>
      </w:hyperlink>
      <w:r w:rsidDel="00000000" w:rsidR="00000000" w:rsidRPr="00000000">
        <w:rPr>
          <w:rtl w:val="0"/>
        </w:rPr>
      </w:r>
    </w:p>
    <w:p w:rsidR="00000000" w:rsidDel="00000000" w:rsidP="00000000" w:rsidRDefault="00000000" w:rsidRPr="00000000" w14:paraId="000000D8">
      <w:pPr>
        <w:numPr>
          <w:ilvl w:val="0"/>
          <w:numId w:val="1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SWINB.URNE'S ARGUMENT FROM CONSCIOUSNESS - Selmer Bringsjord, accessed December 20, 2025, </w:t>
      </w:r>
      <w:hyperlink r:id="rId35">
        <w:r w:rsidDel="00000000" w:rsidR="00000000" w:rsidRPr="00000000">
          <w:rPr>
            <w:rFonts w:ascii="Google Sans" w:cs="Google Sans" w:eastAsia="Google Sans" w:hAnsi="Google Sans"/>
            <w:color w:val="0000ee"/>
            <w:sz w:val="24"/>
            <w:szCs w:val="24"/>
            <w:u w:val="single"/>
            <w:rtl w:val="0"/>
          </w:rPr>
          <w:t xml:space="preserve">http://kryten.mm.rpi.edu/Bringsjord_on_Swinburne1986.pdf</w:t>
        </w:r>
      </w:hyperlink>
      <w:r w:rsidDel="00000000" w:rsidR="00000000" w:rsidRPr="00000000">
        <w:rPr>
          <w:rtl w:val="0"/>
        </w:rPr>
      </w:r>
    </w:p>
    <w:p w:rsidR="00000000" w:rsidDel="00000000" w:rsidP="00000000" w:rsidRDefault="00000000" w:rsidRPr="00000000" w14:paraId="000000D9">
      <w:pPr>
        <w:numPr>
          <w:ilvl w:val="0"/>
          <w:numId w:val="1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The Concept of Fitrah in Islam from a Multidimensional Perspective, accessed December 20, 2025, </w:t>
      </w:r>
      <w:hyperlink r:id="rId36">
        <w:r w:rsidDel="00000000" w:rsidR="00000000" w:rsidRPr="00000000">
          <w:rPr>
            <w:rFonts w:ascii="Google Sans" w:cs="Google Sans" w:eastAsia="Google Sans" w:hAnsi="Google Sans"/>
            <w:color w:val="0000ee"/>
            <w:sz w:val="24"/>
            <w:szCs w:val="24"/>
            <w:u w:val="single"/>
            <w:rtl w:val="0"/>
          </w:rPr>
          <w:t xml:space="preserve">https://journal.iamphome.org/index.php/IJIP/article/view/55</w:t>
        </w:r>
      </w:hyperlink>
      <w:r w:rsidDel="00000000" w:rsidR="00000000" w:rsidRPr="00000000">
        <w:rPr>
          <w:rtl w:val="0"/>
        </w:rPr>
      </w:r>
    </w:p>
    <w:p w:rsidR="00000000" w:rsidDel="00000000" w:rsidP="00000000" w:rsidRDefault="00000000" w:rsidRPr="00000000" w14:paraId="000000DA">
      <w:pPr>
        <w:numPr>
          <w:ilvl w:val="0"/>
          <w:numId w:val="1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Warrant and Non-function: A Critique of the Sensus Divinitatis in Plantinga's Reformed Epistemology - IRL @ UMSL, accessed December 20, 2025, </w:t>
      </w:r>
      <w:hyperlink r:id="rId37">
        <w:r w:rsidDel="00000000" w:rsidR="00000000" w:rsidRPr="00000000">
          <w:rPr>
            <w:rFonts w:ascii="Google Sans" w:cs="Google Sans" w:eastAsia="Google Sans" w:hAnsi="Google Sans"/>
            <w:color w:val="0000ee"/>
            <w:sz w:val="24"/>
            <w:szCs w:val="24"/>
            <w:u w:val="single"/>
            <w:rtl w:val="0"/>
          </w:rPr>
          <w:t xml:space="preserve">https://irl.umsl.edu/cgi/viewcontent.cgi?article=1407&amp;context=thesis</w:t>
        </w:r>
      </w:hyperlink>
      <w:r w:rsidDel="00000000" w:rsidR="00000000" w:rsidRPr="00000000">
        <w:rPr>
          <w:rtl w:val="0"/>
        </w:rPr>
      </w:r>
    </w:p>
    <w:p w:rsidR="00000000" w:rsidDel="00000000" w:rsidP="00000000" w:rsidRDefault="00000000" w:rsidRPr="00000000" w14:paraId="000000DB">
      <w:pPr>
        <w:numPr>
          <w:ilvl w:val="0"/>
          <w:numId w:val="1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Reforming reformed epistemology: a new take on the sensus divinitatis | Religious Studies, accessed December 20, 2025, </w:t>
      </w:r>
      <w:hyperlink r:id="rId38">
        <w:r w:rsidDel="00000000" w:rsidR="00000000" w:rsidRPr="00000000">
          <w:rPr>
            <w:rFonts w:ascii="Google Sans" w:cs="Google Sans" w:eastAsia="Google Sans" w:hAnsi="Google Sans"/>
            <w:color w:val="0000ee"/>
            <w:sz w:val="24"/>
            <w:szCs w:val="24"/>
            <w:u w:val="single"/>
            <w:rtl w:val="0"/>
          </w:rPr>
          <w:t xml:space="preserve">https://www.cambridge.org/core/journals/religious-studies/article/reforming-reformed-epistemology-a-new-take-on-the-sensus-divinitatis/55F983A27ADB287B7535622E0FC24F26</w:t>
        </w:r>
      </w:hyperlink>
      <w:r w:rsidDel="00000000" w:rsidR="00000000" w:rsidRPr="00000000">
        <w:rPr>
          <w:rtl w:val="0"/>
        </w:rPr>
      </w:r>
    </w:p>
    <w:p w:rsidR="00000000" w:rsidDel="00000000" w:rsidP="00000000" w:rsidRDefault="00000000" w:rsidRPr="00000000" w14:paraId="000000DC">
      <w:pPr>
        <w:numPr>
          <w:ilvl w:val="0"/>
          <w:numId w:val="1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For a Sense of What Plantinga Means by the “Sensus Divinitatis,” See Malick's Tree of Life, accessed December 20, 2025, </w:t>
      </w:r>
      <w:hyperlink r:id="rId39">
        <w:r w:rsidDel="00000000" w:rsidR="00000000" w:rsidRPr="00000000">
          <w:rPr>
            <w:rFonts w:ascii="Google Sans" w:cs="Google Sans" w:eastAsia="Google Sans" w:hAnsi="Google Sans"/>
            <w:color w:val="0000ee"/>
            <w:sz w:val="24"/>
            <w:szCs w:val="24"/>
            <w:u w:val="single"/>
            <w:rtl w:val="0"/>
          </w:rPr>
          <w:t xml:space="preserve">https://scienceandculture.com/2011/12/for_a_sense_of_/</w:t>
        </w:r>
      </w:hyperlink>
      <w:r w:rsidDel="00000000" w:rsidR="00000000" w:rsidRPr="00000000">
        <w:rPr>
          <w:rtl w:val="0"/>
        </w:rPr>
      </w:r>
    </w:p>
    <w:p w:rsidR="00000000" w:rsidDel="00000000" w:rsidP="00000000" w:rsidRDefault="00000000" w:rsidRPr="00000000" w14:paraId="000000DD">
      <w:pPr>
        <w:numPr>
          <w:ilvl w:val="0"/>
          <w:numId w:val="1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Paul Vitz &amp; the Psychology of Atheism - John Piippo, accessed December 20, 2025, </w:t>
      </w:r>
      <w:hyperlink r:id="rId40">
        <w:r w:rsidDel="00000000" w:rsidR="00000000" w:rsidRPr="00000000">
          <w:rPr>
            <w:rFonts w:ascii="Google Sans" w:cs="Google Sans" w:eastAsia="Google Sans" w:hAnsi="Google Sans"/>
            <w:color w:val="0000ee"/>
            <w:sz w:val="24"/>
            <w:szCs w:val="24"/>
            <w:u w:val="single"/>
            <w:rtl w:val="0"/>
          </w:rPr>
          <w:t xml:space="preserve">https://www.johnpiippo.com/2015/08/paul-vitz-psychology-of-atheism.html</w:t>
        </w:r>
      </w:hyperlink>
      <w:r w:rsidDel="00000000" w:rsidR="00000000" w:rsidRPr="00000000">
        <w:rPr>
          <w:rtl w:val="0"/>
        </w:rPr>
      </w:r>
    </w:p>
    <w:p w:rsidR="00000000" w:rsidDel="00000000" w:rsidP="00000000" w:rsidRDefault="00000000" w:rsidRPr="00000000" w14:paraId="000000DE">
      <w:pPr>
        <w:numPr>
          <w:ilvl w:val="0"/>
          <w:numId w:val="1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Paul C. Vitz on Fatherlessness | Quotes at Afterall.net, accessed December 20, 2025, </w:t>
      </w:r>
      <w:hyperlink r:id="rId41">
        <w:r w:rsidDel="00000000" w:rsidR="00000000" w:rsidRPr="00000000">
          <w:rPr>
            <w:rFonts w:ascii="Google Sans" w:cs="Google Sans" w:eastAsia="Google Sans" w:hAnsi="Google Sans"/>
            <w:color w:val="0000ee"/>
            <w:sz w:val="24"/>
            <w:szCs w:val="24"/>
            <w:u w:val="single"/>
            <w:rtl w:val="0"/>
          </w:rPr>
          <w:t xml:space="preserve">https://afterall.net/quotes/paul-c-vitz-on-fatherlessness/</w:t>
        </w:r>
      </w:hyperlink>
      <w:r w:rsidDel="00000000" w:rsidR="00000000" w:rsidRPr="00000000">
        <w:rPr>
          <w:rtl w:val="0"/>
        </w:rPr>
      </w:r>
    </w:p>
    <w:p w:rsidR="00000000" w:rsidDel="00000000" w:rsidP="00000000" w:rsidRDefault="00000000" w:rsidRPr="00000000" w14:paraId="000000DF">
      <w:pPr>
        <w:numPr>
          <w:ilvl w:val="0"/>
          <w:numId w:val="1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God's Existence and The Argument from Desire - Word on Fire, accessed December 20, 2025, </w:t>
      </w:r>
      <w:hyperlink r:id="rId42">
        <w:r w:rsidDel="00000000" w:rsidR="00000000" w:rsidRPr="00000000">
          <w:rPr>
            <w:rFonts w:ascii="Google Sans" w:cs="Google Sans" w:eastAsia="Google Sans" w:hAnsi="Google Sans"/>
            <w:color w:val="0000ee"/>
            <w:sz w:val="24"/>
            <w:szCs w:val="24"/>
            <w:u w:val="single"/>
            <w:rtl w:val="0"/>
          </w:rPr>
          <w:t xml:space="preserve">https://www.wordonfire.org/videos/bishop-barrons-commentaries/gods-existence-and-the-argument-from-desire/</w:t>
        </w:r>
      </w:hyperlink>
      <w:r w:rsidDel="00000000" w:rsidR="00000000" w:rsidRPr="00000000">
        <w:rPr>
          <w:rtl w:val="0"/>
        </w:rPr>
      </w:r>
    </w:p>
    <w:p w:rsidR="00000000" w:rsidDel="00000000" w:rsidP="00000000" w:rsidRDefault="00000000" w:rsidRPr="00000000" w14:paraId="000000E0">
      <w:pPr>
        <w:numPr>
          <w:ilvl w:val="0"/>
          <w:numId w:val="1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Argument from desire - Wikipedia, accessed December 20, 2025, </w:t>
      </w:r>
      <w:hyperlink r:id="rId43">
        <w:r w:rsidDel="00000000" w:rsidR="00000000" w:rsidRPr="00000000">
          <w:rPr>
            <w:rFonts w:ascii="Google Sans" w:cs="Google Sans" w:eastAsia="Google Sans" w:hAnsi="Google Sans"/>
            <w:color w:val="0000ee"/>
            <w:sz w:val="24"/>
            <w:szCs w:val="24"/>
            <w:u w:val="single"/>
            <w:rtl w:val="0"/>
          </w:rPr>
          <w:t xml:space="preserve">https://en.wikipedia.org/wiki/Argument_from_desire</w:t>
        </w:r>
      </w:hyperlink>
      <w:r w:rsidDel="00000000" w:rsidR="00000000" w:rsidRPr="00000000">
        <w:rPr>
          <w:rtl w:val="0"/>
        </w:rPr>
      </w:r>
    </w:p>
    <w:p w:rsidR="00000000" w:rsidDel="00000000" w:rsidP="00000000" w:rsidRDefault="00000000" w:rsidRPr="00000000" w14:paraId="000000E1">
      <w:pPr>
        <w:numPr>
          <w:ilvl w:val="0"/>
          <w:numId w:val="1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Argument from Desire - C.S. Lewis Institute, accessed December 20, 2025, </w:t>
      </w:r>
      <w:hyperlink r:id="rId44">
        <w:r w:rsidDel="00000000" w:rsidR="00000000" w:rsidRPr="00000000">
          <w:rPr>
            <w:rFonts w:ascii="Google Sans" w:cs="Google Sans" w:eastAsia="Google Sans" w:hAnsi="Google Sans"/>
            <w:color w:val="0000ee"/>
            <w:sz w:val="24"/>
            <w:szCs w:val="24"/>
            <w:u w:val="single"/>
            <w:rtl w:val="0"/>
          </w:rPr>
          <w:t xml:space="preserve">https://www.cslewisinstitute.org/resources/argument-from-desire/</w:t>
        </w:r>
      </w:hyperlink>
      <w:r w:rsidDel="00000000" w:rsidR="00000000" w:rsidRPr="00000000">
        <w:rPr>
          <w:rtl w:val="0"/>
        </w:rPr>
      </w:r>
    </w:p>
    <w:p w:rsidR="00000000" w:rsidDel="00000000" w:rsidP="00000000" w:rsidRDefault="00000000" w:rsidRPr="00000000" w14:paraId="000000E2">
      <w:pPr>
        <w:numPr>
          <w:ilvl w:val="0"/>
          <w:numId w:val="1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Man's Search for Meaning Quotes by Viktor E. Frankl - Goodreads, accessed December 20, 2025, </w:t>
      </w:r>
      <w:hyperlink r:id="rId45">
        <w:r w:rsidDel="00000000" w:rsidR="00000000" w:rsidRPr="00000000">
          <w:rPr>
            <w:rFonts w:ascii="Google Sans" w:cs="Google Sans" w:eastAsia="Google Sans" w:hAnsi="Google Sans"/>
            <w:color w:val="0000ee"/>
            <w:sz w:val="24"/>
            <w:szCs w:val="24"/>
            <w:u w:val="single"/>
            <w:rtl w:val="0"/>
          </w:rPr>
          <w:t xml:space="preserve">https://www.goodreads.com/work/quotes/3389674-ein-psycholog-erlebt-das-konzentrationslager</w:t>
        </w:r>
      </w:hyperlink>
      <w:r w:rsidDel="00000000" w:rsidR="00000000" w:rsidRPr="00000000">
        <w:rPr>
          <w:rtl w:val="0"/>
        </w:rPr>
      </w:r>
    </w:p>
    <w:p w:rsidR="00000000" w:rsidDel="00000000" w:rsidP="00000000" w:rsidRDefault="00000000" w:rsidRPr="00000000" w14:paraId="000000E3">
      <w:pPr>
        <w:numPr>
          <w:ilvl w:val="0"/>
          <w:numId w:val="1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A Collection of Best Quotes From Man's Search For Meaning : r/Stoicism - Reddit, accessed December 20, 2025, </w:t>
      </w:r>
      <w:hyperlink r:id="rId46">
        <w:r w:rsidDel="00000000" w:rsidR="00000000" w:rsidRPr="00000000">
          <w:rPr>
            <w:rFonts w:ascii="Google Sans" w:cs="Google Sans" w:eastAsia="Google Sans" w:hAnsi="Google Sans"/>
            <w:color w:val="0000ee"/>
            <w:sz w:val="24"/>
            <w:szCs w:val="24"/>
            <w:u w:val="single"/>
            <w:rtl w:val="0"/>
          </w:rPr>
          <w:t xml:space="preserve">https://www.reddit.com/r/Stoicism/comments/gcpdej/a_collection_of_best_quotes_from_mans_search_for/</w:t>
        </w:r>
      </w:hyperlink>
      <w:r w:rsidDel="00000000" w:rsidR="00000000" w:rsidRPr="00000000">
        <w:rPr>
          <w:rtl w:val="0"/>
        </w:rPr>
      </w:r>
    </w:p>
    <w:p w:rsidR="00000000" w:rsidDel="00000000" w:rsidP="00000000" w:rsidRDefault="00000000" w:rsidRPr="00000000" w14:paraId="000000E4">
      <w:pPr>
        <w:numPr>
          <w:ilvl w:val="0"/>
          <w:numId w:val="1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Plantinga's Evolutionary Argument against Naturalism - Reasonable Faith, accessed December 20, 2025, </w:t>
      </w:r>
      <w:hyperlink r:id="rId47">
        <w:r w:rsidDel="00000000" w:rsidR="00000000" w:rsidRPr="00000000">
          <w:rPr>
            <w:rFonts w:ascii="Google Sans" w:cs="Google Sans" w:eastAsia="Google Sans" w:hAnsi="Google Sans"/>
            <w:color w:val="0000ee"/>
            <w:sz w:val="24"/>
            <w:szCs w:val="24"/>
            <w:u w:val="single"/>
            <w:rtl w:val="0"/>
          </w:rPr>
          <w:t xml:space="preserve">https://www.reasonablefaith.org/question-answer/p10/plantingas-evolutionary-argument-against-naturalism-707</w:t>
        </w:r>
      </w:hyperlink>
      <w:r w:rsidDel="00000000" w:rsidR="00000000" w:rsidRPr="00000000">
        <w:rPr>
          <w:rtl w:val="0"/>
        </w:rPr>
      </w:r>
    </w:p>
    <w:p w:rsidR="00000000" w:rsidDel="00000000" w:rsidP="00000000" w:rsidRDefault="00000000" w:rsidRPr="00000000" w14:paraId="000000E5">
      <w:pPr>
        <w:numPr>
          <w:ilvl w:val="0"/>
          <w:numId w:val="1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Evolutionary argument against naturalism - Wikipedia, accessed December 20, 2025, </w:t>
      </w:r>
      <w:hyperlink r:id="rId48">
        <w:r w:rsidDel="00000000" w:rsidR="00000000" w:rsidRPr="00000000">
          <w:rPr>
            <w:rFonts w:ascii="Google Sans" w:cs="Google Sans" w:eastAsia="Google Sans" w:hAnsi="Google Sans"/>
            <w:color w:val="0000ee"/>
            <w:sz w:val="24"/>
            <w:szCs w:val="24"/>
            <w:u w:val="single"/>
            <w:rtl w:val="0"/>
          </w:rPr>
          <w:t xml:space="preserve">https://en.wikipedia.org/wiki/Evolutionary_argument_against_naturalism</w:t>
        </w:r>
      </w:hyperlink>
      <w:r w:rsidDel="00000000" w:rsidR="00000000" w:rsidRPr="00000000">
        <w:rPr>
          <w:rtl w:val="0"/>
        </w:rPr>
      </w:r>
    </w:p>
    <w:p w:rsidR="00000000" w:rsidDel="00000000" w:rsidP="00000000" w:rsidRDefault="00000000" w:rsidRPr="00000000" w14:paraId="000000E6">
      <w:pPr>
        <w:numPr>
          <w:ilvl w:val="0"/>
          <w:numId w:val="1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Scientific Insights in the Quran: Cosmology, Biology, Geology, and Embryology, accessed December 20, 2025, </w:t>
      </w:r>
      <w:hyperlink r:id="rId49">
        <w:r w:rsidDel="00000000" w:rsidR="00000000" w:rsidRPr="00000000">
          <w:rPr>
            <w:rFonts w:ascii="Google Sans" w:cs="Google Sans" w:eastAsia="Google Sans" w:hAnsi="Google Sans"/>
            <w:color w:val="0000ee"/>
            <w:sz w:val="24"/>
            <w:szCs w:val="24"/>
            <w:u w:val="single"/>
            <w:rtl w:val="0"/>
          </w:rPr>
          <w:t xml:space="preserve">https://thequran.love/2025/08/22/scientific-insights-in-the-quran-cosmology-biology-geology-and-embryology/</w:t>
        </w:r>
      </w:hyperlink>
      <w:r w:rsidDel="00000000" w:rsidR="00000000" w:rsidRPr="00000000">
        <w:rPr>
          <w:rtl w:val="0"/>
        </w:rPr>
      </w:r>
    </w:p>
    <w:sectPr>
      <w:pgSz w:h="15840" w:w="12240" w:orient="portrait"/>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Google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Google Sans Text">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48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2">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3">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4">
    <w:lvl w:ilvl="0">
      <w:start w:val="1"/>
      <w:numFmt w:val="decimal"/>
      <w:lvlText w:val="%1."/>
      <w:lvlJc w:val="left"/>
      <w:pPr>
        <w:ind w:left="48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5">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6">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87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7">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87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8">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9">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10">
    <w:lvl w:ilvl="0">
      <w:start w:val="1"/>
      <w:numFmt w:val="decimal"/>
      <w:lvlText w:val="%1."/>
      <w:lvlJc w:val="left"/>
      <w:pPr>
        <w:ind w:left="48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11">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12">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13">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14">
    <w:lvl w:ilvl="0">
      <w:start w:val="1"/>
      <w:numFmt w:val="decimal"/>
      <w:lvlText w:val="%1."/>
      <w:lvlJc w:val="left"/>
      <w:pPr>
        <w:ind w:left="60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rPr>
    </w:rPrDefault>
    <w:pPrDefault>
      <w:pPr>
        <w:widowControl w:val="0"/>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48"/>
      <w:szCs w:val="48"/>
    </w:rPr>
  </w:style>
  <w:style w:type="paragraph" w:styleId="Heading2">
    <w:name w:val="heading 2"/>
    <w:basedOn w:val="Normal"/>
    <w:next w:val="Normal"/>
    <w:pPr>
      <w:pBdr>
        <w:top w:space="0" w:sz="0" w:val="nil"/>
        <w:left w:space="0" w:sz="0" w:val="nil"/>
        <w:bottom w:space="0" w:sz="0" w:val="nil"/>
        <w:right w:space="0" w:sz="0" w:val="nil"/>
        <w:between w:space="0" w:sz="0" w:val="nil"/>
      </w:pBdr>
      <w:shd w:fill="auto" w:val="clear"/>
      <w:spacing w:after="225" w:before="225" w:lineRule="auto"/>
    </w:pPr>
    <w:rPr>
      <w:b w:val="1"/>
      <w:bCs w:val="1"/>
      <w:i w:val="0"/>
      <w:iCs w:val="0"/>
      <w:sz w:val="36"/>
      <w:szCs w:val="36"/>
    </w:rPr>
  </w:style>
  <w:style w:type="paragraph" w:styleId="Heading3">
    <w:name w:val="heading 3"/>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28"/>
      <w:szCs w:val="28"/>
    </w:rPr>
  </w:style>
  <w:style w:type="paragraph" w:styleId="Heading4">
    <w:name w:val="heading 4"/>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24"/>
      <w:szCs w:val="24"/>
    </w:rPr>
  </w:style>
  <w:style w:type="paragraph" w:styleId="Heading5">
    <w:name w:val="heading 5"/>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18"/>
      <w:szCs w:val="18"/>
    </w:rPr>
  </w:style>
  <w:style w:type="paragraph" w:styleId="Heading6">
    <w:name w:val="heading 6"/>
    <w:basedOn w:val="Normal"/>
    <w:next w:val="Normal"/>
    <w:pPr>
      <w:pBdr>
        <w:top w:space="0" w:sz="0" w:val="nil"/>
        <w:left w:space="0" w:sz="0" w:val="nil"/>
        <w:bottom w:space="0" w:sz="0" w:val="nil"/>
        <w:right w:space="0" w:sz="0" w:val="nil"/>
        <w:between w:space="0" w:sz="0" w:val="nil"/>
      </w:pBdr>
      <w:shd w:fill="auto" w:val="clear"/>
      <w:spacing w:after="360" w:before="360" w:lineRule="auto"/>
    </w:pPr>
    <w:rPr>
      <w:b w:val="1"/>
      <w:bCs w:val="1"/>
      <w:i w:val="0"/>
      <w:iCs w:val="0"/>
      <w:sz w:val="16"/>
      <w:szCs w:val="16"/>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 w:type="table" w:styleId="Table1">
    <w:basedOn w:val="TableNormal"/>
    <w:tblPr>
      <w:tblStyleRowBandSize w:val="1"/>
      <w:tblStyleColBandSize w:val="1"/>
    </w:tblPr>
  </w:style>
  <w:style w:type="table" w:styleId="Table2">
    <w:basedOn w:val="TableNormal"/>
    <w:tblPr>
      <w:tblStyleRowBandSize w:val="1"/>
      <w:tblStyleColBandSize w:val="1"/>
    </w:tblPr>
  </w:style>
</w:styles>
</file>

<file path=word/_rels/document.xml.rels><?xml version="1.0" encoding="UTF-8" standalone="yes"?><Relationships xmlns="http://schemas.openxmlformats.org/package/2006/relationships"><Relationship Id="rId40" Type="http://schemas.openxmlformats.org/officeDocument/2006/relationships/hyperlink" Target="https://www.johnpiippo.com/2015/08/paul-vitz-psychology-of-atheism.html" TargetMode="External"/><Relationship Id="rId42" Type="http://schemas.openxmlformats.org/officeDocument/2006/relationships/hyperlink" Target="https://www.wordonfire.org/videos/bishop-barrons-commentaries/gods-existence-and-the-argument-from-desire/" TargetMode="External"/><Relationship Id="rId41" Type="http://schemas.openxmlformats.org/officeDocument/2006/relationships/hyperlink" Target="https://afterall.net/quotes/paul-c-vitz-on-fatherlessness/" TargetMode="External"/><Relationship Id="rId44" Type="http://schemas.openxmlformats.org/officeDocument/2006/relationships/hyperlink" Target="https://www.cslewisinstitute.org/resources/argument-from-desire/" TargetMode="External"/><Relationship Id="rId43" Type="http://schemas.openxmlformats.org/officeDocument/2006/relationships/hyperlink" Target="https://en.wikipedia.org/wiki/Argument_from_desire" TargetMode="External"/><Relationship Id="rId46" Type="http://schemas.openxmlformats.org/officeDocument/2006/relationships/hyperlink" Target="https://www.reddit.com/r/Stoicism/comments/gcpdej/a_collection_of_best_quotes_from_mans_search_for/" TargetMode="External"/><Relationship Id="rId45" Type="http://schemas.openxmlformats.org/officeDocument/2006/relationships/hyperlink" Target="https://www.goodreads.com/work/quotes/3389674-ein-psycholog-erlebt-das-konzentrationslager"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thequran.love/2025/08/07/islam-science-and-the-triumph-of-quranic-truth/" TargetMode="External"/><Relationship Id="rId48" Type="http://schemas.openxmlformats.org/officeDocument/2006/relationships/hyperlink" Target="https://en.wikipedia.org/wiki/Evolutionary_argument_against_naturalism" TargetMode="External"/><Relationship Id="rId47" Type="http://schemas.openxmlformats.org/officeDocument/2006/relationships/hyperlink" Target="https://www.reasonablefaith.org/question-answer/p10/plantingas-evolutionary-argument-against-naturalism-707" TargetMode="External"/><Relationship Id="rId49" Type="http://schemas.openxmlformats.org/officeDocument/2006/relationships/hyperlink" Target="https://thequran.love/2025/08/22/scientific-insights-in-the-quran-cosmology-biology-geology-and-embryology/" TargetMode="External"/><Relationship Id="rId5" Type="http://schemas.openxmlformats.org/officeDocument/2006/relationships/styles" Target="styles.xml"/><Relationship Id="rId6" Type="http://schemas.openxmlformats.org/officeDocument/2006/relationships/hyperlink" Target="https://myislam.org/surah-fussilat/ayat-53/" TargetMode="External"/><Relationship Id="rId7" Type="http://schemas.openxmlformats.org/officeDocument/2006/relationships/hyperlink" Target="https://quran.com/en/fussilat/53" TargetMode="External"/><Relationship Id="rId8" Type="http://schemas.openxmlformats.org/officeDocument/2006/relationships/hyperlink" Target="https://thequran.love/2025/07/27/signs-ayat-in-the-quran-scientific-and-philosophical-proofs-of-divine-wisdom/" TargetMode="External"/><Relationship Id="rId31" Type="http://schemas.openxmlformats.org/officeDocument/2006/relationships/hyperlink" Target="http://www.ecclesfoundation.org/_site/pdf/Prof.%20Strata_riassunto_e.pdf" TargetMode="External"/><Relationship Id="rId30" Type="http://schemas.openxmlformats.org/officeDocument/2006/relationships/hyperlink" Target="https://www.reasonablefaith.org/archived-forums/index.php?topic=6025277.0" TargetMode="External"/><Relationship Id="rId33" Type="http://schemas.openxmlformats.org/officeDocument/2006/relationships/hyperlink" Target="https://www.cbhd.org/intersections/a-science-based-case-for-the-immortality-of-the-human-soul" TargetMode="External"/><Relationship Id="rId32" Type="http://schemas.openxmlformats.org/officeDocument/2006/relationships/hyperlink" Target="https://scienceandculture.com/2025/03/looking-for-consciousness-in-all-the-wrong-places/" TargetMode="External"/><Relationship Id="rId35" Type="http://schemas.openxmlformats.org/officeDocument/2006/relationships/hyperlink" Target="http://kryten.mm.rpi.edu/Bringsjord_on_Swinburne1986.pdf" TargetMode="External"/><Relationship Id="rId34" Type="http://schemas.openxmlformats.org/officeDocument/2006/relationships/hyperlink" Target="https://thequran.love/2024/12/01/different-philosophers-arguing-god-from-consciousness/" TargetMode="External"/><Relationship Id="rId37" Type="http://schemas.openxmlformats.org/officeDocument/2006/relationships/hyperlink" Target="https://irl.umsl.edu/cgi/viewcontent.cgi?article=1407&amp;context=thesis" TargetMode="External"/><Relationship Id="rId36" Type="http://schemas.openxmlformats.org/officeDocument/2006/relationships/hyperlink" Target="https://journal.iamphome.org/index.php/IJIP/article/view/55" TargetMode="External"/><Relationship Id="rId39" Type="http://schemas.openxmlformats.org/officeDocument/2006/relationships/hyperlink" Target="https://scienceandculture.com/2011/12/for_a_sense_of_/" TargetMode="External"/><Relationship Id="rId38" Type="http://schemas.openxmlformats.org/officeDocument/2006/relationships/hyperlink" Target="https://www.cambridge.org/core/journals/religious-studies/article/reforming-reformed-epistemology-a-new-take-on-the-sensus-divinitatis/55F983A27ADB287B7535622E0FC24F26" TargetMode="External"/><Relationship Id="rId20" Type="http://schemas.openxmlformats.org/officeDocument/2006/relationships/hyperlink" Target="https://sobrief.com/books/the-goldilocks-enigma" TargetMode="External"/><Relationship Id="rId22" Type="http://schemas.openxmlformats.org/officeDocument/2006/relationships/hyperlink" Target="https://apologetics315.com/2009/06/sunday-quote-john-polkinghorne-on-fine-tuning/" TargetMode="External"/><Relationship Id="rId21" Type="http://schemas.openxmlformats.org/officeDocument/2006/relationships/hyperlink" Target="https://www.goodreads.com/author/quotes/1876666.Paul_C_W_Davies" TargetMode="External"/><Relationship Id="rId24" Type="http://schemas.openxmlformats.org/officeDocument/2006/relationships/hyperlink" Target="https://uncphew.com/2020/10/30/the-most-important-number-you-dont-know/" TargetMode="External"/><Relationship Id="rId23" Type="http://schemas.openxmlformats.org/officeDocument/2006/relationships/hyperlink" Target="https://www.reddit.com/r/ReasonableFaith/comments/1tufxe/roger_penroses_1010123_calculation_for_entropy/" TargetMode="External"/><Relationship Id="rId26" Type="http://schemas.openxmlformats.org/officeDocument/2006/relationships/hyperlink" Target="https://www.goodreads.com/author/quotes/157843.Richard_Swinburne" TargetMode="External"/><Relationship Id="rId25" Type="http://schemas.openxmlformats.org/officeDocument/2006/relationships/hyperlink" Target="https://www.physicstogod.com/post/intelligent-design-initial-conditions" TargetMode="External"/><Relationship Id="rId28" Type="http://schemas.openxmlformats.org/officeDocument/2006/relationships/hyperlink" Target="https://www.str.org/w/how-neuroscience-points-to-dualism" TargetMode="External"/><Relationship Id="rId27" Type="http://schemas.openxmlformats.org/officeDocument/2006/relationships/hyperlink" Target="https://www.quora.com/What-does-physicist-Paul-Davies-think-of-the-finely-tuned-universe-I-dont-believe-in-God" TargetMode="External"/><Relationship Id="rId29" Type="http://schemas.openxmlformats.org/officeDocument/2006/relationships/hyperlink" Target="https://mindmatters.ai/2020/02/pioneer-neuroscientists-believed-the-mind-is-more-than-the-brain/" TargetMode="External"/><Relationship Id="rId11" Type="http://schemas.openxmlformats.org/officeDocument/2006/relationships/hyperlink" Target="https://quran.com/en/41:53/tafsirs/en-tafsir-maarif-ul-quran" TargetMode="External"/><Relationship Id="rId10" Type="http://schemas.openxmlformats.org/officeDocument/2006/relationships/hyperlink" Target="https://themuslimtimes.info/2025/01/25/does-the-glorious-quran-want-us-to-see-it-through-the-scientific-lens/" TargetMode="External"/><Relationship Id="rId13" Type="http://schemas.openxmlformats.org/officeDocument/2006/relationships/hyperlink" Target="https://thequran.love/2025/03/03/12332/" TargetMode="External"/><Relationship Id="rId12" Type="http://schemas.openxmlformats.org/officeDocument/2006/relationships/hyperlink" Target="https://thequran.love/2025/11/28/the-convergence-of-the-cosmos-and-the-quran-an-exhaustive-analytical-report-on-the-work-of-dr-zia-h-shah-md/" TargetMode="External"/><Relationship Id="rId15" Type="http://schemas.openxmlformats.org/officeDocument/2006/relationships/hyperlink" Target="https://thequran.love/2025/06/24/fine-tuning-in-cosmology-and-the-case-for-a-creator/" TargetMode="External"/><Relationship Id="rId14" Type="http://schemas.openxmlformats.org/officeDocument/2006/relationships/hyperlink" Target="https://thequran.love/2025/12/04/videos-are-we-living-in-a-simulation/" TargetMode="External"/><Relationship Id="rId17" Type="http://schemas.openxmlformats.org/officeDocument/2006/relationships/hyperlink" Target="https://spot.colorado.edu/~heathwoo/Phil383/collins.htm" TargetMode="External"/><Relationship Id="rId16" Type="http://schemas.openxmlformats.org/officeDocument/2006/relationships/hyperlink" Target="https://www.goodreads.com/work/quotes/803398-the-goldilocks-enigma-why-is-the-universe-just-right-for-life" TargetMode="External"/><Relationship Id="rId19" Type="http://schemas.openxmlformats.org/officeDocument/2006/relationships/hyperlink" Target="https://thequran.love/2025/10/17/consciousness-brain-based-vs-non%E2%80%91local-theories-insights-from-neuroscience-physics-and-biology/" TargetMode="External"/><Relationship Id="rId18" Type="http://schemas.openxmlformats.org/officeDocument/2006/relationships/hyperlink" Target="https://en.wikipedia.org/wiki/Fine-tuned_universe"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GoogleSans-regular.ttf"/><Relationship Id="rId2" Type="http://schemas.openxmlformats.org/officeDocument/2006/relationships/font" Target="fonts/GoogleSans-bold.ttf"/><Relationship Id="rId3" Type="http://schemas.openxmlformats.org/officeDocument/2006/relationships/font" Target="fonts/GoogleSans-italic.ttf"/><Relationship Id="rId4" Type="http://schemas.openxmlformats.org/officeDocument/2006/relationships/font" Target="fonts/GoogleSans-boldItalic.ttf"/><Relationship Id="rId5" Type="http://schemas.openxmlformats.org/officeDocument/2006/relationships/font" Target="fonts/GoogleSansText-regular.ttf"/><Relationship Id="rId6" Type="http://schemas.openxmlformats.org/officeDocument/2006/relationships/font" Target="fonts/GoogleSansText-bold.ttf"/><Relationship Id="rId7" Type="http://schemas.openxmlformats.org/officeDocument/2006/relationships/font" Target="fonts/GoogleSansText-italic.ttf"/><Relationship Id="rId8" Type="http://schemas.openxmlformats.org/officeDocument/2006/relationships/font" Target="fonts/GoogleSansText-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