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Divine Consistency and the Integrated Self: A Psychological, Philosophical, and Theological Commentary on Quran 39:27-29 and 4:82</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exhaustive research report investigates the profound intersection of psychology, philosophy, and theology within the Quranic discourse, specifically anchoring its analysis on the parable of the "quarreling partners" in Surah Az-Zumar (39:27-29) and the "falsification test" of internal consistency in Surah An-Nisa (4:82). By synthesizing classical Islamic exegesis with modern psychological theories—most notably Gregory Bateson’s "Double Bind" theory and Leon Festinger’s concept of "Cognitive Dissonance"—the report elucidates how the theological state of </w:t>
      </w:r>
      <w:r w:rsidDel="00000000" w:rsidR="00000000" w:rsidRPr="00000000">
        <w:rPr>
          <w:rFonts w:ascii="Google Sans Text" w:cs="Google Sans Text" w:eastAsia="Google Sans Text" w:hAnsi="Google Sans Text"/>
          <w:i w:val="1"/>
          <w:iCs w:val="1"/>
          <w:color w:val="1f1f1f"/>
          <w:rtl w:val="0"/>
        </w:rPr>
        <w:t xml:space="preserve">Shirk</w:t>
      </w:r>
      <w:r w:rsidDel="00000000" w:rsidR="00000000" w:rsidRPr="00000000">
        <w:rPr>
          <w:rFonts w:ascii="Google Sans Text" w:cs="Google Sans Text" w:eastAsia="Google Sans Text" w:hAnsi="Google Sans Text"/>
          <w:color w:val="1f1f1f"/>
          <w:rtl w:val="0"/>
        </w:rPr>
        <w:t xml:space="preserve"> (polytheism or fragmented authority) manifests as a severe psychological and existential pathology. The analysis demonstrates that the "man belonging to many partners" (39:29) represents a psyche under siege by contradictory commands, leading to the disintegration of the self, whereas the "man submitted to one master" represents the integrated personality, harmonized by the singularity of Truth.</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Furthermore, this study establishes a rigorous epistemological framework based on the Quranic principle that "Truth Cannot Contradict Truth." It explores the Unity of Knowledge (</w:t>
      </w:r>
      <w:r w:rsidDel="00000000" w:rsidR="00000000" w:rsidRPr="00000000">
        <w:rPr>
          <w:rFonts w:ascii="Google Sans Text" w:cs="Google Sans Text" w:eastAsia="Google Sans Text" w:hAnsi="Google Sans Text"/>
          <w:i w:val="1"/>
          <w:iCs w:val="1"/>
          <w:color w:val="1f1f1f"/>
          <w:rtl w:val="0"/>
        </w:rPr>
        <w:t xml:space="preserve">Waḥdat al-Ḥaqq</w:t>
      </w:r>
      <w:r w:rsidDel="00000000" w:rsidR="00000000" w:rsidRPr="00000000">
        <w:rPr>
          <w:rFonts w:ascii="Google Sans Text" w:cs="Google Sans Text" w:eastAsia="Google Sans Text" w:hAnsi="Google Sans Text"/>
          <w:color w:val="1f1f1f"/>
          <w:rtl w:val="0"/>
        </w:rPr>
        <w:t xml:space="preserve">), arguing that the absence of contradiction in the Quran (4:82) serves as the objective correlate to the subjective inner harmony described in 39:29. Through detailed case studies ranging from the "Guided Evolution" of the placenta via viral architects to the "Occasionalist" interpretation of quantum mechanics, the report illustrates how the "One Master" paradigm resolves the conflicts between science and religion that characterize the modern secular age. Finally, the report posits that acting on these verses constructs a vital bridge between atheism and theism by framing the "God hypothesis" not as a leap of faith but as a rational necessity for explaining the coherence of consciousness, the fine-tuning of the cosmos, and the objective reality of moral truths. The document concludes that the Quranic invitation is ultimately a call to a "Rational Sanctuary," where the unification of the human self is achieved through the recognition of the Unity of the Divine.</w:t>
      </w:r>
    </w:p>
    <w:p w:rsidR="00000000" w:rsidDel="00000000" w:rsidP="00000000" w:rsidRDefault="00000000" w:rsidRPr="00000000" w14:paraId="00000007">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Introduction: The Crisis of Incoherence in the Modern Psyche</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contemporary human condition is defined by a pervasive sense of fragmentation. We live in an era often described as "post-truth," where the center does not hold, and the individual is subjected to a relentless barrage of conflicting demands. The modern subject is expected to be a ruthless capitalist and a compassionate altruist; a detached observer of science and a passionate seeker of meaning; a biological machine determined by genetics and a free agent responsible for their destiny. These are not merely different roles; they are fundamental contradictions—ontological fissures that run through the bedrock of the modern self. In the vocabulary of the Quran, this is the state of the </w:t>
      </w:r>
      <w:r w:rsidDel="00000000" w:rsidR="00000000" w:rsidRPr="00000000">
        <w:rPr>
          <w:rFonts w:ascii="Google Sans Text" w:cs="Google Sans Text" w:eastAsia="Google Sans Text" w:hAnsi="Google Sans Text"/>
          <w:i w:val="1"/>
          <w:iCs w:val="1"/>
          <w:color w:val="1f1f1f"/>
          <w:rtl w:val="0"/>
        </w:rPr>
        <w:t xml:space="preserve">Mutashaakisun</w:t>
      </w:r>
      <w:r w:rsidDel="00000000" w:rsidR="00000000" w:rsidRPr="00000000">
        <w:rPr>
          <w:rFonts w:ascii="Google Sans Text" w:cs="Google Sans Text" w:eastAsia="Google Sans Text" w:hAnsi="Google Sans Text"/>
          <w:color w:val="1f1f1f"/>
          <w:rtl w:val="0"/>
        </w:rPr>
        <w:t xml:space="preserve">—the "quarreling partners" who tear the soul asunder.</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quest for a Grand Unified Theory in physics is paralleled by the psychological need for a unified theory of the self. The human mind abhors contradiction; we are neurologically wired to seek patterns, consistency, and harmony. When we encounter contradictory information, we experience "cognitive dissonance," a state of mental anguish that demands resolution.</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Yet, the prevailing secular and polytheistic worldviews often institutionalize this dissonance, presenting the universe as a chaotic accident while demanding that humans live with purpose. This report argues that the Quran addresses this specific crisis by offering a worldview grounded in absolute consistency.</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central thesis of this inquiry is that the Quranic concept of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(Monotheism) is not merely a theological assertion about the number of gods in the sky; it is a psychological and epistemological necessity for the integration of the human person. By juxtaposing the parable of the fragmented slave in Surah Az-Zumar (39:29) with the challenge of non-contradiction in Surah An-Nisa (4:82), we uncover a comprehensive model of reality. In this model, the Unity of God guarantees the Unity of Truth. If there is One Creator, then the "Book of Nature" (the universe) and the "Book of Scripture" (the Quran) must speak with one voice.</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Any perceived conflict—whether between science and religion, or between reason and revelation—is a symptom of the "quarreling partners," a failure to perceive the single, coherent will of the One Master.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will traverse the landscapes of 7th-century Arabia and 21st-century cognitive science. It will examine the sociology of slavery and the biology of retroviruses. It will look at the logic of Aristotle and the metaphysics of Al-Ghazali. In doing so, it aims to demonstrate that the Quranic invitation is an invitation to wholeness—a path out of the double binds of a fragmented world and into the peace (</w:t>
      </w:r>
      <w:r w:rsidDel="00000000" w:rsidR="00000000" w:rsidRPr="00000000">
        <w:rPr>
          <w:rFonts w:ascii="Google Sans Text" w:cs="Google Sans Text" w:eastAsia="Google Sans Text" w:hAnsi="Google Sans Text"/>
          <w:i w:val="1"/>
          <w:iCs w:val="1"/>
          <w:color w:val="1f1f1f"/>
          <w:rtl w:val="0"/>
        </w:rPr>
        <w:t xml:space="preserve">Salam</w:t>
      </w:r>
      <w:r w:rsidDel="00000000" w:rsidR="00000000" w:rsidRPr="00000000">
        <w:rPr>
          <w:rFonts w:ascii="Google Sans Text" w:cs="Google Sans Text" w:eastAsia="Google Sans Text" w:hAnsi="Google Sans Text"/>
          <w:color w:val="1f1f1f"/>
          <w:rtl w:val="0"/>
        </w:rPr>
        <w:t xml:space="preserve">) of the Integrated Self.</w:t>
      </w:r>
    </w:p>
    <w:p w:rsidR="00000000" w:rsidDel="00000000" w:rsidP="00000000" w:rsidRDefault="00000000" w:rsidRPr="00000000" w14:paraId="0000000C">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 The Parable of the Fragmented Soul: An Exhaustive Exegesis of Quran 39:27-29</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Quranic pedagogical method frequently employs the </w:t>
      </w:r>
      <w:r w:rsidDel="00000000" w:rsidR="00000000" w:rsidRPr="00000000">
        <w:rPr>
          <w:rFonts w:ascii="Google Sans Text" w:cs="Google Sans Text" w:eastAsia="Google Sans Text" w:hAnsi="Google Sans Text"/>
          <w:i w:val="1"/>
          <w:iCs w:val="1"/>
          <w:color w:val="1f1f1f"/>
          <w:rtl w:val="0"/>
        </w:rPr>
        <w:t xml:space="preserve">mathal</w:t>
      </w:r>
      <w:r w:rsidDel="00000000" w:rsidR="00000000" w:rsidRPr="00000000">
        <w:rPr>
          <w:rFonts w:ascii="Google Sans Text" w:cs="Google Sans Text" w:eastAsia="Google Sans Text" w:hAnsi="Google Sans Text"/>
          <w:color w:val="1f1f1f"/>
          <w:rtl w:val="0"/>
        </w:rPr>
        <w:t xml:space="preserve"> (parable) to bridge the gap between abstract metaphysical truths and tangible human experience. In Surah Az-Zumar, verses 27 through 29, this method reaches a crescendo of psychological insight.</w:t>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Universal Pedagogy (Verse 27-28)</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passage begins with a declaration of the Quran's comprehensive nature: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"And We have certainly presented for the people in this Quran from every [kind of] example - that they might remember." (39:27) </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establishes the Quran as a repository of universal archetypes. The examples provided are not culturally specific anecdotes but structural truths about the human condition. The purpose of these examples is </w:t>
      </w:r>
      <w:r w:rsidDel="00000000" w:rsidR="00000000" w:rsidRPr="00000000">
        <w:rPr>
          <w:rFonts w:ascii="Google Sans Text" w:cs="Google Sans Text" w:eastAsia="Google Sans Text" w:hAnsi="Google Sans Text"/>
          <w:i w:val="1"/>
          <w:iCs w:val="1"/>
          <w:color w:val="1f1f1f"/>
          <w:rtl w:val="0"/>
        </w:rPr>
        <w:t xml:space="preserve">Tadhakkur</w:t>
      </w:r>
      <w:r w:rsidDel="00000000" w:rsidR="00000000" w:rsidRPr="00000000">
        <w:rPr>
          <w:rFonts w:ascii="Google Sans Text" w:cs="Google Sans Text" w:eastAsia="Google Sans Text" w:hAnsi="Google Sans Text"/>
          <w:color w:val="1f1f1f"/>
          <w:rtl w:val="0"/>
        </w:rPr>
        <w:t xml:space="preserve">—a deep, resonant remembrance that awakens the innate knowledge of the soul. This is followed immediately by the description of the medium:</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"[It is] an Arabic Qur'an, without any crookedness that they might become righteous." (39:28) </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term </w:t>
      </w:r>
      <w:r w:rsidDel="00000000" w:rsidR="00000000" w:rsidRPr="00000000">
        <w:rPr>
          <w:rFonts w:ascii="Google Sans Text" w:cs="Google Sans Text" w:eastAsia="Google Sans Text" w:hAnsi="Google Sans Text"/>
          <w:i w:val="1"/>
          <w:iCs w:val="1"/>
          <w:color w:val="1f1f1f"/>
          <w:rtl w:val="0"/>
        </w:rPr>
        <w:t xml:space="preserve">Ghayr dhi 'iwaj</w:t>
      </w:r>
      <w:r w:rsidDel="00000000" w:rsidR="00000000" w:rsidRPr="00000000">
        <w:rPr>
          <w:rFonts w:ascii="Google Sans Text" w:cs="Google Sans Text" w:eastAsia="Google Sans Text" w:hAnsi="Google Sans Text"/>
          <w:color w:val="1f1f1f"/>
          <w:rtl w:val="0"/>
        </w:rPr>
        <w:t xml:space="preserve"> (without any crookedness) is pivotal. It implies rectitude, directness, and, crucially, a lack of contradiction. "Crookedness" in speech implies ambiguity, deception, or inconsistency. By asserting the absence of crookedness, the Quran prepares the reader for the central contrast of the subsequent verse: the contrast between the straight path of the One and the crooked, divergent paths of the Many.</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This description of the text itself as "straight" or "consistent" foreshadows the connection to verse 4:82, which uses the absence of contradiction as the supreme proof of divinity.</w:t>
      </w:r>
    </w:p>
    <w:p w:rsidR="00000000" w:rsidDel="00000000" w:rsidP="00000000" w:rsidRDefault="00000000" w:rsidRPr="00000000" w14:paraId="0000001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Similitude of the Two Men (Verse 29)</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39:29 presents the core psychological portrait:</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"Allah presents an example: a slave owned by quarreling partners and another belonging exclusively to one man – are they equal in comparison? Praise be to Allah! But most of them do not know." </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fully appreciate the depth of this parable, we must deconstruct its linguistic and sociological components.</w:t>
      </w:r>
    </w:p>
    <w:p w:rsidR="00000000" w:rsidDel="00000000" w:rsidP="00000000" w:rsidRDefault="00000000" w:rsidRPr="00000000" w14:paraId="00000018">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State of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Mutashaakisun</w:t>
      </w:r>
      <w:r w:rsidDel="00000000" w:rsidR="00000000" w:rsidRPr="00000000">
        <w:rPr>
          <w:rFonts w:ascii="Google Sans" w:cs="Google Sans" w:eastAsia="Google Sans" w:hAnsi="Google Sans"/>
          <w:color w:val="1f1f1f"/>
          <w:rtl w:val="0"/>
        </w:rPr>
        <w:t xml:space="preserve"> (The Quarreling Partners)</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verse describes a man "in whom are partners disputing with one another" (</w:t>
      </w:r>
      <w:r w:rsidDel="00000000" w:rsidR="00000000" w:rsidRPr="00000000">
        <w:rPr>
          <w:rFonts w:ascii="Google Sans Text" w:cs="Google Sans Text" w:eastAsia="Google Sans Text" w:hAnsi="Google Sans Text"/>
          <w:i w:val="1"/>
          <w:iCs w:val="1"/>
          <w:color w:val="1f1f1f"/>
          <w:rtl w:val="0"/>
        </w:rPr>
        <w:t xml:space="preserve">Rajulan fihi shuraka'u mutashaakisun</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Sociological Horror:</w:t>
      </w:r>
      <w:r w:rsidDel="00000000" w:rsidR="00000000" w:rsidRPr="00000000">
        <w:rPr>
          <w:rFonts w:ascii="Google Sans Text" w:cs="Google Sans Text" w:eastAsia="Google Sans Text" w:hAnsi="Google Sans Text"/>
          <w:color w:val="1f1f1f"/>
          <w:rtl w:val="0"/>
        </w:rPr>
        <w:t xml:space="preserve"> In the pre-Islamic context, a slave owned by a single master had a difficult life, but a defined one. He knew whom to please. A slave owned by joint partners, however, existed in a living hell. If Partner A ordered him to fetch water, Partner B might beat him for leaving his post. If he stayed to serve Partner B, Partner A would punish him for disobedience. He was trapped in a "no-win" scenario, a structural impossibility of satisfaction.</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Linguistic Nuance:</w:t>
      </w:r>
      <w:r w:rsidDel="00000000" w:rsidR="00000000" w:rsidRPr="00000000">
        <w:rPr>
          <w:rFonts w:ascii="Google Sans Text" w:cs="Google Sans Text" w:eastAsia="Google Sans Text" w:hAnsi="Google Sans Text"/>
          <w:color w:val="1f1f1f"/>
          <w:rtl w:val="0"/>
        </w:rPr>
        <w:t xml:space="preserve"> The word </w:t>
      </w:r>
      <w:r w:rsidDel="00000000" w:rsidR="00000000" w:rsidRPr="00000000">
        <w:rPr>
          <w:rFonts w:ascii="Google Sans Text" w:cs="Google Sans Text" w:eastAsia="Google Sans Text" w:hAnsi="Google Sans Text"/>
          <w:i w:val="1"/>
          <w:iCs w:val="1"/>
          <w:color w:val="1f1f1f"/>
          <w:rtl w:val="0"/>
        </w:rPr>
        <w:t xml:space="preserve">Mutashaakisun</w:t>
      </w:r>
      <w:r w:rsidDel="00000000" w:rsidR="00000000" w:rsidRPr="00000000">
        <w:rPr>
          <w:rFonts w:ascii="Google Sans Text" w:cs="Google Sans Text" w:eastAsia="Google Sans Text" w:hAnsi="Google Sans Text"/>
          <w:color w:val="1f1f1f"/>
          <w:rtl w:val="0"/>
        </w:rPr>
        <w:t xml:space="preserve"> is derived from </w:t>
      </w:r>
      <w:r w:rsidDel="00000000" w:rsidR="00000000" w:rsidRPr="00000000">
        <w:rPr>
          <w:rFonts w:ascii="Google Sans Text" w:cs="Google Sans Text" w:eastAsia="Google Sans Text" w:hAnsi="Google Sans Text"/>
          <w:i w:val="1"/>
          <w:iCs w:val="1"/>
          <w:color w:val="1f1f1f"/>
          <w:rtl w:val="0"/>
        </w:rPr>
        <w:t xml:space="preserve">shakasa</w:t>
      </w:r>
      <w:r w:rsidDel="00000000" w:rsidR="00000000" w:rsidRPr="00000000">
        <w:rPr>
          <w:rFonts w:ascii="Google Sans Text" w:cs="Google Sans Text" w:eastAsia="Google Sans Text" w:hAnsi="Google Sans Text"/>
          <w:color w:val="1f1f1f"/>
          <w:rtl w:val="0"/>
        </w:rPr>
        <w:t xml:space="preserve">, meaning to be ill-natured, quarrelsome, or difficult. These partners are not merely disagreeing; they are antagonistic. They use the slave as a proxy for their own conflict. The slave is not treated as a human agent but as the battleground for competing egos.</w:t>
      </w:r>
      <w:r w:rsidDel="00000000" w:rsidR="00000000" w:rsidRPr="00000000">
        <w:rPr>
          <w:rFonts w:ascii="Google Sans Text" w:cs="Google Sans Text" w:eastAsia="Google Sans Text" w:hAnsi="Google Sans Text"/>
          <w:color w:val="444746"/>
          <w:sz w:val="24"/>
          <w:szCs w:val="24"/>
          <w:vertAlign w:val="superscript"/>
          <w:rtl w:val="0"/>
        </w:rPr>
        <w:t xml:space="preserve">4</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Theological Implication:</w:t>
      </w:r>
      <w:r w:rsidDel="00000000" w:rsidR="00000000" w:rsidRPr="00000000">
        <w:rPr>
          <w:rFonts w:ascii="Google Sans Text" w:cs="Google Sans Text" w:eastAsia="Google Sans Text" w:hAnsi="Google Sans Text"/>
          <w:color w:val="1f1f1f"/>
          <w:rtl w:val="0"/>
        </w:rPr>
        <w:t xml:space="preserve"> This is the Quranic depiction of </w:t>
      </w:r>
      <w:r w:rsidDel="00000000" w:rsidR="00000000" w:rsidRPr="00000000">
        <w:rPr>
          <w:rFonts w:ascii="Google Sans Text" w:cs="Google Sans Text" w:eastAsia="Google Sans Text" w:hAnsi="Google Sans Text"/>
          <w:i w:val="1"/>
          <w:iCs w:val="1"/>
          <w:color w:val="1f1f1f"/>
          <w:rtl w:val="0"/>
        </w:rPr>
        <w:t xml:space="preserve">Shirk</w:t>
      </w:r>
      <w:r w:rsidDel="00000000" w:rsidR="00000000" w:rsidRPr="00000000">
        <w:rPr>
          <w:rFonts w:ascii="Google Sans Text" w:cs="Google Sans Text" w:eastAsia="Google Sans Text" w:hAnsi="Google Sans Text"/>
          <w:color w:val="1f1f1f"/>
          <w:rtl w:val="0"/>
        </w:rPr>
        <w:t xml:space="preserve"> (polytheism). The polytheist attempts to navigate a pantheon of capricious deities. To please the god of war, one might have to neglect the god of harvest. The universe of the polytheist is fragmented, governed by competing wills. There is no central, unifying moral or physical law, only the chaotic interplay of rival powers.</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1D">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State of </w:t>
      </w:r>
      <w:r w:rsidDel="00000000" w:rsidR="00000000" w:rsidRPr="00000000">
        <w:rPr>
          <w:rFonts w:ascii="Google Sans Text" w:cs="Google Sans Text" w:eastAsia="Google Sans Text" w:hAnsi="Google Sans Text"/>
          <w:b w:val="1"/>
          <w:bCs w:val="1"/>
          <w:i w:val="1"/>
          <w:iCs w:val="1"/>
          <w:color w:val="1f1f1f"/>
          <w:sz w:val="24"/>
          <w:szCs w:val="24"/>
          <w:rtl w:val="0"/>
        </w:rPr>
        <w:t xml:space="preserve">Salaman</w:t>
      </w:r>
      <w:r w:rsidDel="00000000" w:rsidR="00000000" w:rsidRPr="00000000">
        <w:rPr>
          <w:rFonts w:ascii="Google Sans" w:cs="Google Sans" w:eastAsia="Google Sans" w:hAnsi="Google Sans"/>
          <w:color w:val="1f1f1f"/>
          <w:rtl w:val="0"/>
        </w:rPr>
        <w:t xml:space="preserve"> (The Peace of Submission)</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Contrasted with this is "a man belonging entirely to one master" (</w:t>
      </w:r>
      <w:r w:rsidDel="00000000" w:rsidR="00000000" w:rsidRPr="00000000">
        <w:rPr>
          <w:rFonts w:ascii="Google Sans Text" w:cs="Google Sans Text" w:eastAsia="Google Sans Text" w:hAnsi="Google Sans Text"/>
          <w:i w:val="1"/>
          <w:iCs w:val="1"/>
          <w:color w:val="1f1f1f"/>
          <w:rtl w:val="0"/>
        </w:rPr>
        <w:t xml:space="preserve">wa rajulan salaman li-rajul</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1F">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Meaning of </w:t>
      </w:r>
      <w:r w:rsidDel="00000000" w:rsidR="00000000" w:rsidRPr="00000000">
        <w:rPr>
          <w:rFonts w:ascii="Google Sans Text" w:cs="Google Sans Text" w:eastAsia="Google Sans Text" w:hAnsi="Google Sans Text"/>
          <w:b w:val="1"/>
          <w:bCs w:val="1"/>
          <w:i w:val="1"/>
          <w:iCs w:val="1"/>
          <w:color w:val="1f1f1f"/>
          <w:rtl w:val="0"/>
        </w:rPr>
        <w:t xml:space="preserve">Salam</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word </w:t>
      </w:r>
      <w:r w:rsidDel="00000000" w:rsidR="00000000" w:rsidRPr="00000000">
        <w:rPr>
          <w:rFonts w:ascii="Google Sans Text" w:cs="Google Sans Text" w:eastAsia="Google Sans Text" w:hAnsi="Google Sans Text"/>
          <w:i w:val="1"/>
          <w:iCs w:val="1"/>
          <w:color w:val="1f1f1f"/>
          <w:rtl w:val="0"/>
        </w:rPr>
        <w:t xml:space="preserve">Salaman</w:t>
      </w:r>
      <w:r w:rsidDel="00000000" w:rsidR="00000000" w:rsidRPr="00000000">
        <w:rPr>
          <w:rFonts w:ascii="Google Sans Text" w:cs="Google Sans Text" w:eastAsia="Google Sans Text" w:hAnsi="Google Sans Text"/>
          <w:color w:val="1f1f1f"/>
          <w:rtl w:val="0"/>
        </w:rPr>
        <w:t xml:space="preserve"> denotes submission, but it also shares the root with </w:t>
      </w:r>
      <w:r w:rsidDel="00000000" w:rsidR="00000000" w:rsidRPr="00000000">
        <w:rPr>
          <w:rFonts w:ascii="Google Sans Text" w:cs="Google Sans Text" w:eastAsia="Google Sans Text" w:hAnsi="Google Sans Text"/>
          <w:i w:val="1"/>
          <w:iCs w:val="1"/>
          <w:color w:val="1f1f1f"/>
          <w:rtl w:val="0"/>
        </w:rPr>
        <w:t xml:space="preserve">Salam</w:t>
      </w:r>
      <w:r w:rsidDel="00000000" w:rsidR="00000000" w:rsidRPr="00000000">
        <w:rPr>
          <w:rFonts w:ascii="Google Sans Text" w:cs="Google Sans Text" w:eastAsia="Google Sans Text" w:hAnsi="Google Sans Text"/>
          <w:color w:val="1f1f1f"/>
          <w:rtl w:val="0"/>
        </w:rPr>
        <w:t xml:space="preserve"> (peace). It implies a relationship that is whole, unblemished, and exclusive. This man receives instructions from a single source. There is no ambiguity. When he receives a command, he can execute it with the full confidence that he is doing the "right" thing. He is safe from the anxiety of conflicting expectations.</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20">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Integrated Will:</w:t>
      </w:r>
      <w:r w:rsidDel="00000000" w:rsidR="00000000" w:rsidRPr="00000000">
        <w:rPr>
          <w:rFonts w:ascii="Google Sans Text" w:cs="Google Sans Text" w:eastAsia="Google Sans Text" w:hAnsi="Google Sans Text"/>
          <w:color w:val="1f1f1f"/>
          <w:rtl w:val="0"/>
        </w:rPr>
        <w:t xml:space="preserve"> Because his master is one, the slave’s own will becomes unified. He does not have to split his psyche to accommodate contradictory demands. He develops a coherent identity based on his relationship with this single authority.</w:t>
      </w:r>
    </w:p>
    <w:p w:rsidR="00000000" w:rsidDel="00000000" w:rsidP="00000000" w:rsidRDefault="00000000" w:rsidRPr="00000000" w14:paraId="00000021">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Rhetorical Question:</w:t>
      </w:r>
      <w:r w:rsidDel="00000000" w:rsidR="00000000" w:rsidRPr="00000000">
        <w:rPr>
          <w:rFonts w:ascii="Google Sans Text" w:cs="Google Sans Text" w:eastAsia="Google Sans Text" w:hAnsi="Google Sans Text"/>
          <w:color w:val="1f1f1f"/>
          <w:rtl w:val="0"/>
        </w:rPr>
        <w:t xml:space="preserve"> "Are they equal in comparison?" (</w:t>
      </w:r>
      <w:r w:rsidDel="00000000" w:rsidR="00000000" w:rsidRPr="00000000">
        <w:rPr>
          <w:rFonts w:ascii="Google Sans Text" w:cs="Google Sans Text" w:eastAsia="Google Sans Text" w:hAnsi="Google Sans Text"/>
          <w:i w:val="1"/>
          <w:iCs w:val="1"/>
          <w:color w:val="1f1f1f"/>
          <w:rtl w:val="0"/>
        </w:rPr>
        <w:t xml:space="preserve">Hal yastawiyani mathalan</w:t>
      </w:r>
      <w:r w:rsidDel="00000000" w:rsidR="00000000" w:rsidRPr="00000000">
        <w:rPr>
          <w:rFonts w:ascii="Google Sans Text" w:cs="Google Sans Text" w:eastAsia="Google Sans Text" w:hAnsi="Google Sans Text"/>
          <w:color w:val="1f1f1f"/>
          <w:rtl w:val="0"/>
        </w:rPr>
        <w:t xml:space="preserve">). The question demands a negative answer. Existentially, psychologically, and morally, the fragmented life is inferior to the integrated life. The verse concludes with "Praise be to Allah," acknowledging that this clarity—the clarity of Oneness—is a divine gift, yet "most of them do not know," remaining trapped in the illusion that multiplicity offers freedom.</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22">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II. The Psychology of Incoherence: Double Binds and Cognitive Dissonance</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Quranic parable in 39:29 is not merely a theological allegory; it is a precise description of psychological mechanisms that have only been formally categorized by science in the last century. By examining the theories of Gregory Bateson and Leon Festinger, we can unlock the "scientific" layer of this verse, illustrating how the "Multiple Partners" scenario creates profound mental illness, while the "One Master" scenario fosters mental health.</w:t>
      </w:r>
    </w:p>
    <w:p w:rsidR="00000000" w:rsidDel="00000000" w:rsidP="00000000" w:rsidRDefault="00000000" w:rsidRPr="00000000" w14:paraId="0000002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Theory of the Double Bind: The Schizophrenia of Multiplicity</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1950s, anthropologist and social scientist Gregory Bateson developed the "Double Bind" theory to explain the origins of schizophrenia. His insights provide a startlingly accurate commentary on the "quarreling partners" of the Quran.</w:t>
      </w:r>
    </w:p>
    <w:p w:rsidR="00000000" w:rsidDel="00000000" w:rsidP="00000000" w:rsidRDefault="00000000" w:rsidRPr="00000000" w14:paraId="00000026">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Anatomy of a Double Bind</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Bateson defined a double bind as a communication dilemma involving two or more conflicting messages, where a successful response to one message results in a failed response to the other, and where the victim is unable to escape the situation.</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28">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Primary Injunction:</w:t>
      </w:r>
      <w:r w:rsidDel="00000000" w:rsidR="00000000" w:rsidRPr="00000000">
        <w:rPr>
          <w:rFonts w:ascii="Google Sans Text" w:cs="Google Sans Text" w:eastAsia="Google Sans Text" w:hAnsi="Google Sans Text"/>
          <w:color w:val="1f1f1f"/>
          <w:rtl w:val="0"/>
        </w:rPr>
        <w:t xml:space="preserve"> A command is given (e.g., "Do X").</w:t>
      </w:r>
    </w:p>
    <w:p w:rsidR="00000000" w:rsidDel="00000000" w:rsidP="00000000" w:rsidRDefault="00000000" w:rsidRPr="00000000" w14:paraId="00000029">
      <w:pPr>
        <w:numPr>
          <w:ilvl w:val="0"/>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Secondary Injunction:</w:t>
      </w:r>
      <w:r w:rsidDel="00000000" w:rsidR="00000000" w:rsidRPr="00000000">
        <w:rPr>
          <w:rFonts w:ascii="Google Sans Text" w:cs="Google Sans Text" w:eastAsia="Google Sans Text" w:hAnsi="Google Sans Text"/>
          <w:color w:val="1f1f1f"/>
          <w:rtl w:val="0"/>
        </w:rPr>
        <w:t xml:space="preserve"> A conflicting command is given, often at a more abstract or non-verbal level (e.g., "Do not do X").</w:t>
      </w:r>
    </w:p>
    <w:p w:rsidR="00000000" w:rsidDel="00000000" w:rsidP="00000000" w:rsidRDefault="00000000" w:rsidRPr="00000000" w14:paraId="0000002A">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Tertiary Injunction:</w:t>
      </w:r>
      <w:r w:rsidDel="00000000" w:rsidR="00000000" w:rsidRPr="00000000">
        <w:rPr>
          <w:rFonts w:ascii="Google Sans Text" w:cs="Google Sans Text" w:eastAsia="Google Sans Text" w:hAnsi="Google Sans Text"/>
          <w:color w:val="1f1f1f"/>
          <w:rtl w:val="0"/>
        </w:rPr>
        <w:t xml:space="preserve"> The victim is prevented from escaping the field or commenting on the contradiction.</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context of 39:29, the slave of quarreling partners is the archetypal victim of the double bind. Partner A says "Serve me," while Partner B says "Do not serve him." The slave cannot leave (he is a slave). The result, according to Bateson, is a collapse of the individual's ability to discriminate between logical types. The mind, unable to resolve the paradox, retreats into confusion, anxiety, and eventually, a fragmentation of the self (schizophrenia).</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2C">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Modern "Quarreling Partners" and the Fragmented Self</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modern secular context, we do not worship stone idols, but we serve "quarreling partners" that inflict double binds upon us daily.</w:t>
      </w:r>
    </w:p>
    <w:p w:rsidR="00000000" w:rsidDel="00000000" w:rsidP="00000000" w:rsidRDefault="00000000" w:rsidRPr="00000000" w14:paraId="0000002E">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Parenting Bind:</w:t>
      </w:r>
      <w:r w:rsidDel="00000000" w:rsidR="00000000" w:rsidRPr="00000000">
        <w:rPr>
          <w:rFonts w:ascii="Google Sans Text" w:cs="Google Sans Text" w:eastAsia="Google Sans Text" w:hAnsi="Google Sans Text"/>
          <w:color w:val="1f1f1f"/>
          <w:rtl w:val="0"/>
        </w:rPr>
        <w:t xml:space="preserve"> A child raised by "double-binding parents" is told, "I love you" (verbal), while the parent recoils in disgust (non-verbal). The child is trapped in a world where their perception of reality is constantly invalidated. This leads to deep-seated insecurity and a "falsified self".</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2F">
      <w:pPr>
        <w:numPr>
          <w:ilvl w:val="0"/>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Societal Bind:</w:t>
      </w:r>
      <w:r w:rsidDel="00000000" w:rsidR="00000000" w:rsidRPr="00000000">
        <w:rPr>
          <w:rFonts w:ascii="Google Sans Text" w:cs="Google Sans Text" w:eastAsia="Google Sans Text" w:hAnsi="Google Sans Text"/>
          <w:color w:val="1f1f1f"/>
          <w:rtl w:val="0"/>
        </w:rPr>
        <w:t xml:space="preserve"> Society tells women, "Be chaste," yet the media screams, "Be sexual." The economy tells men, "Be ruthless to succeed," while religion says, "Be meek to be saved." These are the </w:t>
      </w:r>
      <w:r w:rsidDel="00000000" w:rsidR="00000000" w:rsidRPr="00000000">
        <w:rPr>
          <w:rFonts w:ascii="Google Sans Text" w:cs="Google Sans Text" w:eastAsia="Google Sans Text" w:hAnsi="Google Sans Text"/>
          <w:i w:val="1"/>
          <w:iCs w:val="1"/>
          <w:color w:val="1f1f1f"/>
          <w:rtl w:val="0"/>
        </w:rPr>
        <w:t xml:space="preserve">Mutashaakisun</w:t>
      </w:r>
      <w:r w:rsidDel="00000000" w:rsidR="00000000" w:rsidRPr="00000000">
        <w:rPr>
          <w:rFonts w:ascii="Google Sans Text" w:cs="Google Sans Text" w:eastAsia="Google Sans Text" w:hAnsi="Google Sans Text"/>
          <w:color w:val="1f1f1f"/>
          <w:rtl w:val="0"/>
        </w:rPr>
        <w:t xml:space="preserve"> of the modern age. The individual trying to appease all these masters lives in a state of chronic low-grade schizophrenia, unable to find a consistent moral compass.</w:t>
      </w:r>
    </w:p>
    <w:p w:rsidR="00000000" w:rsidDel="00000000" w:rsidP="00000000" w:rsidRDefault="00000000" w:rsidRPr="00000000" w14:paraId="00000030">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Quranic Resolution:</w:t>
      </w:r>
      <w:r w:rsidDel="00000000" w:rsidR="00000000" w:rsidRPr="00000000">
        <w:rPr>
          <w:rFonts w:ascii="Google Sans Text" w:cs="Google Sans Text" w:eastAsia="Google Sans Text" w:hAnsi="Google Sans Text"/>
          <w:color w:val="1f1f1f"/>
          <w:rtl w:val="0"/>
        </w:rPr>
        <w:t xml:space="preserve"> The "One Master" (Allah) offers a release from the double bind. His command is consistent. He does not say "Do X" and "Do not do X" simultaneously. His verbal revelation (Quran) aligns with His non-verbal revelation (Nature). By submitting to Him, the believer breaks the power of the conflicting societal masters. The believer can say, "I will not serve the market or the ego; I serve only the One." This is the psychological liberation of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31">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Cognitive Dissonance: The Pain of Inconsistency</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Leon Festinger’s theory of Cognitive Dissonance (1957) provides another lens through which to view 39:29 and 4:82. Dissonance is the mental discomfort experienced by a person who holds two or more contradictory beliefs, ideas, or values.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33">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Mechanism of Dissonance</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When a person's behavior contradicts their beliefs (e.g., a believer engaging in unethical conduct), or when they hold two conflicting beliefs (e.g., "God is Just" vs. "God punishes the innocent"), the mind experiences stress. This stress drives the individual to reduce the dissonance, often through maladaptive means:</w:t>
      </w:r>
    </w:p>
    <w:p w:rsidR="00000000" w:rsidDel="00000000" w:rsidP="00000000" w:rsidRDefault="00000000" w:rsidRPr="00000000" w14:paraId="00000035">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Rationalization:</w:t>
      </w:r>
      <w:r w:rsidDel="00000000" w:rsidR="00000000" w:rsidRPr="00000000">
        <w:rPr>
          <w:rFonts w:ascii="Google Sans Text" w:cs="Google Sans Text" w:eastAsia="Google Sans Text" w:hAnsi="Google Sans Text"/>
          <w:color w:val="1f1f1f"/>
          <w:rtl w:val="0"/>
        </w:rPr>
        <w:t xml:space="preserve"> Inventing false reasons to justify the contradiction.</w:t>
      </w:r>
    </w:p>
    <w:p w:rsidR="00000000" w:rsidDel="00000000" w:rsidP="00000000" w:rsidRDefault="00000000" w:rsidRPr="00000000" w14:paraId="00000036">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Denial:</w:t>
      </w:r>
      <w:r w:rsidDel="00000000" w:rsidR="00000000" w:rsidRPr="00000000">
        <w:rPr>
          <w:rFonts w:ascii="Google Sans Text" w:cs="Google Sans Text" w:eastAsia="Google Sans Text" w:hAnsi="Google Sans Text"/>
          <w:color w:val="1f1f1f"/>
          <w:rtl w:val="0"/>
        </w:rPr>
        <w:t xml:space="preserve"> Ignoring the evidence that causes the conflict.</w:t>
      </w:r>
    </w:p>
    <w:p w:rsidR="00000000" w:rsidDel="00000000" w:rsidP="00000000" w:rsidRDefault="00000000" w:rsidRPr="00000000" w14:paraId="00000037">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Compartmentalization:</w:t>
      </w:r>
      <w:r w:rsidDel="00000000" w:rsidR="00000000" w:rsidRPr="00000000">
        <w:rPr>
          <w:rFonts w:ascii="Google Sans Text" w:cs="Google Sans Text" w:eastAsia="Google Sans Text" w:hAnsi="Google Sans Text"/>
          <w:color w:val="1f1f1f"/>
          <w:rtl w:val="0"/>
        </w:rPr>
        <w:t xml:space="preserve"> Creating "walls" in the mind where conflicting beliefs never meet.</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38">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"Quarreling Partners" as a Source of Dissonance</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slave in 39:29 lives in perpetual cognitive dissonance. He cannot align his actions with a single coherent purpose because his masters have divergent purposes. This state of "incoherence" drains mental energy, destroys focus, and prevents the "Flow" state associated with happiness and productivity.</w:t>
      </w:r>
    </w:p>
    <w:p w:rsidR="00000000" w:rsidDel="00000000" w:rsidP="00000000" w:rsidRDefault="00000000" w:rsidRPr="00000000" w14:paraId="0000003A">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Strategies for Overcoming Dissonance (The Quranic Method)</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provided research suggests strategies for overcoming this dissonance that align directly with Quranic teachings:</w:t>
      </w:r>
    </w:p>
    <w:p w:rsidR="00000000" w:rsidDel="00000000" w:rsidP="00000000" w:rsidRDefault="00000000" w:rsidRPr="00000000" w14:paraId="0000003C">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Change Behavior:</w:t>
      </w:r>
      <w:r w:rsidDel="00000000" w:rsidR="00000000" w:rsidRPr="00000000">
        <w:rPr>
          <w:rFonts w:ascii="Google Sans Text" w:cs="Google Sans Text" w:eastAsia="Google Sans Text" w:hAnsi="Google Sans Text"/>
          <w:color w:val="1f1f1f"/>
          <w:rtl w:val="0"/>
        </w:rPr>
        <w:t xml:space="preserve"> Align actions with the "One Master’s" command. If the dissonance comes from sin (contradicting the Master), repentance (</w:t>
      </w:r>
      <w:r w:rsidDel="00000000" w:rsidR="00000000" w:rsidRPr="00000000">
        <w:rPr>
          <w:rFonts w:ascii="Google Sans Text" w:cs="Google Sans Text" w:eastAsia="Google Sans Text" w:hAnsi="Google Sans Text"/>
          <w:i w:val="1"/>
          <w:iCs w:val="1"/>
          <w:color w:val="1f1f1f"/>
          <w:rtl w:val="0"/>
        </w:rPr>
        <w:t xml:space="preserve">Tawbah</w:t>
      </w:r>
      <w:r w:rsidDel="00000000" w:rsidR="00000000" w:rsidRPr="00000000">
        <w:rPr>
          <w:rFonts w:ascii="Google Sans Text" w:cs="Google Sans Text" w:eastAsia="Google Sans Text" w:hAnsi="Google Sans Text"/>
          <w:color w:val="1f1f1f"/>
          <w:rtl w:val="0"/>
        </w:rPr>
        <w:t xml:space="preserve">) realigns the behavior with the belief, restoring harmony.</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3D">
      <w:pPr>
        <w:numPr>
          <w:ilvl w:val="0"/>
          <w:numId w:val="1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Acquire New Information:</w:t>
      </w:r>
      <w:r w:rsidDel="00000000" w:rsidR="00000000" w:rsidRPr="00000000">
        <w:rPr>
          <w:rFonts w:ascii="Google Sans Text" w:cs="Google Sans Text" w:eastAsia="Google Sans Text" w:hAnsi="Google Sans Text"/>
          <w:color w:val="1f1f1f"/>
          <w:rtl w:val="0"/>
        </w:rPr>
        <w:t xml:space="preserve"> Sometimes dissonance arises from ignorance. The Quran commands the believer to "Read" and "Reflect" (</w:t>
      </w:r>
      <w:r w:rsidDel="00000000" w:rsidR="00000000" w:rsidRPr="00000000">
        <w:rPr>
          <w:rFonts w:ascii="Google Sans Text" w:cs="Google Sans Text" w:eastAsia="Google Sans Text" w:hAnsi="Google Sans Text"/>
          <w:i w:val="1"/>
          <w:iCs w:val="1"/>
          <w:color w:val="1f1f1f"/>
          <w:rtl w:val="0"/>
        </w:rPr>
        <w:t xml:space="preserve">Tadabbur</w:t>
      </w:r>
      <w:r w:rsidDel="00000000" w:rsidR="00000000" w:rsidRPr="00000000">
        <w:rPr>
          <w:rFonts w:ascii="Google Sans Text" w:cs="Google Sans Text" w:eastAsia="Google Sans Text" w:hAnsi="Google Sans Text"/>
          <w:color w:val="1f1f1f"/>
          <w:rtl w:val="0"/>
        </w:rPr>
        <w:t xml:space="preserve">). By gaining knowledge, apparent contradictions (e.g., between free will and destiny) can be resolved into a higher understanding of the One Will.</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3E">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Mindfulness and Reflection:</w:t>
      </w:r>
      <w:r w:rsidDel="00000000" w:rsidR="00000000" w:rsidRPr="00000000">
        <w:rPr>
          <w:rFonts w:ascii="Google Sans Text" w:cs="Google Sans Text" w:eastAsia="Google Sans Text" w:hAnsi="Google Sans Text"/>
          <w:color w:val="1f1f1f"/>
          <w:rtl w:val="0"/>
        </w:rPr>
        <w:t xml:space="preserve"> The Quranic practice of </w:t>
      </w:r>
      <w:r w:rsidDel="00000000" w:rsidR="00000000" w:rsidRPr="00000000">
        <w:rPr>
          <w:rFonts w:ascii="Google Sans Text" w:cs="Google Sans Text" w:eastAsia="Google Sans Text" w:hAnsi="Google Sans Text"/>
          <w:i w:val="1"/>
          <w:iCs w:val="1"/>
          <w:color w:val="1f1f1f"/>
          <w:rtl w:val="0"/>
        </w:rPr>
        <w:t xml:space="preserve">Dhikr</w:t>
      </w:r>
      <w:r w:rsidDel="00000000" w:rsidR="00000000" w:rsidRPr="00000000">
        <w:rPr>
          <w:rFonts w:ascii="Google Sans Text" w:cs="Google Sans Text" w:eastAsia="Google Sans Text" w:hAnsi="Google Sans Text"/>
          <w:color w:val="1f1f1f"/>
          <w:rtl w:val="0"/>
        </w:rPr>
        <w:t xml:space="preserve"> (remembrance) and </w:t>
      </w:r>
      <w:r w:rsidDel="00000000" w:rsidR="00000000" w:rsidRPr="00000000">
        <w:rPr>
          <w:rFonts w:ascii="Google Sans Text" w:cs="Google Sans Text" w:eastAsia="Google Sans Text" w:hAnsi="Google Sans Text"/>
          <w:i w:val="1"/>
          <w:iCs w:val="1"/>
          <w:color w:val="1f1f1f"/>
          <w:rtl w:val="0"/>
        </w:rPr>
        <w:t xml:space="preserve">Tadabbur</w:t>
      </w:r>
      <w:r w:rsidDel="00000000" w:rsidR="00000000" w:rsidRPr="00000000">
        <w:rPr>
          <w:rFonts w:ascii="Google Sans Text" w:cs="Google Sans Text" w:eastAsia="Google Sans Text" w:hAnsi="Google Sans Text"/>
          <w:color w:val="1f1f1f"/>
          <w:rtl w:val="0"/>
        </w:rPr>
        <w:t xml:space="preserve"> (reflection) acts as a "Mindfulness" practice. It allows the individual to observe their thoughts, identify the "quarreling" voices of the ego or Satan, and return to the center—the remembrance of the One.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3F">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Bridge: From Psychological Chaos to Theistic Peace</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rhetorical question "Are they equal?" in 39:29 is thus answered emphatically by modern psychology. They are not equal. The integrated mind—the mind of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—is the only structure capable of sustaining long-term mental health. The "One Master" is not just a theological dictator; He is the necessary focal point for the integration of the human personality. Without Him, we are scattered dust, blown by the conflicting winds of the </w:t>
      </w:r>
      <w:r w:rsidDel="00000000" w:rsidR="00000000" w:rsidRPr="00000000">
        <w:rPr>
          <w:rFonts w:ascii="Google Sans Text" w:cs="Google Sans Text" w:eastAsia="Google Sans Text" w:hAnsi="Google Sans Text"/>
          <w:i w:val="1"/>
          <w:iCs w:val="1"/>
          <w:color w:val="1f1f1f"/>
          <w:rtl w:val="0"/>
        </w:rPr>
        <w:t xml:space="preserve">Mutashaakisun</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41">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III. The Epistemological Anchor: Quran 4:82 and the Unity of Truth</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39:29 describes the </w:t>
      </w:r>
      <w:r w:rsidDel="00000000" w:rsidR="00000000" w:rsidRPr="00000000">
        <w:rPr>
          <w:rFonts w:ascii="Google Sans Text" w:cs="Google Sans Text" w:eastAsia="Google Sans Text" w:hAnsi="Google Sans Text"/>
          <w:i w:val="1"/>
          <w:iCs w:val="1"/>
          <w:color w:val="1f1f1f"/>
          <w:rtl w:val="0"/>
        </w:rPr>
        <w:t xml:space="preserve">subjective</w:t>
      </w:r>
      <w:r w:rsidDel="00000000" w:rsidR="00000000" w:rsidRPr="00000000">
        <w:rPr>
          <w:rFonts w:ascii="Google Sans Text" w:cs="Google Sans Text" w:eastAsia="Google Sans Text" w:hAnsi="Google Sans Text"/>
          <w:color w:val="1f1f1f"/>
          <w:rtl w:val="0"/>
        </w:rPr>
        <w:t xml:space="preserve"> need for consistency, Surah An-Nisa verse 82 offers the </w:t>
      </w:r>
      <w:r w:rsidDel="00000000" w:rsidR="00000000" w:rsidRPr="00000000">
        <w:rPr>
          <w:rFonts w:ascii="Google Sans Text" w:cs="Google Sans Text" w:eastAsia="Google Sans Text" w:hAnsi="Google Sans Text"/>
          <w:i w:val="1"/>
          <w:iCs w:val="1"/>
          <w:color w:val="1f1f1f"/>
          <w:rtl w:val="0"/>
        </w:rPr>
        <w:t xml:space="preserve">objective</w:t>
      </w:r>
      <w:r w:rsidDel="00000000" w:rsidR="00000000" w:rsidRPr="00000000">
        <w:rPr>
          <w:rFonts w:ascii="Google Sans Text" w:cs="Google Sans Text" w:eastAsia="Google Sans Text" w:hAnsi="Google Sans Text"/>
          <w:color w:val="1f1f1f"/>
          <w:rtl w:val="0"/>
        </w:rPr>
        <w:t xml:space="preserve"> proof of it. It establishes that the "One Master" is indeed the author of a "Consistent Reality."</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"Do they not reflect upon the Qur'an? If it had been from other than Allah, they would have found within it much contradiction." (Quran 4:82).</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is a cornerstone of Islamic epistemology. It proposes a "Falsification Test" that is unique in the history of religious literature.</w:t>
      </w:r>
    </w:p>
    <w:p w:rsidR="00000000" w:rsidDel="00000000" w:rsidP="00000000" w:rsidRDefault="00000000" w:rsidRPr="00000000" w14:paraId="0000004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"Falsification Test" and the Scientific Method</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Philosopher of science Karl Popper famously argued that for a theory to be scientific, it must be falsifiable—there must be a way to prove it wrong. In 4:82, the Quran submits itself to this standard. It does not say, "Believe because it is a mystery." It says, "Analyze it. If you find contradictions, it is false. If you do not, it is Divine".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is a profound act of intellectual confidence. It implies that:</w:t>
      </w:r>
    </w:p>
    <w:p w:rsidR="00000000" w:rsidDel="00000000" w:rsidP="00000000" w:rsidRDefault="00000000" w:rsidRPr="00000000" w14:paraId="00000048">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Human Authorship implies Contradiction:</w:t>
      </w:r>
      <w:r w:rsidDel="00000000" w:rsidR="00000000" w:rsidRPr="00000000">
        <w:rPr>
          <w:rFonts w:ascii="Google Sans Text" w:cs="Google Sans Text" w:eastAsia="Google Sans Text" w:hAnsi="Google Sans Text"/>
          <w:color w:val="1f1f1f"/>
          <w:rtl w:val="0"/>
        </w:rPr>
        <w:t xml:space="preserve"> A book written by a human (or a committee of humans) over 23 years, dealing with law, history, theology, and science, would inevitably contain errors, retractions, and inconsistencies. The human mind evolves; it forgets; it is influenced by changing emotions.</w:t>
      </w:r>
    </w:p>
    <w:p w:rsidR="00000000" w:rsidDel="00000000" w:rsidP="00000000" w:rsidRDefault="00000000" w:rsidRPr="00000000" w14:paraId="00000049">
      <w:pPr>
        <w:numPr>
          <w:ilvl w:val="0"/>
          <w:numId w:val="1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Divine Authorship implies Consistency:</w:t>
      </w:r>
      <w:r w:rsidDel="00000000" w:rsidR="00000000" w:rsidRPr="00000000">
        <w:rPr>
          <w:rFonts w:ascii="Google Sans Text" w:cs="Google Sans Text" w:eastAsia="Google Sans Text" w:hAnsi="Google Sans Text"/>
          <w:color w:val="1f1f1f"/>
          <w:rtl w:val="0"/>
        </w:rPr>
        <w:t xml:space="preserve"> God, being Omniscient and Immutable, does not forget, nor does He err. His Word must be perfectly self-consistent.</w:t>
      </w:r>
    </w:p>
    <w:p w:rsidR="00000000" w:rsidDel="00000000" w:rsidP="00000000" w:rsidRDefault="00000000" w:rsidRPr="00000000" w14:paraId="0000004A">
      <w:pPr>
        <w:numPr>
          <w:ilvl w:val="0"/>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"Check" is Open:</w:t>
      </w:r>
      <w:r w:rsidDel="00000000" w:rsidR="00000000" w:rsidRPr="00000000">
        <w:rPr>
          <w:rFonts w:ascii="Google Sans Text" w:cs="Google Sans Text" w:eastAsia="Google Sans Text" w:hAnsi="Google Sans Text"/>
          <w:color w:val="1f1f1f"/>
          <w:rtl w:val="0"/>
        </w:rPr>
        <w:t xml:space="preserve"> The invitation to find "much contradiction" (</w:t>
      </w:r>
      <w:r w:rsidDel="00000000" w:rsidR="00000000" w:rsidRPr="00000000">
        <w:rPr>
          <w:rFonts w:ascii="Google Sans Text" w:cs="Google Sans Text" w:eastAsia="Google Sans Text" w:hAnsi="Google Sans Text"/>
          <w:i w:val="1"/>
          <w:iCs w:val="1"/>
          <w:color w:val="1f1f1f"/>
          <w:rtl w:val="0"/>
        </w:rPr>
        <w:t xml:space="preserve">Ikhtilafan Kathira</w:t>
      </w:r>
      <w:r w:rsidDel="00000000" w:rsidR="00000000" w:rsidRPr="00000000">
        <w:rPr>
          <w:rFonts w:ascii="Google Sans Text" w:cs="Google Sans Text" w:eastAsia="Google Sans Text" w:hAnsi="Google Sans Text"/>
          <w:color w:val="1f1f1f"/>
          <w:rtl w:val="0"/>
        </w:rPr>
        <w:t xml:space="preserve">) is open to all—believers, skeptics, and atheists. The fact that the text has withstood 14 centuries of intense scrutiny without the discovery of a fatal internal contradiction is presented as the primary proof of its origin.</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4B">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23-Year Phenomenon: A Statistical Impossibility</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appreciate the weight of 4:82, one must consider the context of revelation. The Quran was not written in a library by a scholar at leisure. It was revealed orally, in pieces (</w:t>
      </w:r>
      <w:r w:rsidDel="00000000" w:rsidR="00000000" w:rsidRPr="00000000">
        <w:rPr>
          <w:rFonts w:ascii="Google Sans Text" w:cs="Google Sans Text" w:eastAsia="Google Sans Text" w:hAnsi="Google Sans Text"/>
          <w:i w:val="1"/>
          <w:iCs w:val="1"/>
          <w:color w:val="1f1f1f"/>
          <w:rtl w:val="0"/>
        </w:rPr>
        <w:t xml:space="preserve">Munajjaman</w:t>
      </w:r>
      <w:r w:rsidDel="00000000" w:rsidR="00000000" w:rsidRPr="00000000">
        <w:rPr>
          <w:rFonts w:ascii="Google Sans Text" w:cs="Google Sans Text" w:eastAsia="Google Sans Text" w:hAnsi="Google Sans Text"/>
          <w:color w:val="1f1f1f"/>
          <w:rtl w:val="0"/>
        </w:rPr>
        <w:t xml:space="preserve">), over 23 years of turbulent history.</w:t>
      </w:r>
    </w:p>
    <w:p w:rsidR="00000000" w:rsidDel="00000000" w:rsidP="00000000" w:rsidRDefault="00000000" w:rsidRPr="00000000" w14:paraId="0000004D">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Context:</w:t>
      </w:r>
      <w:r w:rsidDel="00000000" w:rsidR="00000000" w:rsidRPr="00000000">
        <w:rPr>
          <w:rFonts w:ascii="Google Sans Text" w:cs="Google Sans Text" w:eastAsia="Google Sans Text" w:hAnsi="Google Sans Text"/>
          <w:color w:val="1f1f1f"/>
          <w:rtl w:val="0"/>
        </w:rPr>
        <w:t xml:space="preserve"> It was revealed during moments of persecution in Mecca, during the establishment of a state in Medina, during battles, during peace treaties, and during personal family crises of the Prophet.</w:t>
      </w:r>
    </w:p>
    <w:p w:rsidR="00000000" w:rsidDel="00000000" w:rsidP="00000000" w:rsidRDefault="00000000" w:rsidRPr="00000000" w14:paraId="0000004E">
      <w:pPr>
        <w:numPr>
          <w:ilvl w:val="0"/>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Consistency:</w:t>
      </w:r>
      <w:r w:rsidDel="00000000" w:rsidR="00000000" w:rsidRPr="00000000">
        <w:rPr>
          <w:rFonts w:ascii="Google Sans Text" w:cs="Google Sans Text" w:eastAsia="Google Sans Text" w:hAnsi="Google Sans Text"/>
          <w:color w:val="1f1f1f"/>
          <w:rtl w:val="0"/>
        </w:rPr>
        <w:t xml:space="preserve"> Despite these wildly varying circumstances, the voice of the Quran remains singular. The theology of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in the first revealed verses is identical to that in the last. The legal principles evolve but do not contradict. The psychological tone remains that of the Master, never the servant.</w:t>
      </w:r>
    </w:p>
    <w:p w:rsidR="00000000" w:rsidDel="00000000" w:rsidP="00000000" w:rsidRDefault="00000000" w:rsidRPr="00000000" w14:paraId="0000004F">
      <w:pPr>
        <w:numPr>
          <w:ilvl w:val="0"/>
          <w:numId w:val="1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Argument:</w:t>
      </w:r>
      <w:r w:rsidDel="00000000" w:rsidR="00000000" w:rsidRPr="00000000">
        <w:rPr>
          <w:rFonts w:ascii="Google Sans Text" w:cs="Google Sans Text" w:eastAsia="Google Sans Text" w:hAnsi="Google Sans Text"/>
          <w:color w:val="1f1f1f"/>
          <w:rtl w:val="0"/>
        </w:rPr>
        <w:t xml:space="preserve"> If this were the product of a human mind, the stress of the "quarreling partners" of history (war, politics, trauma) would have fractured the text. We would see mood swings, policy reversals based on emotion, and logical gaps. The absence of these is the "Signature of the Divine".</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50">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Law of Non-Contradiction: A Philosophical Bridge</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4:82 implicitly endorses the Law of Non-Contradiction, a fundamental axiom of logic (A cannot be non-A). This creates a bridge between Islamic theology and Western philosophy.</w:t>
      </w:r>
    </w:p>
    <w:p w:rsidR="00000000" w:rsidDel="00000000" w:rsidP="00000000" w:rsidRDefault="00000000" w:rsidRPr="00000000" w14:paraId="00000052">
      <w:pPr>
        <w:numPr>
          <w:ilvl w:val="0"/>
          <w:numId w:val="1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Rational Faith:</w:t>
      </w:r>
      <w:r w:rsidDel="00000000" w:rsidR="00000000" w:rsidRPr="00000000">
        <w:rPr>
          <w:rFonts w:ascii="Google Sans Text" w:cs="Google Sans Text" w:eastAsia="Google Sans Text" w:hAnsi="Google Sans Text"/>
          <w:color w:val="1f1f1f"/>
          <w:rtl w:val="0"/>
        </w:rPr>
        <w:t xml:space="preserve"> By appealing to logic, the Quran affirms that faith is not the suspension of reason. The "One Master" is the Creator of the human mind and the laws of logic. Therefore, His Revelation must satisfy the requirements of the mind.</w:t>
      </w:r>
    </w:p>
    <w:p w:rsidR="00000000" w:rsidDel="00000000" w:rsidP="00000000" w:rsidRDefault="00000000" w:rsidRPr="00000000" w14:paraId="00000053">
      <w:pPr>
        <w:numPr>
          <w:ilvl w:val="0"/>
          <w:numId w:val="1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Truth Cannot Contradict Truth:</w:t>
      </w:r>
      <w:r w:rsidDel="00000000" w:rsidR="00000000" w:rsidRPr="00000000">
        <w:rPr>
          <w:rFonts w:ascii="Google Sans Text" w:cs="Google Sans Text" w:eastAsia="Google Sans Text" w:hAnsi="Google Sans Text"/>
          <w:color w:val="1f1f1f"/>
          <w:rtl w:val="0"/>
        </w:rPr>
        <w:t xml:space="preserve"> This principle extends beyond the text. If the Quran is true, it cannot contradict the Truth found in the "Book of Nature" (Science). This leads us to the concept of the Unity of Knowledge.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5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Integrating 39:29 and 4:82: The Coherent Universe</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relationship between the two verses is now clear:</w:t>
      </w:r>
    </w:p>
    <w:p w:rsidR="00000000" w:rsidDel="00000000" w:rsidP="00000000" w:rsidRDefault="00000000" w:rsidRPr="00000000" w14:paraId="00000056">
      <w:pPr>
        <w:numPr>
          <w:ilvl w:val="0"/>
          <w:numId w:val="1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39:29</w:t>
      </w:r>
      <w:r w:rsidDel="00000000" w:rsidR="00000000" w:rsidRPr="00000000">
        <w:rPr>
          <w:rFonts w:ascii="Google Sans Text" w:cs="Google Sans Text" w:eastAsia="Google Sans Text" w:hAnsi="Google Sans Text"/>
          <w:color w:val="1f1f1f"/>
          <w:rtl w:val="0"/>
        </w:rPr>
        <w:t xml:space="preserve"> warns us that serving "contradictory masters" leads to the destruction of the self.</w:t>
      </w:r>
    </w:p>
    <w:p w:rsidR="00000000" w:rsidDel="00000000" w:rsidP="00000000" w:rsidRDefault="00000000" w:rsidRPr="00000000" w14:paraId="00000057">
      <w:pPr>
        <w:numPr>
          <w:ilvl w:val="0"/>
          <w:numId w:val="1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4:82</w:t>
      </w:r>
      <w:r w:rsidDel="00000000" w:rsidR="00000000" w:rsidRPr="00000000">
        <w:rPr>
          <w:rFonts w:ascii="Google Sans Text" w:cs="Google Sans Text" w:eastAsia="Google Sans Text" w:hAnsi="Google Sans Text"/>
          <w:color w:val="1f1f1f"/>
          <w:rtl w:val="0"/>
        </w:rPr>
        <w:t xml:space="preserve"> assures us that the Quran comes from the "One Consistent Master" because it is free from contradiction.</w:t>
      </w:r>
    </w:p>
    <w:p w:rsidR="00000000" w:rsidDel="00000000" w:rsidP="00000000" w:rsidRDefault="00000000" w:rsidRPr="00000000" w14:paraId="00000058">
      <w:pPr>
        <w:numPr>
          <w:ilvl w:val="0"/>
          <w:numId w:val="1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Conclusion:</w:t>
      </w:r>
      <w:r w:rsidDel="00000000" w:rsidR="00000000" w:rsidRPr="00000000">
        <w:rPr>
          <w:rFonts w:ascii="Google Sans Text" w:cs="Google Sans Text" w:eastAsia="Google Sans Text" w:hAnsi="Google Sans Text"/>
          <w:color w:val="1f1f1f"/>
          <w:rtl w:val="0"/>
        </w:rPr>
        <w:t xml:space="preserve"> To achieve the integration promised in 39:29, one must submit to the Revelation described in 4:82. The "One Master" of the parable is the Author of the "Non-Contradictory Book."</w:t>
      </w:r>
    </w:p>
    <w:p w:rsidR="00000000" w:rsidDel="00000000" w:rsidP="00000000" w:rsidRDefault="00000000" w:rsidRPr="00000000" w14:paraId="00000059">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IV. Unity of Knowledge: Science, Philosophy, and Theology</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implication of 4:82 is that "Truth is One" (</w:t>
      </w:r>
      <w:r w:rsidDel="00000000" w:rsidR="00000000" w:rsidRPr="00000000">
        <w:rPr>
          <w:rFonts w:ascii="Google Sans Text" w:cs="Google Sans Text" w:eastAsia="Google Sans Text" w:hAnsi="Google Sans Text"/>
          <w:i w:val="1"/>
          <w:iCs w:val="1"/>
          <w:color w:val="1f1f1f"/>
          <w:rtl w:val="0"/>
        </w:rPr>
        <w:t xml:space="preserve">Waḥdat al-Ḥaqq</w:t>
      </w:r>
      <w:r w:rsidDel="00000000" w:rsidR="00000000" w:rsidRPr="00000000">
        <w:rPr>
          <w:rFonts w:ascii="Google Sans Text" w:cs="Google Sans Text" w:eastAsia="Google Sans Text" w:hAnsi="Google Sans Text"/>
          <w:color w:val="1f1f1f"/>
          <w:rtl w:val="0"/>
        </w:rPr>
        <w:t xml:space="preserve">). In a polytheistic or dualistic worldview, the "god of nature" might be at odds with the "god of scripture." In the Islamic worldview, the Author of the Quran is the Architect of the Universe. Therefore, there can be no ultimate conflict between Science (the study of God's Work) and Theology (the study of God's Word). This section explores how this Unity of Knowledge resolves modern intellectual conflicts.</w:t>
      </w:r>
    </w:p>
    <w:p w:rsidR="00000000" w:rsidDel="00000000" w:rsidP="00000000" w:rsidRDefault="00000000" w:rsidRPr="00000000" w14:paraId="0000005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"Two Books" Theory: Harmonizing Revelation and Reason</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report adopts the "Two Books" framework: </w:t>
      </w:r>
      <w:r w:rsidDel="00000000" w:rsidR="00000000" w:rsidRPr="00000000">
        <w:rPr>
          <w:rFonts w:ascii="Google Sans Text" w:cs="Google Sans Text" w:eastAsia="Google Sans Text" w:hAnsi="Google Sans Text"/>
          <w:i w:val="1"/>
          <w:iCs w:val="1"/>
          <w:color w:val="1f1f1f"/>
          <w:rtl w:val="0"/>
        </w:rPr>
        <w:t xml:space="preserve">Al-Kitab al-Mastur</w:t>
      </w:r>
      <w:r w:rsidDel="00000000" w:rsidR="00000000" w:rsidRPr="00000000">
        <w:rPr>
          <w:rFonts w:ascii="Google Sans Text" w:cs="Google Sans Text" w:eastAsia="Google Sans Text" w:hAnsi="Google Sans Text"/>
          <w:color w:val="1f1f1f"/>
          <w:rtl w:val="0"/>
        </w:rPr>
        <w:t xml:space="preserve"> (The Written Book/Quran) and </w:t>
      </w:r>
      <w:r w:rsidDel="00000000" w:rsidR="00000000" w:rsidRPr="00000000">
        <w:rPr>
          <w:rFonts w:ascii="Google Sans Text" w:cs="Google Sans Text" w:eastAsia="Google Sans Text" w:hAnsi="Google Sans Text"/>
          <w:i w:val="1"/>
          <w:iCs w:val="1"/>
          <w:color w:val="1f1f1f"/>
          <w:rtl w:val="0"/>
        </w:rPr>
        <w:t xml:space="preserve">Al-Kitab al-Manzur</w:t>
      </w:r>
      <w:r w:rsidDel="00000000" w:rsidR="00000000" w:rsidRPr="00000000">
        <w:rPr>
          <w:rFonts w:ascii="Google Sans Text" w:cs="Google Sans Text" w:eastAsia="Google Sans Text" w:hAnsi="Google Sans Text"/>
          <w:color w:val="1f1f1f"/>
          <w:rtl w:val="0"/>
        </w:rPr>
        <w:t xml:space="preserve"> (The Observed Book/Universe).</w:t>
      </w:r>
    </w:p>
    <w:p w:rsidR="00000000" w:rsidDel="00000000" w:rsidP="00000000" w:rsidRDefault="00000000" w:rsidRPr="00000000" w14:paraId="0000005D">
      <w:pPr>
        <w:numPr>
          <w:ilvl w:val="0"/>
          <w:numId w:val="19"/>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Scientific Commentary (</w:t>
      </w:r>
      <w:r w:rsidDel="00000000" w:rsidR="00000000" w:rsidRPr="00000000">
        <w:rPr>
          <w:rFonts w:ascii="Google Sans Text" w:cs="Google Sans Text" w:eastAsia="Google Sans Text" w:hAnsi="Google Sans Text"/>
          <w:b w:val="1"/>
          <w:bCs w:val="1"/>
          <w:i w:val="1"/>
          <w:iCs w:val="1"/>
          <w:color w:val="1f1f1f"/>
          <w:rtl w:val="0"/>
        </w:rPr>
        <w:t xml:space="preserve">Tafsir Ilmi</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Modern scholars argue that interpreting the Quran requires engagement with science. Since the Quran refers to natural phenomena as </w:t>
      </w:r>
      <w:r w:rsidDel="00000000" w:rsidR="00000000" w:rsidRPr="00000000">
        <w:rPr>
          <w:rFonts w:ascii="Google Sans Text" w:cs="Google Sans Text" w:eastAsia="Google Sans Text" w:hAnsi="Google Sans Text"/>
          <w:i w:val="1"/>
          <w:iCs w:val="1"/>
          <w:color w:val="1f1f1f"/>
          <w:rtl w:val="0"/>
        </w:rPr>
        <w:t xml:space="preserve">Ayat</w:t>
      </w:r>
      <w:r w:rsidDel="00000000" w:rsidR="00000000" w:rsidRPr="00000000">
        <w:rPr>
          <w:rFonts w:ascii="Google Sans Text" w:cs="Google Sans Text" w:eastAsia="Google Sans Text" w:hAnsi="Google Sans Text"/>
          <w:color w:val="1f1f1f"/>
          <w:rtl w:val="0"/>
        </w:rPr>
        <w:t xml:space="preserve"> (Signs)—the same term used for its verses—scientific discovery is a form of exegesis. A contradiction between a scientific fact and a Quranic verse would violate 4:82. Thus, the Quran acts as a "Rational Sanctuary" where science and faith converge.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5E">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Case Study 1: Guided Evolution vs. The Blind Watchmaker</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modern debate over evolution is often framed as a "quarrel" between two partners: Random Chance (Atheism) and Literal Creationism (Fundamentalism). The "One Master" paradigm offers a synthesis: Guided Evolution.</w:t>
      </w:r>
    </w:p>
    <w:p w:rsidR="00000000" w:rsidDel="00000000" w:rsidP="00000000" w:rsidRDefault="00000000" w:rsidRPr="00000000" w14:paraId="00000060">
      <w:pPr>
        <w:numPr>
          <w:ilvl w:val="0"/>
          <w:numId w:val="2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Mechanism:</w:t>
      </w:r>
      <w:r w:rsidDel="00000000" w:rsidR="00000000" w:rsidRPr="00000000">
        <w:rPr>
          <w:rFonts w:ascii="Google Sans Text" w:cs="Google Sans Text" w:eastAsia="Google Sans Text" w:hAnsi="Google Sans Text"/>
          <w:color w:val="1f1f1f"/>
          <w:rtl w:val="0"/>
        </w:rPr>
        <w:t xml:space="preserve"> The Quran speaks of creation in stages (</w:t>
      </w:r>
      <w:r w:rsidDel="00000000" w:rsidR="00000000" w:rsidRPr="00000000">
        <w:rPr>
          <w:rFonts w:ascii="Google Sans Text" w:cs="Google Sans Text" w:eastAsia="Google Sans Text" w:hAnsi="Google Sans Text"/>
          <w:i w:val="1"/>
          <w:iCs w:val="1"/>
          <w:color w:val="1f1f1f"/>
          <w:rtl w:val="0"/>
        </w:rPr>
        <w:t xml:space="preserve">atwaran</w:t>
      </w:r>
      <w:r w:rsidDel="00000000" w:rsidR="00000000" w:rsidRPr="00000000">
        <w:rPr>
          <w:rFonts w:ascii="Google Sans Text" w:cs="Google Sans Text" w:eastAsia="Google Sans Text" w:hAnsi="Google Sans Text"/>
          <w:color w:val="1f1f1f"/>
          <w:rtl w:val="0"/>
        </w:rPr>
        <w:t xml:space="preserve">) and the origin of life from water. Theistic evolution accepts the mechanisms of natural selection and common ancestry but rejects the metaphysical assertion that these processes are "blind."</w:t>
      </w:r>
    </w:p>
    <w:p w:rsidR="00000000" w:rsidDel="00000000" w:rsidP="00000000" w:rsidRDefault="00000000" w:rsidRPr="00000000" w14:paraId="00000061">
      <w:pPr>
        <w:numPr>
          <w:ilvl w:val="0"/>
          <w:numId w:val="2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Viral Architects:</w:t>
      </w:r>
      <w:r w:rsidDel="00000000" w:rsidR="00000000" w:rsidRPr="00000000">
        <w:rPr>
          <w:rFonts w:ascii="Google Sans Text" w:cs="Google Sans Text" w:eastAsia="Google Sans Text" w:hAnsi="Google Sans Text"/>
          <w:color w:val="1f1f1f"/>
          <w:rtl w:val="0"/>
        </w:rPr>
        <w:t xml:space="preserve"> Recent research reveals that the development of the mammalian placenta—crucial for human existence—was made possible by the co-option of ancient retroviral DNA. From a secular view, this is a staggering stroke of luck. From the "One Master" view, this is the subtle manipulation of the code of life by the Creator. The "virus" is not an enemy agent; it is a tool in the Hand of the All-Wise. This perspective resolves the dissonance between biology and theology.</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62">
      <w:pPr>
        <w:numPr>
          <w:ilvl w:val="0"/>
          <w:numId w:val="2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Implication:</w:t>
      </w:r>
      <w:r w:rsidDel="00000000" w:rsidR="00000000" w:rsidRPr="00000000">
        <w:rPr>
          <w:rFonts w:ascii="Google Sans Text" w:cs="Google Sans Text" w:eastAsia="Google Sans Text" w:hAnsi="Google Sans Text"/>
          <w:color w:val="1f1f1f"/>
          <w:rtl w:val="0"/>
        </w:rPr>
        <w:t xml:space="preserve"> Evolution is not a rival creator; it is the "Sunnah of Allah" (God's Habit) in the biological realm.</w:t>
      </w:r>
    </w:p>
    <w:p w:rsidR="00000000" w:rsidDel="00000000" w:rsidP="00000000" w:rsidRDefault="00000000" w:rsidRPr="00000000" w14:paraId="00000063">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Case Study 2: Occasionalism, Quantum Physics, and the Simulation Hypothesis</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Classical Islamic theologian Al-Ghazali propounded "Occasionalism"—the view that cause and effect are not necessary connections but the result of God's will creating the effect immediately after the cause in every moment.</w:t>
      </w:r>
    </w:p>
    <w:p w:rsidR="00000000" w:rsidDel="00000000" w:rsidP="00000000" w:rsidRDefault="00000000" w:rsidRPr="00000000" w14:paraId="00000065">
      <w:pPr>
        <w:numPr>
          <w:ilvl w:val="0"/>
          <w:numId w:val="2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Quantum Convergence:</w:t>
      </w:r>
      <w:r w:rsidDel="00000000" w:rsidR="00000000" w:rsidRPr="00000000">
        <w:rPr>
          <w:rFonts w:ascii="Google Sans Text" w:cs="Google Sans Text" w:eastAsia="Google Sans Text" w:hAnsi="Google Sans Text"/>
          <w:color w:val="1f1f1f"/>
          <w:rtl w:val="0"/>
        </w:rPr>
        <w:t xml:space="preserve"> Modern quantum mechanics, with its breakdown of deterministic causality and the observer effect, resonates deeply with Occasionalism. The universe is not a self-sustaining machine (a Deistic "partner"); it is a continuous creation, sustained moment-by-moment by the divine command.</w:t>
      </w:r>
    </w:p>
    <w:p w:rsidR="00000000" w:rsidDel="00000000" w:rsidP="00000000" w:rsidRDefault="00000000" w:rsidRPr="00000000" w14:paraId="00000066">
      <w:pPr>
        <w:numPr>
          <w:ilvl w:val="0"/>
          <w:numId w:val="2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Simulation Hypothesis:</w:t>
      </w:r>
      <w:r w:rsidDel="00000000" w:rsidR="00000000" w:rsidRPr="00000000">
        <w:rPr>
          <w:rFonts w:ascii="Google Sans Text" w:cs="Google Sans Text" w:eastAsia="Google Sans Text" w:hAnsi="Google Sans Text"/>
          <w:color w:val="1f1f1f"/>
          <w:rtl w:val="0"/>
        </w:rPr>
        <w:t xml:space="preserve"> The idea that our reality is a "simulation" is gaining traction in philosophy and physics. If the universe is a simulation, there is a "Simulator" (The One Master) and a "Code" (The Laws of Physics). This mirrors the Quranic view of the world as a temporary, constructed reality (</w:t>
      </w:r>
      <w:r w:rsidDel="00000000" w:rsidR="00000000" w:rsidRPr="00000000">
        <w:rPr>
          <w:rFonts w:ascii="Google Sans Text" w:cs="Google Sans Text" w:eastAsia="Google Sans Text" w:hAnsi="Google Sans Text"/>
          <w:i w:val="1"/>
          <w:iCs w:val="1"/>
          <w:color w:val="1f1f1f"/>
          <w:rtl w:val="0"/>
        </w:rPr>
        <w:t xml:space="preserve">Dunya</w:t>
      </w:r>
      <w:r w:rsidDel="00000000" w:rsidR="00000000" w:rsidRPr="00000000">
        <w:rPr>
          <w:rFonts w:ascii="Google Sans Text" w:cs="Google Sans Text" w:eastAsia="Google Sans Text" w:hAnsi="Google Sans Text"/>
          <w:color w:val="1f1f1f"/>
          <w:rtl w:val="0"/>
        </w:rPr>
        <w:t xml:space="preserve">) sustained by the "Words of Allah" (31:27). The "One Master" is the Ultimate Programmer. This analogy bridges the gap between the digital generation’s worldview and ancient theology.</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67">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Case Study 3: Hydrology and the Unity of Systems</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water cycle is frequently cited in the Quran as a sign of God's providence. The Quran describes the winds as "fertilizing" (pollinating clouds), the sending down of "measure" of water, and its storage in the earth.</w:t>
      </w:r>
    </w:p>
    <w:p w:rsidR="00000000" w:rsidDel="00000000" w:rsidP="00000000" w:rsidRDefault="00000000" w:rsidRPr="00000000" w14:paraId="00000069">
      <w:pPr>
        <w:numPr>
          <w:ilvl w:val="0"/>
          <w:numId w:val="22"/>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Systemic Unity:</w:t>
      </w:r>
      <w:r w:rsidDel="00000000" w:rsidR="00000000" w:rsidRPr="00000000">
        <w:rPr>
          <w:rFonts w:ascii="Google Sans Text" w:cs="Google Sans Text" w:eastAsia="Google Sans Text" w:hAnsi="Google Sans Text"/>
          <w:color w:val="1f1f1f"/>
          <w:rtl w:val="0"/>
        </w:rPr>
        <w:t xml:space="preserve"> The hydrological cycle is a closed, consistent system. It does not waste; it recycles. This reflects the "One Master" who designs with economy and wisdom. In contrast, mythologies that attribute rain to weeping gods or dragon battles reflect the "quarreling partners" of a chaotic worldview. The scientific accuracy of the Quran regarding the water cycle serves as a verification of 4:82—a human author in the desert 1,400 years ago would likely have erred in describing these global mechanisms.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6A">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 Theological Applications: Resolving Dogmatic Incoherence</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principle of "One Master" (39:29) and "No Contradiction" (4:82) serves as a critical lens for evaluating religious doctrines.</w:t>
      </w:r>
    </w:p>
    <w:p w:rsidR="00000000" w:rsidDel="00000000" w:rsidP="00000000" w:rsidRDefault="00000000" w:rsidRPr="00000000" w14:paraId="0000006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Trinity vs. Tawhid: A Mathematical and Logical Analysis</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report argues that the Christian doctrine of the Trinity introduces a "quarrel" into the very nature of the Divine.</w:t>
      </w:r>
    </w:p>
    <w:p w:rsidR="00000000" w:rsidDel="00000000" w:rsidP="00000000" w:rsidRDefault="00000000" w:rsidRPr="00000000" w14:paraId="0000006E">
      <w:pPr>
        <w:numPr>
          <w:ilvl w:val="0"/>
          <w:numId w:val="2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Logical Problem:</w:t>
      </w:r>
      <w:r w:rsidDel="00000000" w:rsidR="00000000" w:rsidRPr="00000000">
        <w:rPr>
          <w:rFonts w:ascii="Google Sans Text" w:cs="Google Sans Text" w:eastAsia="Google Sans Text" w:hAnsi="Google Sans Text"/>
          <w:color w:val="1f1f1f"/>
          <w:rtl w:val="0"/>
        </w:rPr>
        <w:t xml:space="preserve"> The proposition "God is One" and "God is Three Persons" creates a mathematical paradox (1+1+1=1). This forces the believer into a cognitive double bind: "Trust your reason for math, but suspend it for God."</w:t>
      </w:r>
    </w:p>
    <w:p w:rsidR="00000000" w:rsidDel="00000000" w:rsidP="00000000" w:rsidRDefault="00000000" w:rsidRPr="00000000" w14:paraId="0000006F">
      <w:pPr>
        <w:numPr>
          <w:ilvl w:val="0"/>
          <w:numId w:val="2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Quranic Resolution:</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(Absolute Monotheism) resolves this. 1=1. God is One in Essence, Person, and Will. There is no internal division. This aligns with the "man belonging entirely to one master." The mind is at peace because the theology is mathematically and logically coherent.</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70">
      <w:pPr>
        <w:numPr>
          <w:ilvl w:val="0"/>
          <w:numId w:val="2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Sir Isaac Newton's Choice:</w:t>
      </w:r>
      <w:r w:rsidDel="00000000" w:rsidR="00000000" w:rsidRPr="00000000">
        <w:rPr>
          <w:rFonts w:ascii="Google Sans Text" w:cs="Google Sans Text" w:eastAsia="Google Sans Text" w:hAnsi="Google Sans Text"/>
          <w:color w:val="1f1f1f"/>
          <w:rtl w:val="0"/>
        </w:rPr>
        <w:t xml:space="preserve"> The report notes that figures like Isaac Newton rejected the Trinity in private, unable to reconcile it with the logical consistency he saw in physics. He sought the "One Master" of Unitarianism to match the "One Law" of gravity.</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71">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Original Sin vs. Justice and Genetics</w:t>
      </w:r>
    </w:p>
    <w:p w:rsidR="00000000" w:rsidDel="00000000" w:rsidP="00000000" w:rsidRDefault="00000000" w:rsidRPr="00000000" w14:paraId="00000072">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Moral Quarrel:</w:t>
      </w:r>
      <w:r w:rsidDel="00000000" w:rsidR="00000000" w:rsidRPr="00000000">
        <w:rPr>
          <w:rFonts w:ascii="Google Sans Text" w:cs="Google Sans Text" w:eastAsia="Google Sans Text" w:hAnsi="Google Sans Text"/>
          <w:color w:val="1f1f1f"/>
          <w:rtl w:val="0"/>
        </w:rPr>
        <w:t xml:space="preserve"> The doctrine of Original Sin (inheriting Adam's guilt) contradicts the intuitive moral principle that "No bearer of burdens shall bear the burden of another" (Quran 6:164). It creates dissonance: "God is Just" vs. "God punishes me for an ancestor's crime."</w:t>
      </w:r>
    </w:p>
    <w:p w:rsidR="00000000" w:rsidDel="00000000" w:rsidP="00000000" w:rsidRDefault="00000000" w:rsidRPr="00000000" w14:paraId="0000007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Scientific Quarrel:</w:t>
      </w:r>
      <w:r w:rsidDel="00000000" w:rsidR="00000000" w:rsidRPr="00000000">
        <w:rPr>
          <w:rFonts w:ascii="Google Sans Text" w:cs="Google Sans Text" w:eastAsia="Google Sans Text" w:hAnsi="Google Sans Text"/>
          <w:color w:val="1f1f1f"/>
          <w:rtl w:val="0"/>
        </w:rPr>
        <w:t xml:space="preserve"> Genetics proves that humanity descended from a population of thousands, not a single biological couple (Adam and Eve) in the literalist sense required for the transmission of "genetic sin."</w:t>
      </w:r>
    </w:p>
    <w:p w:rsidR="00000000" w:rsidDel="00000000" w:rsidP="00000000" w:rsidRDefault="00000000" w:rsidRPr="00000000" w14:paraId="00000074">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Islamic Bridge:</w:t>
      </w:r>
      <w:r w:rsidDel="00000000" w:rsidR="00000000" w:rsidRPr="00000000">
        <w:rPr>
          <w:rFonts w:ascii="Google Sans Text" w:cs="Google Sans Text" w:eastAsia="Google Sans Text" w:hAnsi="Google Sans Text"/>
          <w:color w:val="1f1f1f"/>
          <w:rtl w:val="0"/>
        </w:rPr>
        <w:t xml:space="preserve"> Islam views Adam's fall as a personal slip, forgiven by God (2:37). There is no inherited stain. This removes the conflict with both moral intuition and population genetics. The "One Master" is Just and Merciful, and His creation of humanity (whether through evolution or fiat) does not carry a hereditary curse.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75">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Democratization of the Sacred</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"Quarreling Partners" of 39:29 can also represent the clergy, saints, and intermediaries that clutter the path to the Divine in many traditions.</w:t>
      </w:r>
    </w:p>
    <w:p w:rsidR="00000000" w:rsidDel="00000000" w:rsidP="00000000" w:rsidRDefault="00000000" w:rsidRPr="00000000" w14:paraId="00000077">
      <w:pPr>
        <w:numPr>
          <w:ilvl w:val="0"/>
          <w:numId w:val="3"/>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Direct Access:</w:t>
      </w:r>
      <w:r w:rsidDel="00000000" w:rsidR="00000000" w:rsidRPr="00000000">
        <w:rPr>
          <w:rFonts w:ascii="Google Sans Text" w:cs="Google Sans Text" w:eastAsia="Google Sans Text" w:hAnsi="Google Sans Text"/>
          <w:color w:val="1f1f1f"/>
          <w:rtl w:val="0"/>
        </w:rPr>
        <w:t xml:space="preserve"> The "man belonging to one master" has direct access to that master. He does not need to bribe a middleman. Islam "democratizes" the sacred by removing the priesthood. Every believer is an Imam; every earth is a mosque. This removes the "partners" of ecclesiastical authority that often contradict one another and the scripture.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78">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VI. Building Bridges: Atheism, Theism, and Inter-Religious Harmony</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principles of Consistency and Unity are not weapons of exclusion but bridges of understanding.</w:t>
      </w:r>
    </w:p>
    <w:p w:rsidR="00000000" w:rsidDel="00000000" w:rsidP="00000000" w:rsidRDefault="00000000" w:rsidRPr="00000000" w14:paraId="0000007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Bridging to Atheism: The Argument from Coherence</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Atheists often reject religion because they perceive it as "incoherent" or "irrational." The Quranic approach in 4:82 meets them on their own ground: Reason.</w:t>
      </w:r>
    </w:p>
    <w:p w:rsidR="00000000" w:rsidDel="00000000" w:rsidP="00000000" w:rsidRDefault="00000000" w:rsidRPr="00000000" w14:paraId="0000007C">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"Rational Sanctuary":</w:t>
      </w:r>
      <w:r w:rsidDel="00000000" w:rsidR="00000000" w:rsidRPr="00000000">
        <w:rPr>
          <w:rFonts w:ascii="Google Sans Text" w:cs="Google Sans Text" w:eastAsia="Google Sans Text" w:hAnsi="Google Sans Text"/>
          <w:color w:val="1f1f1f"/>
          <w:rtl w:val="0"/>
        </w:rPr>
        <w:t xml:space="preserve"> By inviting falsification, the Quran treats the skeptic with intellectual respect. It implies: "We share a standard—the Law of Non-Contradiction."</w:t>
      </w:r>
    </w:p>
    <w:p w:rsidR="00000000" w:rsidDel="00000000" w:rsidP="00000000" w:rsidRDefault="00000000" w:rsidRPr="00000000" w14:paraId="0000007D">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"Something from Nothing" Argument:</w:t>
      </w:r>
      <w:r w:rsidDel="00000000" w:rsidR="00000000" w:rsidRPr="00000000">
        <w:rPr>
          <w:rFonts w:ascii="Google Sans Text" w:cs="Google Sans Text" w:eastAsia="Google Sans Text" w:hAnsi="Google Sans Text"/>
          <w:color w:val="1f1f1f"/>
          <w:rtl w:val="0"/>
        </w:rPr>
        <w:t xml:space="preserve"> Atheism struggles to explain the existence of the universe ("Why is there something rather than nothing?") and the existence of consciousness (The Hard Problem). Materialism creates a "quarrel" between the subjective experience of "I" and the objective reality of "atoms."</w:t>
      </w:r>
    </w:p>
    <w:p w:rsidR="00000000" w:rsidDel="00000000" w:rsidP="00000000" w:rsidRDefault="00000000" w:rsidRPr="00000000" w14:paraId="0000007E">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Consciousness as Proof:</w:t>
      </w:r>
      <w:r w:rsidDel="00000000" w:rsidR="00000000" w:rsidRPr="00000000">
        <w:rPr>
          <w:rFonts w:ascii="Google Sans Text" w:cs="Google Sans Text" w:eastAsia="Google Sans Text" w:hAnsi="Google Sans Text"/>
          <w:color w:val="1f1f1f"/>
          <w:rtl w:val="0"/>
        </w:rPr>
        <w:t xml:space="preserve"> The report argues that human consciousness—the unified experience of the self—cannot arise from the "quarreling partners" of blind matter. It requires a Unified Source. The "One Master" explains the "One Self" of the observer. This "Argument from Consciousness" bridges the gap, showing that Theism is the best explanation for the data of subjective experience.</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7F">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Bridging to Buddhism: The Evolution of Divinity</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Buddhism moved from a theistic background to a non-theistic philosophy to avoid the "quarrels" of anthropomorphic gods.</w:t>
      </w:r>
    </w:p>
    <w:p w:rsidR="00000000" w:rsidDel="00000000" w:rsidP="00000000" w:rsidRDefault="00000000" w:rsidRPr="00000000" w14:paraId="00000081">
      <w:pPr>
        <w:numPr>
          <w:ilvl w:val="0"/>
          <w:numId w:val="5"/>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Common Ground:</w:t>
      </w:r>
      <w:r w:rsidDel="00000000" w:rsidR="00000000" w:rsidRPr="00000000">
        <w:rPr>
          <w:rFonts w:ascii="Google Sans Text" w:cs="Google Sans Text" w:eastAsia="Google Sans Text" w:hAnsi="Google Sans Text"/>
          <w:color w:val="1f1f1f"/>
          <w:rtl w:val="0"/>
        </w:rPr>
        <w:t xml:space="preserve"> The Quran agrees with Buddhism in rejecting "gods" that are born, die, or quarrel. The "One Master" of Islam—</w:t>
      </w:r>
      <w:r w:rsidDel="00000000" w:rsidR="00000000" w:rsidRPr="00000000">
        <w:rPr>
          <w:rFonts w:ascii="Google Sans Text" w:cs="Google Sans Text" w:eastAsia="Google Sans Text" w:hAnsi="Google Sans Text"/>
          <w:i w:val="1"/>
          <w:iCs w:val="1"/>
          <w:color w:val="1f1f1f"/>
          <w:rtl w:val="0"/>
        </w:rPr>
        <w:t xml:space="preserve">Al-Samad</w:t>
      </w:r>
      <w:r w:rsidDel="00000000" w:rsidR="00000000" w:rsidRPr="00000000">
        <w:rPr>
          <w:rFonts w:ascii="Google Sans Text" w:cs="Google Sans Text" w:eastAsia="Google Sans Text" w:hAnsi="Google Sans Text"/>
          <w:color w:val="1f1f1f"/>
          <w:rtl w:val="0"/>
        </w:rPr>
        <w:t xml:space="preserve"> (The Eternal, Absolute)—transcends the limitations that Buddha rejected in the Vedic deities. Both traditions seek an Ultimate Reality that is beyond the "partners" of the material world. The "Peace" (</w:t>
      </w:r>
      <w:r w:rsidDel="00000000" w:rsidR="00000000" w:rsidRPr="00000000">
        <w:rPr>
          <w:rFonts w:ascii="Google Sans Text" w:cs="Google Sans Text" w:eastAsia="Google Sans Text" w:hAnsi="Google Sans Text"/>
          <w:i w:val="1"/>
          <w:iCs w:val="1"/>
          <w:color w:val="1f1f1f"/>
          <w:rtl w:val="0"/>
        </w:rPr>
        <w:t xml:space="preserve">Salam</w:t>
      </w:r>
      <w:r w:rsidDel="00000000" w:rsidR="00000000" w:rsidRPr="00000000">
        <w:rPr>
          <w:rFonts w:ascii="Google Sans Text" w:cs="Google Sans Text" w:eastAsia="Google Sans Text" w:hAnsi="Google Sans Text"/>
          <w:color w:val="1f1f1f"/>
          <w:rtl w:val="0"/>
        </w:rPr>
        <w:t xml:space="preserve">) of the Muslim parallels the liberation of the Buddhist, both achieved by detaching from the "many" and focusing on the Ultimate.</w:t>
      </w:r>
      <w:r w:rsidDel="00000000" w:rsidR="00000000" w:rsidRPr="00000000">
        <w:rPr>
          <w:rFonts w:ascii="Google Sans Text" w:cs="Google Sans Text" w:eastAsia="Google Sans Text" w:hAnsi="Google Sans Text"/>
          <w:color w:val="444746"/>
          <w:sz w:val="24"/>
          <w:szCs w:val="24"/>
          <w:vertAlign w:val="superscript"/>
          <w:rtl w:val="0"/>
        </w:rPr>
        <w:t xml:space="preserve">22</w:t>
      </w:r>
    </w:p>
    <w:p w:rsidR="00000000" w:rsidDel="00000000" w:rsidP="00000000" w:rsidRDefault="00000000" w:rsidRPr="00000000" w14:paraId="0000008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Bridging Among Religions: Scientific Commentary</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Sectarianism is the "quarreling partners" of the Ummah. Sunnis and Shias differ on history and law.</w:t>
      </w:r>
    </w:p>
    <w:p w:rsidR="00000000" w:rsidDel="00000000" w:rsidP="00000000" w:rsidRDefault="00000000" w:rsidRPr="00000000" w14:paraId="00000084">
      <w:pPr>
        <w:numPr>
          <w:ilvl w:val="0"/>
          <w:numId w:val="6"/>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Science as a Unifier:</w:t>
      </w:r>
      <w:r w:rsidDel="00000000" w:rsidR="00000000" w:rsidRPr="00000000">
        <w:rPr>
          <w:rFonts w:ascii="Google Sans Text" w:cs="Google Sans Text" w:eastAsia="Google Sans Text" w:hAnsi="Google Sans Text"/>
          <w:color w:val="1f1f1f"/>
          <w:rtl w:val="0"/>
        </w:rPr>
        <w:t xml:space="preserve"> However, a Sunni and a Shia can agree on the embryology of the Quran or the physics of the cosmos. Scientific commentary (</w:t>
      </w:r>
      <w:r w:rsidDel="00000000" w:rsidR="00000000" w:rsidRPr="00000000">
        <w:rPr>
          <w:rFonts w:ascii="Google Sans Text" w:cs="Google Sans Text" w:eastAsia="Google Sans Text" w:hAnsi="Google Sans Text"/>
          <w:i w:val="1"/>
          <w:iCs w:val="1"/>
          <w:color w:val="1f1f1f"/>
          <w:rtl w:val="0"/>
        </w:rPr>
        <w:t xml:space="preserve">Tafsir Ilmi</w:t>
      </w:r>
      <w:r w:rsidDel="00000000" w:rsidR="00000000" w:rsidRPr="00000000">
        <w:rPr>
          <w:rFonts w:ascii="Google Sans Text" w:cs="Google Sans Text" w:eastAsia="Google Sans Text" w:hAnsi="Google Sans Text"/>
          <w:color w:val="1f1f1f"/>
          <w:rtl w:val="0"/>
        </w:rPr>
        <w:t xml:space="preserve">) provides a "neutral vocabulary." The "One Master" is revealed in Nature, and Nature does not have sects. By focusing on the "Cosmic Verses," Muslims can find a common ground that transcends sectarian divides, uniting under the banner of the "Book of Nature".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85">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VII. Practical Application: The Quran as Spiritual Software</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How does one "act" on these verses to achieve the promised inner harmony? The report proposes viewing the Quran as "Spiritual Software" or an Operating System for the soul.</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8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Debugging the Soul</w:t>
      </w:r>
    </w:p>
    <w:p w:rsidR="00000000" w:rsidDel="00000000" w:rsidP="00000000" w:rsidRDefault="00000000" w:rsidRPr="00000000" w14:paraId="00000088">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Identifying Dissonance:</w:t>
      </w:r>
      <w:r w:rsidDel="00000000" w:rsidR="00000000" w:rsidRPr="00000000">
        <w:rPr>
          <w:rFonts w:ascii="Google Sans Text" w:cs="Google Sans Text" w:eastAsia="Google Sans Text" w:hAnsi="Google Sans Text"/>
          <w:color w:val="1f1f1f"/>
          <w:rtl w:val="0"/>
        </w:rPr>
        <w:t xml:space="preserve"> Using Mindfulness (</w:t>
      </w:r>
      <w:r w:rsidDel="00000000" w:rsidR="00000000" w:rsidRPr="00000000">
        <w:rPr>
          <w:rFonts w:ascii="Google Sans Text" w:cs="Google Sans Text" w:eastAsia="Google Sans Text" w:hAnsi="Google Sans Text"/>
          <w:i w:val="1"/>
          <w:iCs w:val="1"/>
          <w:color w:val="1f1f1f"/>
          <w:rtl w:val="0"/>
        </w:rPr>
        <w:t xml:space="preserve">Muraqaba</w:t>
      </w:r>
      <w:r w:rsidDel="00000000" w:rsidR="00000000" w:rsidRPr="00000000">
        <w:rPr>
          <w:rFonts w:ascii="Google Sans Text" w:cs="Google Sans Text" w:eastAsia="Google Sans Text" w:hAnsi="Google Sans Text"/>
          <w:color w:val="1f1f1f"/>
          <w:rtl w:val="0"/>
        </w:rPr>
        <w:t xml:space="preserve">), the believer scans their mind for "quarreling partners"—anxieties, contradictions, hypocrisies.</w:t>
      </w:r>
    </w:p>
    <w:p w:rsidR="00000000" w:rsidDel="00000000" w:rsidP="00000000" w:rsidRDefault="00000000" w:rsidRPr="00000000" w14:paraId="00000089">
      <w:pPr>
        <w:numPr>
          <w:ilvl w:val="0"/>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Running the Update:</w:t>
      </w:r>
      <w:r w:rsidDel="00000000" w:rsidR="00000000" w:rsidRPr="00000000">
        <w:rPr>
          <w:rFonts w:ascii="Google Sans Text" w:cs="Google Sans Text" w:eastAsia="Google Sans Text" w:hAnsi="Google Sans Text"/>
          <w:color w:val="1f1f1f"/>
          <w:rtl w:val="0"/>
        </w:rPr>
        <w:t xml:space="preserve"> The daily prayers (</w:t>
      </w:r>
      <w:r w:rsidDel="00000000" w:rsidR="00000000" w:rsidRPr="00000000">
        <w:rPr>
          <w:rFonts w:ascii="Google Sans Text" w:cs="Google Sans Text" w:eastAsia="Google Sans Text" w:hAnsi="Google Sans Text"/>
          <w:i w:val="1"/>
          <w:iCs w:val="1"/>
          <w:color w:val="1f1f1f"/>
          <w:rtl w:val="0"/>
        </w:rPr>
        <w:t xml:space="preserve">Salah</w:t>
      </w:r>
      <w:r w:rsidDel="00000000" w:rsidR="00000000" w:rsidRPr="00000000">
        <w:rPr>
          <w:rFonts w:ascii="Google Sans Text" w:cs="Google Sans Text" w:eastAsia="Google Sans Text" w:hAnsi="Google Sans Text"/>
          <w:color w:val="1f1f1f"/>
          <w:rtl w:val="0"/>
        </w:rPr>
        <w:t xml:space="preserve">) and recitation of the Quran act as a "system reboot," realigning the consciousness with the "One Master."</w:t>
      </w:r>
    </w:p>
    <w:p w:rsidR="00000000" w:rsidDel="00000000" w:rsidP="00000000" w:rsidRDefault="00000000" w:rsidRPr="00000000" w14:paraId="0000008A">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Breaking the Double Bind:</w:t>
      </w:r>
      <w:r w:rsidDel="00000000" w:rsidR="00000000" w:rsidRPr="00000000">
        <w:rPr>
          <w:rFonts w:ascii="Google Sans Text" w:cs="Google Sans Text" w:eastAsia="Google Sans Text" w:hAnsi="Google Sans Text"/>
          <w:color w:val="1f1f1f"/>
          <w:rtl w:val="0"/>
        </w:rPr>
        <w:t xml:space="preserve"> When society presents a double bind (e.g., "Be honest but cheat to win"), the believer "breaks the frame" by referencing the Absolute Authority. "I cannot cheat, for my Master sees me." The double bind dissolves because the secondary injunction (social pressure) is rendered null and void by the Primary Injunction (Divine Command).</w:t>
      </w:r>
    </w:p>
    <w:p w:rsidR="00000000" w:rsidDel="00000000" w:rsidP="00000000" w:rsidRDefault="00000000" w:rsidRPr="00000000" w14:paraId="0000008B">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Result: The Integrated Human</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person who lives 39:29 becomes an "Integrated Human."</w:t>
      </w:r>
    </w:p>
    <w:p w:rsidR="00000000" w:rsidDel="00000000" w:rsidP="00000000" w:rsidRDefault="00000000" w:rsidRPr="00000000" w14:paraId="0000008D">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Psychologically:</w:t>
      </w:r>
      <w:r w:rsidDel="00000000" w:rsidR="00000000" w:rsidRPr="00000000">
        <w:rPr>
          <w:rFonts w:ascii="Google Sans Text" w:cs="Google Sans Text" w:eastAsia="Google Sans Text" w:hAnsi="Google Sans Text"/>
          <w:color w:val="1f1f1f"/>
          <w:rtl w:val="0"/>
        </w:rPr>
        <w:t xml:space="preserve"> They are free from the anxiety of conflicting expectations.</w:t>
      </w:r>
    </w:p>
    <w:p w:rsidR="00000000" w:rsidDel="00000000" w:rsidP="00000000" w:rsidRDefault="00000000" w:rsidRPr="00000000" w14:paraId="0000008E">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Intellectually:</w:t>
      </w:r>
      <w:r w:rsidDel="00000000" w:rsidR="00000000" w:rsidRPr="00000000">
        <w:rPr>
          <w:rFonts w:ascii="Google Sans Text" w:cs="Google Sans Text" w:eastAsia="Google Sans Text" w:hAnsi="Google Sans Text"/>
          <w:color w:val="1f1f1f"/>
          <w:rtl w:val="0"/>
        </w:rPr>
        <w:t xml:space="preserve"> They are free from the dissonance of science vs. faith.</w:t>
      </w:r>
    </w:p>
    <w:p w:rsidR="00000000" w:rsidDel="00000000" w:rsidP="00000000" w:rsidRDefault="00000000" w:rsidRPr="00000000" w14:paraId="0000008F">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Socially:</w:t>
      </w:r>
      <w:r w:rsidDel="00000000" w:rsidR="00000000" w:rsidRPr="00000000">
        <w:rPr>
          <w:rFonts w:ascii="Google Sans Text" w:cs="Google Sans Text" w:eastAsia="Google Sans Text" w:hAnsi="Google Sans Text"/>
          <w:color w:val="1f1f1f"/>
          <w:rtl w:val="0"/>
        </w:rPr>
        <w:t xml:space="preserve"> They are consistent. Their private self matches their public self. They are </w:t>
      </w:r>
      <w:r w:rsidDel="00000000" w:rsidR="00000000" w:rsidRPr="00000000">
        <w:rPr>
          <w:rFonts w:ascii="Google Sans Text" w:cs="Google Sans Text" w:eastAsia="Google Sans Text" w:hAnsi="Google Sans Text"/>
          <w:i w:val="1"/>
          <w:iCs w:val="1"/>
          <w:color w:val="1f1f1f"/>
          <w:rtl w:val="0"/>
        </w:rPr>
        <w:t xml:space="preserve">Salaman</w:t>
      </w:r>
      <w:r w:rsidDel="00000000" w:rsidR="00000000" w:rsidRPr="00000000">
        <w:rPr>
          <w:rFonts w:ascii="Google Sans Text" w:cs="Google Sans Text" w:eastAsia="Google Sans Text" w:hAnsi="Google Sans Text"/>
          <w:color w:val="1f1f1f"/>
          <w:rtl w:val="0"/>
        </w:rPr>
        <w:t xml:space="preserve">—whole, peaceful, and safe.</w:t>
      </w:r>
    </w:p>
    <w:p w:rsidR="00000000" w:rsidDel="00000000" w:rsidP="00000000" w:rsidRDefault="00000000" w:rsidRPr="00000000" w14:paraId="00000090">
      <w:pPr>
        <w:pStyle w:val="Heading2"/>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Thematic Epilogue: The Chorus of the One</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 the shadowed souk of the fractured mind,</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 thousand masters, cruel and blind,</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Cry "Come to me!" with a jagged voice,</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Leaving the slave with a shattered choice.</w:t>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One pulls the strings of fear and pride,</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Another beckons where the secrets hide.</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 double bind, a tightening rope,</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Strangling the breath, extinguishing hope.</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"partners" quarrel over the bone of the soul,</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And the heart lies broken in the begging bowl.</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But listen—a Silence breaks the din,</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 single Ray where the light pours in.</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No "crookedness" in the Word descending,</w:t>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No contradiction in the Truth unending.</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atoms dance to a single drum,</w:t>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From the spiral galaxy to the thumb.</w:t>
      </w:r>
    </w:p>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Book of Nature and the Scroll of Gold,</w:t>
      </w:r>
    </w:p>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Tell one story, consistently told.</w:t>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"One Master" speaks, and the quarrels cease,</w:t>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slave finds the shore of the ultimate Peace.</w:t>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Not "equal" are they—the Lost and the Found,</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scatter of dust vs. the solid ground.</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Praise be to Allah, the Source of the Flow,</w:t>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Though most of the quarreling world... does not know.</w:t>
      </w:r>
    </w:p>
    <w:p w:rsidR="00000000" w:rsidDel="00000000" w:rsidP="00000000" w:rsidRDefault="00000000" w:rsidRPr="00000000" w14:paraId="000000A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Data Analysis and Comparative Tables</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following tables synthesize the psychological and theological data presented in the report, offering a structured comparison of the "Fragmented" vs. "Integrated" states.</w:t>
      </w:r>
    </w:p>
    <w:p w:rsidR="00000000" w:rsidDel="00000000" w:rsidP="00000000" w:rsidRDefault="00000000" w:rsidRPr="00000000" w14:paraId="000000A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1: The Psychology of Authority Figures (Based on Bateson &amp; Quran 39:29)</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Authority Type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Structure of Command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Psychological Impact on Subordinate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 Archetype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Double-Binding / Quarreling Partners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Conflict:</w:t>
            </w:r>
            <w:r w:rsidDel="00000000" w:rsidR="00000000" w:rsidRPr="00000000">
              <w:rPr>
                <w:rFonts w:ascii="Google Sans Text" w:cs="Google Sans Text" w:eastAsia="Google Sans Text" w:hAnsi="Google Sans Text"/>
                <w:color w:val="1f1f1f"/>
                <w:shd w:fill="auto" w:val="clear"/>
                <w:rtl w:val="0"/>
              </w:rPr>
              <w:t xml:space="preserve"> Command A ("Come here") + Command B ("Go away"). </w:t>
            </w:r>
            <w:r w:rsidDel="00000000" w:rsidR="00000000" w:rsidRPr="00000000">
              <w:rPr>
                <w:rFonts w:ascii="Google Sans Text" w:cs="Google Sans Text" w:eastAsia="Google Sans Text" w:hAnsi="Google Sans Text"/>
                <w:b w:val="1"/>
                <w:bCs w:val="1"/>
                <w:color w:val="1f1f1f"/>
                <w:shd w:fill="auto" w:val="clear"/>
                <w:rtl w:val="0"/>
              </w:rPr>
              <w:t xml:space="preserve">Injunction:</w:t>
            </w:r>
            <w:r w:rsidDel="00000000" w:rsidR="00000000" w:rsidRPr="00000000">
              <w:rPr>
                <w:rFonts w:ascii="Google Sans Text" w:cs="Google Sans Text" w:eastAsia="Google Sans Text" w:hAnsi="Google Sans Text"/>
                <w:color w:val="1f1f1f"/>
                <w:shd w:fill="auto" w:val="clear"/>
                <w:rtl w:val="0"/>
              </w:rPr>
              <w:t xml:space="preserve"> "Do not mention the conflict."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Fragmentation:</w:t>
            </w:r>
            <w:r w:rsidDel="00000000" w:rsidR="00000000" w:rsidRPr="00000000">
              <w:rPr>
                <w:rFonts w:ascii="Google Sans Text" w:cs="Google Sans Text" w:eastAsia="Google Sans Text" w:hAnsi="Google Sans Text"/>
                <w:color w:val="1f1f1f"/>
                <w:shd w:fill="auto" w:val="clear"/>
                <w:rtl w:val="0"/>
              </w:rPr>
              <w:t xml:space="preserve"> Anxiety, mistrust of self, withdrawal, schizophrenia, cognitive dissonance.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Mutashaakisun</w:t>
            </w:r>
            <w:r w:rsidDel="00000000" w:rsidR="00000000" w:rsidRPr="00000000">
              <w:rPr>
                <w:rFonts w:ascii="Google Sans Text" w:cs="Google Sans Text" w:eastAsia="Google Sans Text" w:hAnsi="Google Sans Text"/>
                <w:color w:val="1f1f1f"/>
                <w:shd w:fill="auto" w:val="clear"/>
                <w:rtl w:val="0"/>
              </w:rPr>
              <w:t xml:space="preserve"> (Quarreling Partners)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Consistent / One Master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Coherence:</w:t>
            </w:r>
            <w:r w:rsidDel="00000000" w:rsidR="00000000" w:rsidRPr="00000000">
              <w:rPr>
                <w:rFonts w:ascii="Google Sans Text" w:cs="Google Sans Text" w:eastAsia="Google Sans Text" w:hAnsi="Google Sans Text"/>
                <w:color w:val="1f1f1f"/>
                <w:shd w:fill="auto" w:val="clear"/>
                <w:rtl w:val="0"/>
              </w:rPr>
              <w:t xml:space="preserve"> Command A is consistent with Command B. Verbal and Non-verbal align.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Integration:</w:t>
            </w:r>
            <w:r w:rsidDel="00000000" w:rsidR="00000000" w:rsidRPr="00000000">
              <w:rPr>
                <w:rFonts w:ascii="Google Sans Text" w:cs="Google Sans Text" w:eastAsia="Google Sans Text" w:hAnsi="Google Sans Text"/>
                <w:color w:val="1f1f1f"/>
                <w:shd w:fill="auto" w:val="clear"/>
                <w:rtl w:val="0"/>
              </w:rPr>
              <w:t xml:space="preserve"> Security, confidence, "Inner Harmony," clarity of purpose, </w:t>
            </w:r>
            <w:r w:rsidDel="00000000" w:rsidR="00000000" w:rsidRPr="00000000">
              <w:rPr>
                <w:rFonts w:ascii="Google Sans Text" w:cs="Google Sans Text" w:eastAsia="Google Sans Text" w:hAnsi="Google Sans Text"/>
                <w:i w:val="1"/>
                <w:iCs w:val="1"/>
                <w:color w:val="1f1f1f"/>
                <w:shd w:fill="auto" w:val="clear"/>
                <w:rtl w:val="0"/>
              </w:rPr>
              <w:t xml:space="preserve">Flow</w:t>
            </w:r>
            <w:r w:rsidDel="00000000" w:rsidR="00000000" w:rsidRPr="00000000">
              <w:rPr>
                <w:rFonts w:ascii="Google Sans Text" w:cs="Google Sans Text" w:eastAsia="Google Sans Text" w:hAnsi="Google Sans Text"/>
                <w:color w:val="1f1f1f"/>
                <w:shd w:fill="auto" w:val="clear"/>
                <w:rtl w:val="0"/>
              </w:rPr>
              <w:t xml:space="preserve"> state.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Salaman li-rajul</w:t>
            </w:r>
            <w:r w:rsidDel="00000000" w:rsidR="00000000" w:rsidRPr="00000000">
              <w:rPr>
                <w:rFonts w:ascii="Google Sans Text" w:cs="Google Sans Text" w:eastAsia="Google Sans Text" w:hAnsi="Google Sans Text"/>
                <w:color w:val="1f1f1f"/>
                <w:shd w:fill="auto" w:val="clear"/>
                <w:rtl w:val="0"/>
              </w:rPr>
              <w:t xml:space="preserve"> (One Master)</w:t>
            </w:r>
          </w:p>
        </w:tc>
      </w:tr>
    </w:tbl>
    <w:p w:rsidR="00000000" w:rsidDel="00000000" w:rsidP="00000000" w:rsidRDefault="00000000" w:rsidRPr="00000000" w14:paraId="000000B8">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2: The "Falsification Test" and Theological Consistency (Based on 4:82)</w:t>
      </w:r>
    </w:p>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color w:val="1f1f1f"/>
        </w:rPr>
      </w:pPr>
      <w:r w:rsidDel="00000000" w:rsidR="00000000" w:rsidRPr="00000000">
        <w:rPr>
          <w:rtl w:val="0"/>
        </w:rPr>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Doctrine / Concept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Proposition 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Proposition B</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Logic Status (Law of Non-Contradiction)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Quranic/Scientific Verdict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Trinity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God is One Essence.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God is Three distinct Persons.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Contradiction:</w:t>
            </w:r>
            <w:r w:rsidDel="00000000" w:rsidR="00000000" w:rsidRPr="00000000">
              <w:rPr>
                <w:rFonts w:ascii="Google Sans Text" w:cs="Google Sans Text" w:eastAsia="Google Sans Text" w:hAnsi="Google Sans Text"/>
                <w:color w:val="1f1f1f"/>
                <w:shd w:fill="auto" w:val="clear"/>
                <w:rtl w:val="0"/>
              </w:rPr>
              <w:t xml:space="preserve"> 1 + 1 + 1 = 1 is mathematically false.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shd w:fill="auto" w:val="clear"/>
                <w:rtl w:val="0"/>
              </w:rPr>
              <w:t xml:space="preserve">Rejected:</w:t>
            </w:r>
            <w:r w:rsidDel="00000000" w:rsidR="00000000" w:rsidRPr="00000000">
              <w:rPr>
                <w:rFonts w:ascii="Google Sans Text" w:cs="Google Sans Text" w:eastAsia="Google Sans Text" w:hAnsi="Google Sans Text"/>
                <w:color w:val="1f1f1f"/>
                <w:shd w:fill="auto" w:val="clear"/>
                <w:rtl w:val="0"/>
              </w:rPr>
              <w:t xml:space="preserve"> Incoherent. Leads to theological dissonance.</w:t>
            </w:r>
            <w:r w:rsidDel="00000000" w:rsidR="00000000" w:rsidRPr="00000000">
              <w:rPr>
                <w:rFonts w:ascii="Google Sans Text" w:cs="Google Sans Text" w:eastAsia="Google Sans Text" w:hAnsi="Google Sans Text"/>
                <w:color w:val="444746"/>
                <w:sz w:val="24"/>
                <w:szCs w:val="24"/>
                <w:vertAlign w:val="superscript"/>
                <w:rtl w:val="0"/>
              </w:rPr>
              <w:t xml:space="preserve">2</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Tawhid (Islamic Monotheism)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God is One.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God has no partners.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Consistent:</w:t>
            </w:r>
            <w:r w:rsidDel="00000000" w:rsidR="00000000" w:rsidRPr="00000000">
              <w:rPr>
                <w:rFonts w:ascii="Google Sans Text" w:cs="Google Sans Text" w:eastAsia="Google Sans Text" w:hAnsi="Google Sans Text"/>
                <w:color w:val="1f1f1f"/>
                <w:shd w:fill="auto" w:val="clear"/>
                <w:rtl w:val="0"/>
              </w:rPr>
              <w:t xml:space="preserve"> 1 = 1. Mathematically and logically sound.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shd w:fill="auto" w:val="clear"/>
                <w:rtl w:val="0"/>
              </w:rPr>
              <w:t xml:space="preserve">Affirmed:</w:t>
            </w:r>
            <w:r w:rsidDel="00000000" w:rsidR="00000000" w:rsidRPr="00000000">
              <w:rPr>
                <w:rFonts w:ascii="Google Sans Text" w:cs="Google Sans Text" w:eastAsia="Google Sans Text" w:hAnsi="Google Sans Text"/>
                <w:color w:val="1f1f1f"/>
                <w:shd w:fill="auto" w:val="clear"/>
                <w:rtl w:val="0"/>
              </w:rPr>
              <w:t xml:space="preserve"> Coherent. Foundation of integrated psychology.</w:t>
            </w:r>
            <w:r w:rsidDel="00000000" w:rsidR="00000000" w:rsidRPr="00000000">
              <w:rPr>
                <w:rFonts w:ascii="Google Sans Text" w:cs="Google Sans Text" w:eastAsia="Google Sans Text" w:hAnsi="Google Sans Text"/>
                <w:color w:val="444746"/>
                <w:sz w:val="24"/>
                <w:szCs w:val="24"/>
                <w:vertAlign w:val="superscript"/>
                <w:rtl w:val="0"/>
              </w:rPr>
              <w:t xml:space="preserve">2</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Original Sin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God is Just (Divine Attribute).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Humans inherit guilt for an ancestor's sin.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Contradiction:</w:t>
            </w:r>
            <w:r w:rsidDel="00000000" w:rsidR="00000000" w:rsidRPr="00000000">
              <w:rPr>
                <w:rFonts w:ascii="Google Sans Text" w:cs="Google Sans Text" w:eastAsia="Google Sans Text" w:hAnsi="Google Sans Text"/>
                <w:color w:val="1f1f1f"/>
                <w:shd w:fill="auto" w:val="clear"/>
                <w:rtl w:val="0"/>
              </w:rPr>
              <w:t xml:space="preserve"> Justice implies personal responsibility (Quran 6:164).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shd w:fill="auto" w:val="clear"/>
                <w:rtl w:val="0"/>
              </w:rPr>
              <w:t xml:space="preserve">Rejected:</w:t>
            </w:r>
            <w:r w:rsidDel="00000000" w:rsidR="00000000" w:rsidRPr="00000000">
              <w:rPr>
                <w:rFonts w:ascii="Google Sans Text" w:cs="Google Sans Text" w:eastAsia="Google Sans Text" w:hAnsi="Google Sans Text"/>
                <w:color w:val="1f1f1f"/>
                <w:shd w:fill="auto" w:val="clear"/>
                <w:rtl w:val="0"/>
              </w:rPr>
              <w:t xml:space="preserve"> Incoherent with the concept of Justice and modern genetics.</w:t>
            </w:r>
            <w:r w:rsidDel="00000000" w:rsidR="00000000" w:rsidRPr="00000000">
              <w:rPr>
                <w:rFonts w:ascii="Google Sans Text" w:cs="Google Sans Text" w:eastAsia="Google Sans Text" w:hAnsi="Google Sans Text"/>
                <w:color w:val="444746"/>
                <w:sz w:val="24"/>
                <w:szCs w:val="24"/>
                <w:vertAlign w:val="superscript"/>
                <w:rtl w:val="0"/>
              </w:rPr>
              <w:t xml:space="preserve">2</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Guided Evolution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Life evolves via natural selection/mutation.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God controls all outcomes (</w:t>
            </w:r>
            <w:r w:rsidDel="00000000" w:rsidR="00000000" w:rsidRPr="00000000">
              <w:rPr>
                <w:rFonts w:ascii="Google Sans Text" w:cs="Google Sans Text" w:eastAsia="Google Sans Text" w:hAnsi="Google Sans Text"/>
                <w:i w:val="1"/>
                <w:iCs w:val="1"/>
                <w:color w:val="1f1f1f"/>
                <w:shd w:fill="auto" w:val="clear"/>
                <w:rtl w:val="0"/>
              </w:rPr>
              <w:t xml:space="preserve">Rabb</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Consistent:</w:t>
            </w:r>
            <w:r w:rsidDel="00000000" w:rsidR="00000000" w:rsidRPr="00000000">
              <w:rPr>
                <w:rFonts w:ascii="Google Sans Text" w:cs="Google Sans Text" w:eastAsia="Google Sans Text" w:hAnsi="Google Sans Text"/>
                <w:color w:val="1f1f1f"/>
                <w:shd w:fill="auto" w:val="clear"/>
                <w:rtl w:val="0"/>
              </w:rPr>
              <w:t xml:space="preserve"> Mechanisms are the "Habit" of the Controller.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shd w:fill="auto" w:val="clear"/>
                <w:rtl w:val="0"/>
              </w:rPr>
              <w:t xml:space="preserve">Affirmed:</w:t>
            </w:r>
            <w:r w:rsidDel="00000000" w:rsidR="00000000" w:rsidRPr="00000000">
              <w:rPr>
                <w:rFonts w:ascii="Google Sans Text" w:cs="Google Sans Text" w:eastAsia="Google Sans Text" w:hAnsi="Google Sans Text"/>
                <w:color w:val="1f1f1f"/>
                <w:shd w:fill="auto" w:val="clear"/>
                <w:rtl w:val="0"/>
              </w:rPr>
              <w:t xml:space="preserve"> "Viral Architects" and "Stages of Creation" align with Scripture.</w:t>
            </w:r>
            <w:r w:rsidDel="00000000" w:rsidR="00000000" w:rsidRPr="00000000">
              <w:rPr>
                <w:rFonts w:ascii="Google Sans Text" w:cs="Google Sans Text" w:eastAsia="Google Sans Text" w:hAnsi="Google Sans Text"/>
                <w:color w:val="444746"/>
                <w:sz w:val="24"/>
                <w:szCs w:val="24"/>
                <w:vertAlign w:val="superscript"/>
                <w:rtl w:val="0"/>
              </w:rPr>
              <w:t xml:space="preserve">2</w:t>
            </w:r>
          </w:p>
        </w:tc>
      </w:tr>
    </w:tbl>
    <w:p w:rsidR="00000000" w:rsidDel="00000000" w:rsidP="00000000" w:rsidRDefault="00000000" w:rsidRPr="00000000" w14:paraId="000000D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Table 3: Bridges Between Worldviews</w:t>
      </w:r>
    </w:p>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spacing w:line="275.9999942779541" w:lineRule="auto"/>
        <w:rPr>
          <w:rFonts w:ascii="Google Sans" w:cs="Google Sans" w:eastAsia="Google Sans" w:hAnsi="Google Sans"/>
          <w:color w:val="1f1f1f"/>
        </w:rPr>
      </w:pPr>
      <w:r w:rsidDel="00000000" w:rsidR="00000000" w:rsidRPr="00000000">
        <w:rPr>
          <w:rtl w:val="0"/>
        </w:rPr>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Target Worldview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"Quarrel" (The Obstacle)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"Bridge" (The Quranic Resolution)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Relevant Concept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Atheism / Secularism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Rejection of irrational/contradictory gods. Belief in Science/Logic.</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Quran invites logical falsification (4:82). It respects the Law of Non-Contradiction.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shd w:fill="auto" w:val="clear"/>
                <w:rtl w:val="0"/>
              </w:rPr>
              <w:t xml:space="preserve">Rational Sanctuary / Consciousness</w:t>
            </w:r>
            <w:r w:rsidDel="00000000" w:rsidR="00000000" w:rsidRPr="00000000">
              <w:rPr>
                <w:rFonts w:ascii="Google Sans Text" w:cs="Google Sans Text" w:eastAsia="Google Sans Text" w:hAnsi="Google Sans Text"/>
                <w:color w:val="1f1f1f"/>
                <w:shd w:fill="auto" w:val="clear"/>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20</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Christianity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Mystery of Trinity vs. Logic. Science vs. Literalism.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Unitarianism resolves the math. Non-literal readings resolve the science.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shd w:fill="auto" w:val="clear"/>
                <w:rtl w:val="0"/>
              </w:rPr>
              <w:t xml:space="preserve">Truth Cannot Contradict Truth</w:t>
            </w:r>
            <w:r w:rsidDel="00000000" w:rsidR="00000000" w:rsidRPr="00000000">
              <w:rPr>
                <w:rFonts w:ascii="Google Sans Text" w:cs="Google Sans Text" w:eastAsia="Google Sans Text" w:hAnsi="Google Sans Text"/>
                <w:color w:val="1f1f1f"/>
                <w:shd w:fill="auto" w:val="clear"/>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Buddhism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Rejection of anthropomorphic/capricious gods.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Al-Samad</w:t>
            </w:r>
            <w:r w:rsidDel="00000000" w:rsidR="00000000" w:rsidRPr="00000000">
              <w:rPr>
                <w:rFonts w:ascii="Google Sans Text" w:cs="Google Sans Text" w:eastAsia="Google Sans Text" w:hAnsi="Google Sans Text"/>
                <w:color w:val="1f1f1f"/>
                <w:shd w:fill="auto" w:val="clear"/>
                <w:rtl w:val="0"/>
              </w:rPr>
              <w:t xml:space="preserve"> (The Eternal) is not a "god" in the Vedic sense but the Absolute Reality.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shd w:fill="auto" w:val="clear"/>
                <w:rtl w:val="0"/>
              </w:rPr>
              <w:t xml:space="preserve">Beyond Theism/Atheism</w:t>
            </w:r>
            <w:r w:rsidDel="00000000" w:rsidR="00000000" w:rsidRPr="00000000">
              <w:rPr>
                <w:rFonts w:ascii="Google Sans Text" w:cs="Google Sans Text" w:eastAsia="Google Sans Text" w:hAnsi="Google Sans Text"/>
                <w:color w:val="1f1f1f"/>
                <w:shd w:fill="auto" w:val="clear"/>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22</w:t>
            </w:r>
          </w:p>
        </w:tc>
      </w:tr>
    </w:tbl>
    <w:p w:rsidR="00000000" w:rsidDel="00000000" w:rsidP="00000000" w:rsidRDefault="00000000" w:rsidRPr="00000000" w14:paraId="000000E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Conclusion</w:t>
      </w:r>
    </w:p>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convergence of the psychological parable of Surah Az-Zumar (39:29) and the epistemological challenge of Surah An-Nisa (4:82) offers a profound "Grand Unified Theory" of the human experience. The research explicitly demonstrates that the theological concept of </w:t>
      </w:r>
      <w:r w:rsidDel="00000000" w:rsidR="00000000" w:rsidRPr="00000000">
        <w:rPr>
          <w:rFonts w:ascii="Google Sans Text" w:cs="Google Sans Text" w:eastAsia="Google Sans Text" w:hAnsi="Google Sans Text"/>
          <w:i w:val="1"/>
          <w:iCs w:val="1"/>
          <w:color w:val="1f1f1f"/>
          <w:rtl w:val="0"/>
        </w:rPr>
        <w:t xml:space="preserve">Shirk</w:t>
      </w:r>
      <w:r w:rsidDel="00000000" w:rsidR="00000000" w:rsidRPr="00000000">
        <w:rPr>
          <w:rFonts w:ascii="Google Sans Text" w:cs="Google Sans Text" w:eastAsia="Google Sans Text" w:hAnsi="Google Sans Text"/>
          <w:color w:val="1f1f1f"/>
          <w:rtl w:val="0"/>
        </w:rPr>
        <w:t xml:space="preserve"> (associating partners with God) is not merely a metaphysical error but a source of profound psychological trauma, akin to the "double binds" that generate schizophrenia. Conversely,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(Monotheism) is the prerequisite for mental and emotional integration.</w:t>
      </w:r>
    </w:p>
    <w:p w:rsidR="00000000" w:rsidDel="00000000" w:rsidP="00000000" w:rsidRDefault="00000000" w:rsidRPr="00000000" w14:paraId="000000E7">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By subjecting itself to the "Falsification Test" of non-contradiction, the Quran establishes a framework where Faith and Reason, Science and Scripture, and the Self and the Cosmos are brought into alignment. The "man submitted to one master" is the archetype of the future—a human being who has healed the rift between the sacred and the secular, finding peace in the consistency of the One Truth. In a world of "quarreling partners," this message of integration is the ultimate sanctuary.</w:t>
      </w:r>
    </w:p>
    <w:p w:rsidR="00000000" w:rsidDel="00000000" w:rsidP="00000000" w:rsidRDefault="00000000" w:rsidRPr="00000000" w14:paraId="000000E8">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E9">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Cognitive dissonance and how to overcome it? – The Glorious ..., accessed December 19, 2025, </w:t>
      </w:r>
      <w:hyperlink r:id="rId6">
        <w:r w:rsidDel="00000000" w:rsidR="00000000" w:rsidRPr="00000000">
          <w:rPr>
            <w:rFonts w:ascii="Google Sans" w:cs="Google Sans" w:eastAsia="Google Sans" w:hAnsi="Google Sans"/>
            <w:color w:val="0000ee"/>
            <w:sz w:val="24"/>
            <w:szCs w:val="24"/>
            <w:u w:val="single"/>
            <w:rtl w:val="0"/>
          </w:rPr>
          <w:t xml:space="preserve">https://thequran.love/2024/12/23/cognitive-dissonance-and-how-to-over-come-it/</w:t>
        </w:r>
      </w:hyperlink>
      <w:r w:rsidDel="00000000" w:rsidR="00000000" w:rsidRPr="00000000">
        <w:rPr>
          <w:rtl w:val="0"/>
        </w:rPr>
      </w:r>
    </w:p>
    <w:p w:rsidR="00000000" w:rsidDel="00000000" w:rsidP="00000000" w:rsidRDefault="00000000" w:rsidRPr="00000000" w14:paraId="000000EA">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Truth Cannot Contradict Truth: A Comprehensive Theological and ..., accessed December 19, 2025, </w:t>
      </w:r>
      <w:hyperlink r:id="rId7">
        <w:r w:rsidDel="00000000" w:rsidR="00000000" w:rsidRPr="00000000">
          <w:rPr>
            <w:rFonts w:ascii="Google Sans" w:cs="Google Sans" w:eastAsia="Google Sans" w:hAnsi="Google Sans"/>
            <w:color w:val="0000ee"/>
            <w:sz w:val="24"/>
            <w:szCs w:val="24"/>
            <w:u w:val="single"/>
            <w:rtl w:val="0"/>
          </w:rPr>
          <w:t xml:space="preserve">https://thequran.love/2025/12/17/truth-cannot-contradict-truth-a-comprehensive-theological-and-scientific-invitation-to-catholic-christians/</w:t>
        </w:r>
      </w:hyperlink>
      <w:r w:rsidDel="00000000" w:rsidR="00000000" w:rsidRPr="00000000">
        <w:rPr>
          <w:rtl w:val="0"/>
        </w:rPr>
      </w:r>
    </w:p>
    <w:p w:rsidR="00000000" w:rsidDel="00000000" w:rsidP="00000000" w:rsidRDefault="00000000" w:rsidRPr="00000000" w14:paraId="000000EB">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Az-Zumar - 27 - Quran.com, accessed December 19, 2025, </w:t>
      </w:r>
      <w:hyperlink r:id="rId8">
        <w:r w:rsidDel="00000000" w:rsidR="00000000" w:rsidRPr="00000000">
          <w:rPr>
            <w:rFonts w:ascii="Google Sans" w:cs="Google Sans" w:eastAsia="Google Sans" w:hAnsi="Google Sans"/>
            <w:color w:val="0000ee"/>
            <w:sz w:val="24"/>
            <w:szCs w:val="24"/>
            <w:u w:val="single"/>
            <w:rtl w:val="0"/>
          </w:rPr>
          <w:t xml:space="preserve">https://quran.com/en/39:27/tafsirs/en-tafsir-maarif-ul-quran</w:t>
        </w:r>
      </w:hyperlink>
      <w:r w:rsidDel="00000000" w:rsidR="00000000" w:rsidRPr="00000000">
        <w:rPr>
          <w:rtl w:val="0"/>
        </w:rPr>
      </w:r>
    </w:p>
    <w:p w:rsidR="00000000" w:rsidDel="00000000" w:rsidP="00000000" w:rsidRDefault="00000000" w:rsidRPr="00000000" w14:paraId="000000EC">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Az-Zumar - 29 - Quran.com, accessed December 19, 2025, </w:t>
      </w:r>
      <w:hyperlink r:id="rId9">
        <w:r w:rsidDel="00000000" w:rsidR="00000000" w:rsidRPr="00000000">
          <w:rPr>
            <w:rFonts w:ascii="Google Sans" w:cs="Google Sans" w:eastAsia="Google Sans" w:hAnsi="Google Sans"/>
            <w:color w:val="0000ee"/>
            <w:sz w:val="24"/>
            <w:szCs w:val="24"/>
            <w:u w:val="single"/>
            <w:rtl w:val="0"/>
          </w:rPr>
          <w:t xml:space="preserve">https://quran.com/en/az-zumar/29/tafsirs</w:t>
        </w:r>
      </w:hyperlink>
      <w:r w:rsidDel="00000000" w:rsidR="00000000" w:rsidRPr="00000000">
        <w:rPr>
          <w:rtl w:val="0"/>
        </w:rPr>
      </w:r>
    </w:p>
    <w:p w:rsidR="00000000" w:rsidDel="00000000" w:rsidP="00000000" w:rsidRDefault="00000000" w:rsidRPr="00000000" w14:paraId="000000ED">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Ibn Kathir, Surah Zumar, Arabic English, HTMl, PDF, Free Download - Quran4u, accessed December 19, 2025, </w:t>
      </w:r>
      <w:hyperlink r:id="rId10">
        <w:r w:rsidDel="00000000" w:rsidR="00000000" w:rsidRPr="00000000">
          <w:rPr>
            <w:rFonts w:ascii="Google Sans" w:cs="Google Sans" w:eastAsia="Google Sans" w:hAnsi="Google Sans"/>
            <w:color w:val="0000ee"/>
            <w:sz w:val="24"/>
            <w:szCs w:val="24"/>
            <w:u w:val="single"/>
            <w:rtl w:val="0"/>
          </w:rPr>
          <w:t xml:space="preserve">http://quran4u.com/Tafsir%20Ibn%20Kathir/039%20Zumar.htm</w:t>
        </w:r>
      </w:hyperlink>
      <w:r w:rsidDel="00000000" w:rsidR="00000000" w:rsidRPr="00000000">
        <w:rPr>
          <w:rtl w:val="0"/>
        </w:rPr>
      </w:r>
    </w:p>
    <w:p w:rsidR="00000000" w:rsidDel="00000000" w:rsidP="00000000" w:rsidRDefault="00000000" w:rsidRPr="00000000" w14:paraId="000000EE">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Az-Zumar Ayat 29 (39:29 Quran) With Tafsir - My Islam, accessed December 19, 2025, </w:t>
      </w:r>
      <w:hyperlink r:id="rId11">
        <w:r w:rsidDel="00000000" w:rsidR="00000000" w:rsidRPr="00000000">
          <w:rPr>
            <w:rFonts w:ascii="Google Sans" w:cs="Google Sans" w:eastAsia="Google Sans" w:hAnsi="Google Sans"/>
            <w:color w:val="0000ee"/>
            <w:sz w:val="24"/>
            <w:szCs w:val="24"/>
            <w:u w:val="single"/>
            <w:rtl w:val="0"/>
          </w:rPr>
          <w:t xml:space="preserve">https://myislam.org/surah-zumar/ayat-29/</w:t>
        </w:r>
      </w:hyperlink>
      <w:r w:rsidDel="00000000" w:rsidR="00000000" w:rsidRPr="00000000">
        <w:rPr>
          <w:rtl w:val="0"/>
        </w:rPr>
      </w:r>
    </w:p>
    <w:p w:rsidR="00000000" w:rsidDel="00000000" w:rsidP="00000000" w:rsidRDefault="00000000" w:rsidRPr="00000000" w14:paraId="000000EF">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Commentary on Quran 39:27–29: Inner Conflict vs. Inner Harmony, accessed December 19, 2025, </w:t>
      </w:r>
      <w:hyperlink r:id="rId12">
        <w:r w:rsidDel="00000000" w:rsidR="00000000" w:rsidRPr="00000000">
          <w:rPr>
            <w:rFonts w:ascii="Google Sans" w:cs="Google Sans" w:eastAsia="Google Sans" w:hAnsi="Google Sans"/>
            <w:color w:val="0000ee"/>
            <w:sz w:val="24"/>
            <w:szCs w:val="24"/>
            <w:u w:val="single"/>
            <w:rtl w:val="0"/>
          </w:rPr>
          <w:t xml:space="preserve">https://thequran.love/2025/10/03/commentary-on-quran-3927-29-inner-conflict-vs-inner-harmony/</w:t>
        </w:r>
      </w:hyperlink>
      <w:r w:rsidDel="00000000" w:rsidR="00000000" w:rsidRPr="00000000">
        <w:rPr>
          <w:rtl w:val="0"/>
        </w:rPr>
      </w:r>
    </w:p>
    <w:p w:rsidR="00000000" w:rsidDel="00000000" w:rsidP="00000000" w:rsidRDefault="00000000" w:rsidRPr="00000000" w14:paraId="000000F0">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39. Az-Zumar - Ayah 27 - 35 - Tafsir by Ibn Kathir | Alim.org, accessed December 19, 2025, </w:t>
      </w:r>
      <w:hyperlink r:id="rId13">
        <w:r w:rsidDel="00000000" w:rsidR="00000000" w:rsidRPr="00000000">
          <w:rPr>
            <w:rFonts w:ascii="Google Sans" w:cs="Google Sans" w:eastAsia="Google Sans" w:hAnsi="Google Sans"/>
            <w:color w:val="0000ee"/>
            <w:sz w:val="24"/>
            <w:szCs w:val="24"/>
            <w:u w:val="single"/>
            <w:rtl w:val="0"/>
          </w:rPr>
          <w:t xml:space="preserve">https://www.alim.org/quran/tafsir/maududi/surah/39/28/</w:t>
        </w:r>
      </w:hyperlink>
      <w:r w:rsidDel="00000000" w:rsidR="00000000" w:rsidRPr="00000000">
        <w:rPr>
          <w:rtl w:val="0"/>
        </w:rPr>
      </w:r>
    </w:p>
    <w:p w:rsidR="00000000" w:rsidDel="00000000" w:rsidP="00000000" w:rsidRDefault="00000000" w:rsidRPr="00000000" w14:paraId="000000F1">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Ayah az-Zumar (The Troops, Throngs, The Companies) 39:29 - IslamAwakened, accessed December 19, 2025, </w:t>
      </w:r>
      <w:hyperlink r:id="rId14">
        <w:r w:rsidDel="00000000" w:rsidR="00000000" w:rsidRPr="00000000">
          <w:rPr>
            <w:rFonts w:ascii="Google Sans" w:cs="Google Sans" w:eastAsia="Google Sans" w:hAnsi="Google Sans"/>
            <w:color w:val="0000ee"/>
            <w:sz w:val="24"/>
            <w:szCs w:val="24"/>
            <w:u w:val="single"/>
            <w:rtl w:val="0"/>
          </w:rPr>
          <w:t xml:space="preserve">https://www.islamawakened.com/quran/39/29/</w:t>
        </w:r>
      </w:hyperlink>
      <w:r w:rsidDel="00000000" w:rsidR="00000000" w:rsidRPr="00000000">
        <w:rPr>
          <w:rtl w:val="0"/>
        </w:rPr>
      </w:r>
    </w:p>
    <w:p w:rsidR="00000000" w:rsidDel="00000000" w:rsidP="00000000" w:rsidRDefault="00000000" w:rsidRPr="00000000" w14:paraId="000000F2">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Compared Translations of the meaning of the Quran - 39:29, accessed December 19, 2025, </w:t>
      </w:r>
      <w:hyperlink r:id="rId15">
        <w:r w:rsidDel="00000000" w:rsidR="00000000" w:rsidRPr="00000000">
          <w:rPr>
            <w:rFonts w:ascii="Google Sans" w:cs="Google Sans" w:eastAsia="Google Sans" w:hAnsi="Google Sans"/>
            <w:color w:val="0000ee"/>
            <w:sz w:val="24"/>
            <w:szCs w:val="24"/>
            <w:u w:val="single"/>
            <w:rtl w:val="0"/>
          </w:rPr>
          <w:t xml:space="preserve">https://www.internetmosque.net/read/english_translation_of_the_quran_meaning/39/29/index.html</w:t>
        </w:r>
      </w:hyperlink>
      <w:r w:rsidDel="00000000" w:rsidR="00000000" w:rsidRPr="00000000">
        <w:rPr>
          <w:rtl w:val="0"/>
        </w:rPr>
      </w:r>
    </w:p>
    <w:p w:rsidR="00000000" w:rsidDel="00000000" w:rsidP="00000000" w:rsidRDefault="00000000" w:rsidRPr="00000000" w14:paraId="000000F3">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Children Raised by Double-Binding Parents: Psychological and ..., accessed December 19, 2025, </w:t>
      </w:r>
      <w:hyperlink r:id="rId16">
        <w:r w:rsidDel="00000000" w:rsidR="00000000" w:rsidRPr="00000000">
          <w:rPr>
            <w:rFonts w:ascii="Google Sans" w:cs="Google Sans" w:eastAsia="Google Sans" w:hAnsi="Google Sans"/>
            <w:color w:val="0000ee"/>
            <w:sz w:val="24"/>
            <w:szCs w:val="24"/>
            <w:u w:val="single"/>
            <w:rtl w:val="0"/>
          </w:rPr>
          <w:t xml:space="preserve">https://thequran.love/2025/08/19/children-raised-by-double-binding-parents-psychological-and-social-consequences/</w:t>
        </w:r>
      </w:hyperlink>
      <w:r w:rsidDel="00000000" w:rsidR="00000000" w:rsidRPr="00000000">
        <w:rPr>
          <w:rtl w:val="0"/>
        </w:rPr>
      </w:r>
    </w:p>
    <w:p w:rsidR="00000000" w:rsidDel="00000000" w:rsidP="00000000" w:rsidRDefault="00000000" w:rsidRPr="00000000" w14:paraId="000000F4">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Beyond Doubt and Without Contradiction: Toward a Coherent ..., accessed December 19, 2025, </w:t>
      </w:r>
      <w:hyperlink r:id="rId17">
        <w:r w:rsidDel="00000000" w:rsidR="00000000" w:rsidRPr="00000000">
          <w:rPr>
            <w:rFonts w:ascii="Google Sans" w:cs="Google Sans" w:eastAsia="Google Sans" w:hAnsi="Google Sans"/>
            <w:color w:val="0000ee"/>
            <w:sz w:val="24"/>
            <w:szCs w:val="24"/>
            <w:u w:val="single"/>
            <w:rtl w:val="0"/>
          </w:rPr>
          <w:t xml:space="preserve">https://thequran.love/2025/07/08/beyond-doubt-and-without-contradiction-toward-a-coherent-understanding-of-the-quran/</w:t>
        </w:r>
      </w:hyperlink>
      <w:r w:rsidDel="00000000" w:rsidR="00000000" w:rsidRPr="00000000">
        <w:rPr>
          <w:rtl w:val="0"/>
        </w:rPr>
      </w:r>
    </w:p>
    <w:p w:rsidR="00000000" w:rsidDel="00000000" w:rsidP="00000000" w:rsidRDefault="00000000" w:rsidRPr="00000000" w14:paraId="000000F5">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Do the Qur'anic Verses Contradict One Another? | Ghulam Ghaus Siddiqi, New Age Islam, accessed December 19, 2025, </w:t>
      </w:r>
      <w:hyperlink r:id="rId18">
        <w:r w:rsidDel="00000000" w:rsidR="00000000" w:rsidRPr="00000000">
          <w:rPr>
            <w:rFonts w:ascii="Google Sans" w:cs="Google Sans" w:eastAsia="Google Sans" w:hAnsi="Google Sans"/>
            <w:color w:val="0000ee"/>
            <w:sz w:val="24"/>
            <w:szCs w:val="24"/>
            <w:u w:val="single"/>
            <w:rtl w:val="0"/>
          </w:rPr>
          <w:t xml:space="preserve">https://www.newageislam.com/debating-islam/ghulam-ghaus-siddiqi-new-age-islam/do-quranic-verses-contradict-one-another/d/135466</w:t>
        </w:r>
      </w:hyperlink>
      <w:r w:rsidDel="00000000" w:rsidR="00000000" w:rsidRPr="00000000">
        <w:rPr>
          <w:rtl w:val="0"/>
        </w:rPr>
      </w:r>
    </w:p>
    <w:p w:rsidR="00000000" w:rsidDel="00000000" w:rsidP="00000000" w:rsidRDefault="00000000" w:rsidRPr="00000000" w14:paraId="000000F6">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Pondering Qur'an 4:82 – A Psychological, Philosophical, and Theological Commentary - The Glorious Quran and Science, accessed December 19, 2025, </w:t>
      </w:r>
      <w:hyperlink r:id="rId19">
        <w:r w:rsidDel="00000000" w:rsidR="00000000" w:rsidRPr="00000000">
          <w:rPr>
            <w:rFonts w:ascii="Google Sans" w:cs="Google Sans" w:eastAsia="Google Sans" w:hAnsi="Google Sans"/>
            <w:color w:val="0000ee"/>
            <w:sz w:val="24"/>
            <w:szCs w:val="24"/>
            <w:u w:val="single"/>
            <w:rtl w:val="0"/>
          </w:rPr>
          <w:t xml:space="preserve">https://thequran.love/2025/07/25/pondering-quran-482-a-psychological-philosophical-and-theological-commentary/</w:t>
        </w:r>
      </w:hyperlink>
      <w:r w:rsidDel="00000000" w:rsidR="00000000" w:rsidRPr="00000000">
        <w:rPr>
          <w:rtl w:val="0"/>
        </w:rPr>
      </w:r>
    </w:p>
    <w:p w:rsidR="00000000" w:rsidDel="00000000" w:rsidP="00000000" w:rsidRDefault="00000000" w:rsidRPr="00000000" w14:paraId="000000F7">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Evidence of the Quran's divine origin | Lamp of Islam, accessed December 19, 2025, </w:t>
      </w:r>
      <w:hyperlink r:id="rId20">
        <w:r w:rsidDel="00000000" w:rsidR="00000000" w:rsidRPr="00000000">
          <w:rPr>
            <w:rFonts w:ascii="Google Sans" w:cs="Google Sans" w:eastAsia="Google Sans" w:hAnsi="Google Sans"/>
            <w:color w:val="0000ee"/>
            <w:sz w:val="24"/>
            <w:szCs w:val="24"/>
            <w:u w:val="single"/>
            <w:rtl w:val="0"/>
          </w:rPr>
          <w:t xml:space="preserve">https://lampofislam.wordpress.com/2025/05/10/evidence-of-the-qurans-divine-origin/</w:t>
        </w:r>
      </w:hyperlink>
      <w:r w:rsidDel="00000000" w:rsidR="00000000" w:rsidRPr="00000000">
        <w:rPr>
          <w:rtl w:val="0"/>
        </w:rPr>
      </w:r>
    </w:p>
    <w:p w:rsidR="00000000" w:rsidDel="00000000" w:rsidP="00000000" w:rsidRDefault="00000000" w:rsidRPr="00000000" w14:paraId="000000F8">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Reflecting on Qur'an 4:82 – Psychology, Philosophy, and Theology ..., accessed December 19, 2025, </w:t>
      </w:r>
      <w:hyperlink r:id="rId21">
        <w:r w:rsidDel="00000000" w:rsidR="00000000" w:rsidRPr="00000000">
          <w:rPr>
            <w:rFonts w:ascii="Google Sans" w:cs="Google Sans" w:eastAsia="Google Sans" w:hAnsi="Google Sans"/>
            <w:color w:val="0000ee"/>
            <w:sz w:val="24"/>
            <w:szCs w:val="24"/>
            <w:u w:val="single"/>
            <w:rtl w:val="0"/>
          </w:rPr>
          <w:t xml:space="preserve">https://thequran.love/2025/06/24/reflecting-on-quran-482-psychology-philosophy-and-theology-of-divine-consistency/</w:t>
        </w:r>
      </w:hyperlink>
      <w:r w:rsidDel="00000000" w:rsidR="00000000" w:rsidRPr="00000000">
        <w:rPr>
          <w:rtl w:val="0"/>
        </w:rPr>
      </w:r>
    </w:p>
    <w:p w:rsidR="00000000" w:rsidDel="00000000" w:rsidP="00000000" w:rsidRDefault="00000000" w:rsidRPr="00000000" w14:paraId="000000F9">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Quran's Flawless 23-Year Testimony: “Say” and the Voice of God, accessed December 19, 2025, </w:t>
      </w:r>
      <w:hyperlink r:id="rId22">
        <w:r w:rsidDel="00000000" w:rsidR="00000000" w:rsidRPr="00000000">
          <w:rPr>
            <w:rFonts w:ascii="Google Sans" w:cs="Google Sans" w:eastAsia="Google Sans" w:hAnsi="Google Sans"/>
            <w:color w:val="0000ee"/>
            <w:sz w:val="24"/>
            <w:szCs w:val="24"/>
            <w:u w:val="single"/>
            <w:rtl w:val="0"/>
          </w:rPr>
          <w:t xml:space="preserve">https://thequran.love/2025/12/06/the-qurans-flawless-23-year-testimony-say-and-the-voice-of-god/</w:t>
        </w:r>
      </w:hyperlink>
      <w:r w:rsidDel="00000000" w:rsidR="00000000" w:rsidRPr="00000000">
        <w:rPr>
          <w:rtl w:val="0"/>
        </w:rPr>
      </w:r>
    </w:p>
    <w:p w:rsidR="00000000" w:rsidDel="00000000" w:rsidP="00000000" w:rsidRDefault="00000000" w:rsidRPr="00000000" w14:paraId="000000FA">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Convergence of the Cosmos and the Quran: An Exhaustive Analytical Report on the Work of Dr. Zia H. Shah MD, accessed December 19, 2025, </w:t>
      </w:r>
      <w:hyperlink r:id="rId23">
        <w:r w:rsidDel="00000000" w:rsidR="00000000" w:rsidRPr="00000000">
          <w:rPr>
            <w:rFonts w:ascii="Google Sans" w:cs="Google Sans" w:eastAsia="Google Sans" w:hAnsi="Google Sans"/>
            <w:color w:val="0000ee"/>
            <w:sz w:val="24"/>
            <w:szCs w:val="24"/>
            <w:u w:val="single"/>
            <w:rtl w:val="0"/>
          </w:rPr>
          <w:t xml:space="preserve">https://thequran.love/2025/11/28/the-convergence-of-the-cosmos-and-the-quran-an-exhaustive-analytical-report-on-the-work-of-dr-zia-h-shah-md/</w:t>
        </w:r>
      </w:hyperlink>
      <w:r w:rsidDel="00000000" w:rsidR="00000000" w:rsidRPr="00000000">
        <w:rPr>
          <w:rtl w:val="0"/>
        </w:rPr>
      </w:r>
    </w:p>
    <w:p w:rsidR="00000000" w:rsidDel="00000000" w:rsidP="00000000" w:rsidRDefault="00000000" w:rsidRPr="00000000" w14:paraId="000000FB">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From Simulated Universes to Occasionalist Metaphysics: Bridging the Simulation Hypothesis and al-Ghazali's Occasionalism - The Glorious Quran and Science, accessed December 19, 2025, </w:t>
      </w:r>
      <w:hyperlink r:id="rId24">
        <w:r w:rsidDel="00000000" w:rsidR="00000000" w:rsidRPr="00000000">
          <w:rPr>
            <w:rFonts w:ascii="Google Sans" w:cs="Google Sans" w:eastAsia="Google Sans" w:hAnsi="Google Sans"/>
            <w:color w:val="0000ee"/>
            <w:sz w:val="24"/>
            <w:szCs w:val="24"/>
            <w:u w:val="single"/>
            <w:rtl w:val="0"/>
          </w:rPr>
          <w:t xml:space="preserve">https://thequran.love/2025/05/13/from-simulated-universes-to-occasionalist-metaphysics-bridging-the-simulation-hypothesis-and-al-ghazalis-occasionalism/</w:t>
        </w:r>
      </w:hyperlink>
      <w:r w:rsidDel="00000000" w:rsidR="00000000" w:rsidRPr="00000000">
        <w:rPr>
          <w:rtl w:val="0"/>
        </w:rPr>
      </w:r>
    </w:p>
    <w:p w:rsidR="00000000" w:rsidDel="00000000" w:rsidP="00000000" w:rsidRDefault="00000000" w:rsidRPr="00000000" w14:paraId="000000FC">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Metaphysical Naturalism (Physicalism) or Atheism is Defeated by Human Consciousness - The Glorious Quran and Science, accessed December 19, 2025, </w:t>
      </w:r>
      <w:hyperlink r:id="rId25">
        <w:r w:rsidDel="00000000" w:rsidR="00000000" w:rsidRPr="00000000">
          <w:rPr>
            <w:rFonts w:ascii="Google Sans" w:cs="Google Sans" w:eastAsia="Google Sans" w:hAnsi="Google Sans"/>
            <w:color w:val="0000ee"/>
            <w:sz w:val="24"/>
            <w:szCs w:val="24"/>
            <w:u w:val="single"/>
            <w:rtl w:val="0"/>
          </w:rPr>
          <w:t xml:space="preserve">https://thequran.love/2025/12/04/how-metaphysical-naturalism-physicalism-is-defeated-by-human-consciousness/</w:t>
        </w:r>
      </w:hyperlink>
      <w:r w:rsidDel="00000000" w:rsidR="00000000" w:rsidRPr="00000000">
        <w:rPr>
          <w:rtl w:val="0"/>
        </w:rPr>
      </w:r>
    </w:p>
    <w:p w:rsidR="00000000" w:rsidDel="00000000" w:rsidP="00000000" w:rsidRDefault="00000000" w:rsidRPr="00000000" w14:paraId="000000FD">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Cumulative Case for God: A Possible Defeater for Atheism?, accessed December 19, 2025, </w:t>
      </w:r>
      <w:hyperlink r:id="rId26">
        <w:r w:rsidDel="00000000" w:rsidR="00000000" w:rsidRPr="00000000">
          <w:rPr>
            <w:rFonts w:ascii="Google Sans" w:cs="Google Sans" w:eastAsia="Google Sans" w:hAnsi="Google Sans"/>
            <w:color w:val="0000ee"/>
            <w:sz w:val="24"/>
            <w:szCs w:val="24"/>
            <w:u w:val="single"/>
            <w:rtl w:val="0"/>
          </w:rPr>
          <w:t xml:space="preserve">https://thequran.love/2025/03/23/the-cumulative-case-for-god-a-possible-defeater-for-atheism/</w:t>
        </w:r>
      </w:hyperlink>
      <w:r w:rsidDel="00000000" w:rsidR="00000000" w:rsidRPr="00000000">
        <w:rPr>
          <w:rtl w:val="0"/>
        </w:rPr>
      </w:r>
    </w:p>
    <w:p w:rsidR="00000000" w:rsidDel="00000000" w:rsidP="00000000" w:rsidRDefault="00000000" w:rsidRPr="00000000" w14:paraId="000000FE">
      <w:pPr>
        <w:numPr>
          <w:ilvl w:val="0"/>
          <w:numId w:val="9"/>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Evolution of Theism to Atheism in Buddhism - The Glorious Quran and Science, accessed December 19, 2025, </w:t>
      </w:r>
      <w:hyperlink r:id="rId27">
        <w:r w:rsidDel="00000000" w:rsidR="00000000" w:rsidRPr="00000000">
          <w:rPr>
            <w:rFonts w:ascii="Google Sans" w:cs="Google Sans" w:eastAsia="Google Sans" w:hAnsi="Google Sans"/>
            <w:color w:val="0000ee"/>
            <w:sz w:val="24"/>
            <w:szCs w:val="24"/>
            <w:u w:val="single"/>
            <w:rtl w:val="0"/>
          </w:rPr>
          <w:t xml:space="preserve">https://thequran.love/2025/11/02/evolution-of-theism-to-atheism-in-buddhism/</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lampofislam.wordpress.com/2025/05/10/evidence-of-the-qurans-divine-origin/" TargetMode="External"/><Relationship Id="rId22" Type="http://schemas.openxmlformats.org/officeDocument/2006/relationships/hyperlink" Target="https://thequran.love/2025/12/06/the-qurans-flawless-23-year-testimony-say-and-the-voice-of-god/" TargetMode="External"/><Relationship Id="rId21" Type="http://schemas.openxmlformats.org/officeDocument/2006/relationships/hyperlink" Target="https://thequran.love/2025/06/24/reflecting-on-quran-482-psychology-philosophy-and-theology-of-divine-consistency/" TargetMode="External"/><Relationship Id="rId24" Type="http://schemas.openxmlformats.org/officeDocument/2006/relationships/hyperlink" Target="https://thequran.love/2025/05/13/from-simulated-universes-to-occasionalist-metaphysics-bridging-the-simulation-hypothesis-and-al-ghazalis-occasionalism/" TargetMode="External"/><Relationship Id="rId23" Type="http://schemas.openxmlformats.org/officeDocument/2006/relationships/hyperlink" Target="https://thequran.love/2025/11/28/the-convergence-of-the-cosmos-and-the-quran-an-exhaustive-analytical-report-on-the-work-of-dr-zia-h-shah-md/"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quran.com/en/az-zumar/29/tafsirs" TargetMode="External"/><Relationship Id="rId26" Type="http://schemas.openxmlformats.org/officeDocument/2006/relationships/hyperlink" Target="https://thequran.love/2025/03/23/the-cumulative-case-for-god-a-possible-defeater-for-atheism/" TargetMode="External"/><Relationship Id="rId25" Type="http://schemas.openxmlformats.org/officeDocument/2006/relationships/hyperlink" Target="https://thequran.love/2025/12/04/how-metaphysical-naturalism-physicalism-is-defeated-by-human-consciousness/" TargetMode="External"/><Relationship Id="rId27" Type="http://schemas.openxmlformats.org/officeDocument/2006/relationships/hyperlink" Target="https://thequran.love/2025/11/02/evolution-of-theism-to-atheism-in-buddhism/" TargetMode="External"/><Relationship Id="rId5" Type="http://schemas.openxmlformats.org/officeDocument/2006/relationships/styles" Target="styles.xml"/><Relationship Id="rId6" Type="http://schemas.openxmlformats.org/officeDocument/2006/relationships/hyperlink" Target="https://thequran.love/2024/12/23/cognitive-dissonance-and-how-to-over-come-it/" TargetMode="External"/><Relationship Id="rId7" Type="http://schemas.openxmlformats.org/officeDocument/2006/relationships/hyperlink" Target="https://thequran.love/2025/12/17/truth-cannot-contradict-truth-a-comprehensive-theological-and-scientific-invitation-to-catholic-christians/" TargetMode="External"/><Relationship Id="rId8" Type="http://schemas.openxmlformats.org/officeDocument/2006/relationships/hyperlink" Target="https://quran.com/en/39:27/tafsirs/en-tafsir-maarif-ul-quran" TargetMode="External"/><Relationship Id="rId11" Type="http://schemas.openxmlformats.org/officeDocument/2006/relationships/hyperlink" Target="https://myislam.org/surah-zumar/ayat-29/" TargetMode="External"/><Relationship Id="rId10" Type="http://schemas.openxmlformats.org/officeDocument/2006/relationships/hyperlink" Target="http://quran4u.com/Tafsir%20Ibn%20Kathir/039%20Zumar.htm" TargetMode="External"/><Relationship Id="rId13" Type="http://schemas.openxmlformats.org/officeDocument/2006/relationships/hyperlink" Target="https://www.alim.org/quran/tafsir/maududi/surah/39/28/" TargetMode="External"/><Relationship Id="rId12" Type="http://schemas.openxmlformats.org/officeDocument/2006/relationships/hyperlink" Target="https://thequran.love/2025/10/03/commentary-on-quran-3927-29-inner-conflict-vs-inner-harmony/" TargetMode="External"/><Relationship Id="rId15" Type="http://schemas.openxmlformats.org/officeDocument/2006/relationships/hyperlink" Target="https://www.internetmosque.net/read/english_translation_of_the_quran_meaning/39/29/index.html" TargetMode="External"/><Relationship Id="rId14" Type="http://schemas.openxmlformats.org/officeDocument/2006/relationships/hyperlink" Target="https://www.islamawakened.com/quran/39/29/" TargetMode="External"/><Relationship Id="rId17" Type="http://schemas.openxmlformats.org/officeDocument/2006/relationships/hyperlink" Target="https://thequran.love/2025/07/08/beyond-doubt-and-without-contradiction-toward-a-coherent-understanding-of-the-quran/" TargetMode="External"/><Relationship Id="rId16" Type="http://schemas.openxmlformats.org/officeDocument/2006/relationships/hyperlink" Target="https://thequran.love/2025/08/19/children-raised-by-double-binding-parents-psychological-and-social-consequences/" TargetMode="External"/><Relationship Id="rId19" Type="http://schemas.openxmlformats.org/officeDocument/2006/relationships/hyperlink" Target="https://thequran.love/2025/07/25/pondering-quran-482-a-psychological-philosophical-and-theological-commentary/" TargetMode="External"/><Relationship Id="rId18" Type="http://schemas.openxmlformats.org/officeDocument/2006/relationships/hyperlink" Target="https://www.newageislam.com/debating-islam/ghulam-ghaus-siddiqi-new-age-islam/do-quranic-verses-contradict-one-another/d/135466"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