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 Epistemic Horizon: A Comprehensive Philosophical, Scientific, and Theological Exegesis of Quran 2:1-7</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 Introduction: The Crisis of Perception and the Architecture of Belief</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the contemporary intellectual landscape, the discourse on the nature of reality is dominated by a schism between two fundamental epistemologies: the materialist worldview, which asserts the causal closure of the physical universe, and the transcendental worldview, which posits that the observable cosmos is but a subset of a vaster, unobservable reality. The opening passage of </w:t>
      </w:r>
      <w:r w:rsidDel="00000000" w:rsidR="00000000" w:rsidRPr="00000000">
        <w:rPr>
          <w:rFonts w:ascii="Google Sans Text" w:cs="Google Sans Text" w:eastAsia="Google Sans Text" w:hAnsi="Google Sans Text"/>
          <w:i w:val="1"/>
          <w:iCs w:val="1"/>
          <w:color w:val="1f1f1f"/>
          <w:rtl w:val="0"/>
        </w:rPr>
        <w:t xml:space="preserve">Surah Al-Baqarah</w:t>
      </w:r>
      <w:r w:rsidDel="00000000" w:rsidR="00000000" w:rsidRPr="00000000">
        <w:rPr>
          <w:rFonts w:ascii="Google Sans Text" w:cs="Google Sans Text" w:eastAsia="Google Sans Text" w:hAnsi="Google Sans Text"/>
          <w:color w:val="1f1f1f"/>
          <w:rtl w:val="0"/>
        </w:rPr>
        <w:t xml:space="preserve"> (The Cow), comprising verses 1 through 7, addresses this dichotomy with a precision that anticipates and critiques the modern philosophical stance of Metaphysical Naturalism.</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report provides an exhaustive commentary on these verses, synthesizing classical Islamic scholarship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modern philosophy of science, and contemporary theoretical physics. The primary objective is to elucidate how the Quranic definition of the believer—anchored in the "Belief in the Unseen" (</w:t>
      </w:r>
      <w:r w:rsidDel="00000000" w:rsidR="00000000" w:rsidRPr="00000000">
        <w:rPr>
          <w:rFonts w:ascii="Google Sans Text" w:cs="Google Sans Text" w:eastAsia="Google Sans Text" w:hAnsi="Google Sans Text"/>
          <w:i w:val="1"/>
          <w:iCs w:val="1"/>
          <w:color w:val="1f1f1f"/>
          <w:rtl w:val="0"/>
        </w:rPr>
        <w:t xml:space="preserve">Iman bi’l-Ghayb</w:t>
      </w:r>
      <w:r w:rsidDel="00000000" w:rsidR="00000000" w:rsidRPr="00000000">
        <w:rPr>
          <w:rFonts w:ascii="Google Sans Text" w:cs="Google Sans Text" w:eastAsia="Google Sans Text" w:hAnsi="Google Sans Text"/>
          <w:color w:val="1f1f1f"/>
          <w:rtl w:val="0"/>
        </w:rPr>
        <w:t xml:space="preserve">)—serves as a descriptive inverse of the atheist. By strictly defining the guided intellect as one that acknowledges the "Unseen," the text implicitly defines the unguided intellect as one imprisoned within the "Seen." This analysis draws significantly from the insights of the </w:t>
      </w:r>
      <w:r w:rsidDel="00000000" w:rsidR="00000000" w:rsidRPr="00000000">
        <w:rPr>
          <w:rFonts w:ascii="Google Sans Text" w:cs="Google Sans Text" w:eastAsia="Google Sans Text" w:hAnsi="Google Sans Text"/>
          <w:i w:val="1"/>
          <w:iCs w:val="1"/>
          <w:color w:val="1f1f1f"/>
          <w:rtl w:val="0"/>
        </w:rPr>
        <w:t xml:space="preserve">TheQuran.Love</w:t>
      </w:r>
      <w:r w:rsidDel="00000000" w:rsidR="00000000" w:rsidRPr="00000000">
        <w:rPr>
          <w:rFonts w:ascii="Google Sans Text" w:cs="Google Sans Text" w:eastAsia="Google Sans Text" w:hAnsi="Google Sans Text"/>
          <w:color w:val="1f1f1f"/>
          <w:rtl w:val="0"/>
        </w:rPr>
        <w:t xml:space="preserve"> commentary, specifically regarding the incompatibility of Quranic guidance with the dogmatic empiricism of the modern age.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report proceeds through a granular analysis of the text, examining the linguistic, theological, and scientific dimensions of each verse. It argues that the "Sealed Heart" described in verse 2:7 is not an arbitrary divine punishment, but the inevitable epistemic consequence of a worldview that refuses to look beyond the material horizon—a state of cognitive closure that renders the individual incapable of processing the "AM signals" of revelation while tuned exclusively to the "FM frequencies" of matter.</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 The Preamble of Silence: The Linguistic and Theological Challenge of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Alif, Lam, Meem</w:t>
      </w:r>
      <w:r w:rsidDel="00000000" w:rsidR="00000000" w:rsidRPr="00000000">
        <w:rPr>
          <w:rFonts w:ascii="Google Sans" w:cs="Google Sans" w:eastAsia="Google Sans" w:hAnsi="Google Sans"/>
          <w:color w:val="1f1f1f"/>
          <w:rtl w:val="0"/>
        </w:rPr>
        <w:t xml:space="preserve"> (2:1)</w:t>
      </w:r>
    </w:p>
    <w:p w:rsidR="00000000" w:rsidDel="00000000" w:rsidP="00000000" w:rsidRDefault="00000000" w:rsidRPr="00000000" w14:paraId="00000009">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Disjointed Letters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Al-Muqatta'at</w:t>
      </w:r>
      <w:r w:rsidDel="00000000" w:rsidR="00000000" w:rsidRPr="00000000">
        <w:rPr>
          <w:rFonts w:ascii="Google Sans" w:cs="Google Sans" w:eastAsia="Google Sans" w:hAnsi="Google Sans"/>
          <w:color w:val="1f1f1f"/>
          <w:rtl w:val="0"/>
        </w:rPr>
        <w:t xml:space="preserve">) as an Epistemic Check</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Quranic discourse commences not with a proposition, a command, or a narrative, but with a sound: </w:t>
      </w:r>
      <w:r w:rsidDel="00000000" w:rsidR="00000000" w:rsidRPr="00000000">
        <w:rPr>
          <w:rFonts w:ascii="Google Sans Text" w:cs="Google Sans Text" w:eastAsia="Google Sans Text" w:hAnsi="Google Sans Text"/>
          <w:i w:val="1"/>
          <w:iCs w:val="1"/>
          <w:color w:val="1f1f1f"/>
          <w:rtl w:val="0"/>
        </w:rPr>
        <w:t xml:space="preserve">Alif, Lam, Meem</w:t>
      </w:r>
      <w:r w:rsidDel="00000000" w:rsidR="00000000" w:rsidRPr="00000000">
        <w:rPr>
          <w:rFonts w:ascii="Google Sans Text" w:cs="Google Sans Text" w:eastAsia="Google Sans Text" w:hAnsi="Google Sans Text"/>
          <w:color w:val="1f1f1f"/>
          <w:rtl w:val="0"/>
        </w:rPr>
        <w:t xml:space="preserve"> (2:1). These three letters, disjointed and seemingly devoid of immediate lexical meaning, stand as the sentinel at the gate of revelation. Their presence at the beginning of </w:t>
      </w:r>
      <w:r w:rsidDel="00000000" w:rsidR="00000000" w:rsidRPr="00000000">
        <w:rPr>
          <w:rFonts w:ascii="Google Sans Text" w:cs="Google Sans Text" w:eastAsia="Google Sans Text" w:hAnsi="Google Sans Text"/>
          <w:i w:val="1"/>
          <w:iCs w:val="1"/>
          <w:color w:val="1f1f1f"/>
          <w:rtl w:val="0"/>
        </w:rPr>
        <w:t xml:space="preserve">Surah Al-Baqarah</w:t>
      </w:r>
      <w:r w:rsidDel="00000000" w:rsidR="00000000" w:rsidRPr="00000000">
        <w:rPr>
          <w:rFonts w:ascii="Google Sans Text" w:cs="Google Sans Text" w:eastAsia="Google Sans Text" w:hAnsi="Google Sans Text"/>
          <w:color w:val="1f1f1f"/>
          <w:rtl w:val="0"/>
        </w:rPr>
        <w:t xml:space="preserve">—and twenty-eight other chapters—constitutes a profound philosophical intervention that destabilizes the reader's intellectual arrogance before the engagement with the text begins.</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the context of 7th-century Arabia, these letters represented a rhetorical shock. The Arabs were masters of language, poetry, and eloquence. By utilizing the foundational building blocks of their own tongue—</w:t>
      </w:r>
      <w:r w:rsidDel="00000000" w:rsidR="00000000" w:rsidRPr="00000000">
        <w:rPr>
          <w:rFonts w:ascii="Google Sans Text" w:cs="Google Sans Text" w:eastAsia="Google Sans Text" w:hAnsi="Google Sans Text"/>
          <w:i w:val="1"/>
          <w:iCs w:val="1"/>
          <w:color w:val="1f1f1f"/>
          <w:rtl w:val="0"/>
        </w:rPr>
        <w:t xml:space="preserve">Alif, Lam, Meem</w:t>
      </w:r>
      <w:r w:rsidDel="00000000" w:rsidR="00000000" w:rsidRPr="00000000">
        <w:rPr>
          <w:rFonts w:ascii="Google Sans Text" w:cs="Google Sans Text" w:eastAsia="Google Sans Text" w:hAnsi="Google Sans Text"/>
          <w:color w:val="1f1f1f"/>
          <w:rtl w:val="0"/>
        </w:rPr>
        <w:t xml:space="preserve">—yet arranging them in a manner that defied their linguistic conventions, the Quran established a "Challenge" (</w:t>
      </w:r>
      <w:r w:rsidDel="00000000" w:rsidR="00000000" w:rsidRPr="00000000">
        <w:rPr>
          <w:rFonts w:ascii="Google Sans Text" w:cs="Google Sans Text" w:eastAsia="Google Sans Text" w:hAnsi="Google Sans Text"/>
          <w:i w:val="1"/>
          <w:iCs w:val="1"/>
          <w:color w:val="1f1f1f"/>
          <w:rtl w:val="0"/>
        </w:rPr>
        <w:t xml:space="preserve">Tahaddi</w:t>
      </w:r>
      <w:r w:rsidDel="00000000" w:rsidR="00000000" w:rsidRPr="00000000">
        <w:rPr>
          <w:rFonts w:ascii="Google Sans Text" w:cs="Google Sans Text" w:eastAsia="Google Sans Text" w:hAnsi="Google Sans Text"/>
          <w:color w:val="1f1f1f"/>
          <w:rtl w:val="0"/>
        </w:rPr>
        <w:t xml:space="preserve">). It signaled that while the vehicle of revelation (language) is human and familiar, the source and structure are Divine and inimitable. As noted by Ibn Kathir, these letters testify to the miraculous nature of the Quran; they are the raw materials of speech, yet no human can construct a comparable edifice from them.</w:t>
      </w:r>
      <w:r w:rsidDel="00000000" w:rsidR="00000000" w:rsidRPr="00000000">
        <w:rPr>
          <w:rFonts w:ascii="Google Sans Text" w:cs="Google Sans Text" w:eastAsia="Google Sans Text" w:hAnsi="Google Sans Text"/>
          <w:color w:val="444746"/>
          <w:sz w:val="24"/>
          <w:szCs w:val="24"/>
          <w:vertAlign w:val="superscript"/>
          <w:rtl w:val="0"/>
        </w:rPr>
        <w:t xml:space="preserve">5</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Interpretative Silence and Anti-Positivism</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color w:val="1f1f1f"/>
          <w:rtl w:val="0"/>
        </w:rPr>
        <w:t xml:space="preserve">From a theological perspective, the most resonant interpretation—favored by the primary caliphs Abu Bakr, Umar, Uthman, and Ali (RA)—is that these letters are "Divine Secrets" (</w:t>
      </w:r>
      <w:r w:rsidDel="00000000" w:rsidR="00000000" w:rsidRPr="00000000">
        <w:rPr>
          <w:rFonts w:ascii="Google Sans Text" w:cs="Google Sans Text" w:eastAsia="Google Sans Text" w:hAnsi="Google Sans Text"/>
          <w:i w:val="1"/>
          <w:iCs w:val="1"/>
          <w:color w:val="1f1f1f"/>
          <w:rtl w:val="0"/>
        </w:rPr>
        <w:t xml:space="preserve">Sirr Allah</w:t>
      </w:r>
      <w:r w:rsidDel="00000000" w:rsidR="00000000" w:rsidRPr="00000000">
        <w:rPr>
          <w:rFonts w:ascii="Google Sans Text" w:cs="Google Sans Text" w:eastAsia="Google Sans Text" w:hAnsi="Google Sans Text"/>
          <w:color w:val="1f1f1f"/>
          <w:rtl w:val="0"/>
        </w:rPr>
        <w:t xml:space="preserve">), the knowledge of which is reserved for God alone.</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This interpretation establishes the primary axiom of the Quranic worldview: </w:t>
      </w:r>
      <w:r w:rsidDel="00000000" w:rsidR="00000000" w:rsidRPr="00000000">
        <w:rPr>
          <w:rFonts w:ascii="Google Sans Text" w:cs="Google Sans Text" w:eastAsia="Google Sans Text" w:hAnsi="Google Sans Text"/>
          <w:b w:val="1"/>
          <w:bCs w:val="1"/>
          <w:color w:val="1f1f1f"/>
          <w:rtl w:val="0"/>
        </w:rPr>
        <w:t xml:space="preserve">The Limit of Human Reason.</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stands in stark contrast to the demands of modern Logical Positivism and Scientism, which posit that a statement is only meaningful if it can be analytically verified or empirically demonstrated.</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The positivist mind demands immediate transparency; it insists that "if I cannot understand it, it is nonsense." </w:t>
      </w:r>
      <w:r w:rsidDel="00000000" w:rsidR="00000000" w:rsidRPr="00000000">
        <w:rPr>
          <w:rFonts w:ascii="Google Sans Text" w:cs="Google Sans Text" w:eastAsia="Google Sans Text" w:hAnsi="Google Sans Text"/>
          <w:i w:val="1"/>
          <w:iCs w:val="1"/>
          <w:color w:val="1f1f1f"/>
          <w:rtl w:val="0"/>
        </w:rPr>
        <w:t xml:space="preserve">Alif, Lam, Meem</w:t>
      </w:r>
      <w:r w:rsidDel="00000000" w:rsidR="00000000" w:rsidRPr="00000000">
        <w:rPr>
          <w:rFonts w:ascii="Google Sans Text" w:cs="Google Sans Text" w:eastAsia="Google Sans Text" w:hAnsi="Google Sans Text"/>
          <w:color w:val="1f1f1f"/>
          <w:rtl w:val="0"/>
        </w:rPr>
        <w:t xml:space="preserve"> rejects this epistemological entitlement. It forces the intellect into a posture of humility. It declares that there are frequencies of meaning that transcend human cognitive processing power. Before the reader can receive guidance, they must acknowledge that their cup of knowledge is not full. The "silence" of meaning in verse 2:1 prepares the "vessel" of the heart for the "water" of guidance in verse 2:2.</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Symbolic Interpretations and Divine Attributes</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majority view emphasizes the mystery, other classical exegesis provides symbolic interpretations that deepen the theological context. Some scholars suggest the letters are acronyms for Divine Attributes: </w:t>
      </w:r>
      <w:r w:rsidDel="00000000" w:rsidR="00000000" w:rsidRPr="00000000">
        <w:rPr>
          <w:rFonts w:ascii="Google Sans Text" w:cs="Google Sans Text" w:eastAsia="Google Sans Text" w:hAnsi="Google Sans Text"/>
          <w:i w:val="1"/>
          <w:iCs w:val="1"/>
          <w:color w:val="1f1f1f"/>
          <w:rtl w:val="0"/>
        </w:rPr>
        <w:t xml:space="preserve">Alif</w:t>
      </w:r>
      <w:r w:rsidDel="00000000" w:rsidR="00000000" w:rsidRPr="00000000">
        <w:rPr>
          <w:rFonts w:ascii="Google Sans Text" w:cs="Google Sans Text" w:eastAsia="Google Sans Text" w:hAnsi="Google Sans Text"/>
          <w:color w:val="1f1f1f"/>
          <w:rtl w:val="0"/>
        </w:rPr>
        <w:t xml:space="preserve"> standing for </w:t>
      </w:r>
      <w:r w:rsidDel="00000000" w:rsidR="00000000" w:rsidRPr="00000000">
        <w:rPr>
          <w:rFonts w:ascii="Google Sans Text" w:cs="Google Sans Text" w:eastAsia="Google Sans Text" w:hAnsi="Google Sans Text"/>
          <w:i w:val="1"/>
          <w:iCs w:val="1"/>
          <w:color w:val="1f1f1f"/>
          <w:rtl w:val="0"/>
        </w:rPr>
        <w:t xml:space="preserve">Allah</w:t>
      </w:r>
      <w:r w:rsidDel="00000000" w:rsidR="00000000" w:rsidRPr="00000000">
        <w:rPr>
          <w:rFonts w:ascii="Google Sans Text" w:cs="Google Sans Text" w:eastAsia="Google Sans Text" w:hAnsi="Google Sans Text"/>
          <w:color w:val="1f1f1f"/>
          <w:rtl w:val="0"/>
        </w:rPr>
        <w:t xml:space="preserve"> (The God), </w:t>
      </w:r>
      <w:r w:rsidDel="00000000" w:rsidR="00000000" w:rsidRPr="00000000">
        <w:rPr>
          <w:rFonts w:ascii="Google Sans Text" w:cs="Google Sans Text" w:eastAsia="Google Sans Text" w:hAnsi="Google Sans Text"/>
          <w:i w:val="1"/>
          <w:iCs w:val="1"/>
          <w:color w:val="1f1f1f"/>
          <w:rtl w:val="0"/>
        </w:rPr>
        <w:t xml:space="preserve">Lam</w:t>
      </w:r>
      <w:r w:rsidDel="00000000" w:rsidR="00000000" w:rsidRPr="00000000">
        <w:rPr>
          <w:rFonts w:ascii="Google Sans Text" w:cs="Google Sans Text" w:eastAsia="Google Sans Text" w:hAnsi="Google Sans Text"/>
          <w:color w:val="1f1f1f"/>
          <w:rtl w:val="0"/>
        </w:rPr>
        <w:t xml:space="preserve"> for </w:t>
      </w:r>
      <w:r w:rsidDel="00000000" w:rsidR="00000000" w:rsidRPr="00000000">
        <w:rPr>
          <w:rFonts w:ascii="Google Sans Text" w:cs="Google Sans Text" w:eastAsia="Google Sans Text" w:hAnsi="Google Sans Text"/>
          <w:i w:val="1"/>
          <w:iCs w:val="1"/>
          <w:color w:val="1f1f1f"/>
          <w:rtl w:val="0"/>
        </w:rPr>
        <w:t xml:space="preserve">Al-Latif</w:t>
      </w:r>
      <w:r w:rsidDel="00000000" w:rsidR="00000000" w:rsidRPr="00000000">
        <w:rPr>
          <w:rFonts w:ascii="Google Sans Text" w:cs="Google Sans Text" w:eastAsia="Google Sans Text" w:hAnsi="Google Sans Text"/>
          <w:color w:val="1f1f1f"/>
          <w:rtl w:val="0"/>
        </w:rPr>
        <w:t xml:space="preserve"> (The Subtle/The Benevolent), and </w:t>
      </w:r>
      <w:r w:rsidDel="00000000" w:rsidR="00000000" w:rsidRPr="00000000">
        <w:rPr>
          <w:rFonts w:ascii="Google Sans Text" w:cs="Google Sans Text" w:eastAsia="Google Sans Text" w:hAnsi="Google Sans Text"/>
          <w:i w:val="1"/>
          <w:iCs w:val="1"/>
          <w:color w:val="1f1f1f"/>
          <w:rtl w:val="0"/>
        </w:rPr>
        <w:t xml:space="preserve">Meem</w:t>
      </w:r>
      <w:r w:rsidDel="00000000" w:rsidR="00000000" w:rsidRPr="00000000">
        <w:rPr>
          <w:rFonts w:ascii="Google Sans Text" w:cs="Google Sans Text" w:eastAsia="Google Sans Text" w:hAnsi="Google Sans Text"/>
          <w:color w:val="1f1f1f"/>
          <w:rtl w:val="0"/>
        </w:rPr>
        <w:t xml:space="preserve"> for </w:t>
      </w:r>
      <w:r w:rsidDel="00000000" w:rsidR="00000000" w:rsidRPr="00000000">
        <w:rPr>
          <w:rFonts w:ascii="Google Sans Text" w:cs="Google Sans Text" w:eastAsia="Google Sans Text" w:hAnsi="Google Sans Text"/>
          <w:i w:val="1"/>
          <w:iCs w:val="1"/>
          <w:color w:val="1f1f1f"/>
          <w:rtl w:val="0"/>
        </w:rPr>
        <w:t xml:space="preserve">Al-Majid</w:t>
      </w:r>
      <w:r w:rsidDel="00000000" w:rsidR="00000000" w:rsidRPr="00000000">
        <w:rPr>
          <w:rFonts w:ascii="Google Sans Text" w:cs="Google Sans Text" w:eastAsia="Google Sans Text" w:hAnsi="Google Sans Text"/>
          <w:color w:val="1f1f1f"/>
          <w:rtl w:val="0"/>
        </w:rPr>
        <w:t xml:space="preserve"> (The Glorious) or </w:t>
      </w:r>
      <w:r w:rsidDel="00000000" w:rsidR="00000000" w:rsidRPr="00000000">
        <w:rPr>
          <w:rFonts w:ascii="Google Sans Text" w:cs="Google Sans Text" w:eastAsia="Google Sans Text" w:hAnsi="Google Sans Text"/>
          <w:i w:val="1"/>
          <w:iCs w:val="1"/>
          <w:color w:val="1f1f1f"/>
          <w:rtl w:val="0"/>
        </w:rPr>
        <w:t xml:space="preserve">Al-Malik</w:t>
      </w:r>
      <w:r w:rsidDel="00000000" w:rsidR="00000000" w:rsidRPr="00000000">
        <w:rPr>
          <w:rFonts w:ascii="Google Sans Text" w:cs="Google Sans Text" w:eastAsia="Google Sans Text" w:hAnsi="Google Sans Text"/>
          <w:color w:val="1f1f1f"/>
          <w:rtl w:val="0"/>
        </w:rPr>
        <w:t xml:space="preserve"> (The King).</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This view suggests that the entire cosmos and the text that explains it are bookended by the names of God. The text begins with the Divine Signature, reminding the reader that what follows is not the speculation of a philosopher but the decree of a Sovereign.</w:t>
      </w:r>
    </w:p>
    <w:p w:rsidR="00000000" w:rsidDel="00000000" w:rsidP="00000000" w:rsidRDefault="00000000" w:rsidRPr="00000000" w14:paraId="00000011">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III. The Axiom of Certainty: The "Book" and the "Closed" Mind (2:2)</w:t>
      </w:r>
    </w:p>
    <w:p w:rsidR="00000000" w:rsidDel="00000000" w:rsidP="00000000" w:rsidRDefault="00000000" w:rsidRPr="00000000" w14:paraId="00000012">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Absolute Negation of Doubt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La Rayba Fih</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is the Book about which there is no doubt..." (2:2).</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Following the mystery of the letters comes the assertion of absolute certainty. The Arabic phrase La Rayba Fih (No doubt in it) is an existential statement. In the history of philosophy, particularly in the Cartesian tradition, knowledge begins with doubt (Dubito, ergo cogito, ergo sum). The modern scientific method is predicated on skepticism—the provisional acceptance of theories until they are falsified.</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Quran, however, presents a different epistemology. It asserts that while human inquiry begins with doubt, Divine Revelation provides an anchor of absolute certainty (</w:t>
      </w:r>
      <w:r w:rsidDel="00000000" w:rsidR="00000000" w:rsidRPr="00000000">
        <w:rPr>
          <w:rFonts w:ascii="Google Sans Text" w:cs="Google Sans Text" w:eastAsia="Google Sans Text" w:hAnsi="Google Sans Text"/>
          <w:i w:val="1"/>
          <w:iCs w:val="1"/>
          <w:color w:val="1f1f1f"/>
          <w:rtl w:val="0"/>
        </w:rPr>
        <w:t xml:space="preserve">Yaqin</w:t>
      </w:r>
      <w:r w:rsidDel="00000000" w:rsidR="00000000" w:rsidRPr="00000000">
        <w:rPr>
          <w:rFonts w:ascii="Google Sans Text" w:cs="Google Sans Text" w:eastAsia="Google Sans Text" w:hAnsi="Google Sans Text"/>
          <w:color w:val="1f1f1f"/>
          <w:rtl w:val="0"/>
        </w:rPr>
        <w:t xml:space="preserve">). This certainty is not "dogmatic" in the pejorative sense, but "axiomatic." Just as mathematics relies on axioms that cannot be proven within the system but make the system possible, the Quran presents itself as the axiomatic foundation of moral and metaphysical truth.</w:t>
      </w:r>
      <w:r w:rsidDel="00000000" w:rsidR="00000000" w:rsidRPr="00000000">
        <w:rPr>
          <w:rFonts w:ascii="Google Sans Text" w:cs="Google Sans Text" w:eastAsia="Google Sans Text" w:hAnsi="Google Sans Text"/>
          <w:color w:val="444746"/>
          <w:sz w:val="24"/>
          <w:szCs w:val="24"/>
          <w:vertAlign w:val="superscript"/>
          <w:rtl w:val="0"/>
        </w:rPr>
        <w:t xml:space="preserve">9</w:t>
      </w:r>
    </w:p>
    <w:p w:rsidR="00000000" w:rsidDel="00000000" w:rsidP="00000000" w:rsidRDefault="00000000" w:rsidRPr="00000000" w14:paraId="00000016">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The Conditionality of Guidance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Hudan lil-Muttaqin</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Crucially, the verse does not say "This is a guidance for humanity" (at this specific juncture), but rather </w:t>
      </w:r>
      <w:r w:rsidDel="00000000" w:rsidR="00000000" w:rsidRPr="00000000">
        <w:rPr>
          <w:rFonts w:ascii="Google Sans Text" w:cs="Google Sans Text" w:eastAsia="Google Sans Text" w:hAnsi="Google Sans Text"/>
          <w:i w:val="1"/>
          <w:iCs w:val="1"/>
          <w:color w:val="1f1f1f"/>
          <w:rtl w:val="0"/>
        </w:rPr>
        <w:t xml:space="preserve">"a guidance for those conscious of Allah"</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Hudan lil-Muttaqin</w:t>
      </w:r>
      <w:r w:rsidDel="00000000" w:rsidR="00000000" w:rsidRPr="00000000">
        <w:rPr>
          <w:rFonts w:ascii="Google Sans Text" w:cs="Google Sans Text" w:eastAsia="Google Sans Text" w:hAnsi="Google Sans Text"/>
          <w:color w:val="1f1f1f"/>
          <w:rtl w:val="0"/>
        </w:rPr>
        <w:t xml:space="preserve">). This restriction is the key to understanding the Quranic critique of atheism.</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Guidance is described here as an interactive phenomenon. It is not a static property of the text, but a dynamic result of the interaction between the Text and the Heart. As noted in the commentary from </w:t>
      </w:r>
      <w:r w:rsidDel="00000000" w:rsidR="00000000" w:rsidRPr="00000000">
        <w:rPr>
          <w:rFonts w:ascii="Google Sans Text" w:cs="Google Sans Text" w:eastAsia="Google Sans Text" w:hAnsi="Google Sans Text"/>
          <w:i w:val="1"/>
          <w:iCs w:val="1"/>
          <w:color w:val="1f1f1f"/>
          <w:rtl w:val="0"/>
        </w:rPr>
        <w:t xml:space="preserve">TheQuran.Love</w:t>
      </w:r>
      <w:r w:rsidDel="00000000" w:rsidR="00000000" w:rsidRPr="00000000">
        <w:rPr>
          <w:rFonts w:ascii="Google Sans Text" w:cs="Google Sans Text" w:eastAsia="Google Sans Text" w:hAnsi="Google Sans Text"/>
          <w:color w:val="1f1f1f"/>
          <w:rtl w:val="0"/>
        </w:rPr>
        <w:t xml:space="preserve">, guidance is "conditional." It acts as a light that illuminates only those hearts that are already inclined to trust in realities beyond sensory verification.</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concept parallels the "Observer Effect" in quantum mechanics, where the state of the observer influences the outcome of the observation. In the spiritual realm, the "state" of the reader (</w:t>
      </w:r>
      <w:r w:rsidDel="00000000" w:rsidR="00000000" w:rsidRPr="00000000">
        <w:rPr>
          <w:rFonts w:ascii="Google Sans Text" w:cs="Google Sans Text" w:eastAsia="Google Sans Text" w:hAnsi="Google Sans Text"/>
          <w:i w:val="1"/>
          <w:iCs w:val="1"/>
          <w:color w:val="1f1f1f"/>
          <w:rtl w:val="0"/>
        </w:rPr>
        <w:t xml:space="preserve">Taqwa</w:t>
      </w:r>
      <w:r w:rsidDel="00000000" w:rsidR="00000000" w:rsidRPr="00000000">
        <w:rPr>
          <w:rFonts w:ascii="Google Sans Text" w:cs="Google Sans Text" w:eastAsia="Google Sans Text" w:hAnsi="Google Sans Text"/>
          <w:color w:val="1f1f1f"/>
          <w:rtl w:val="0"/>
        </w:rPr>
        <w:t xml:space="preserve"> or Arrogance) determines whether the Quran manifests as "Guidance" or "Blindness." For the </w:t>
      </w:r>
      <w:r w:rsidDel="00000000" w:rsidR="00000000" w:rsidRPr="00000000">
        <w:rPr>
          <w:rFonts w:ascii="Google Sans Text" w:cs="Google Sans Text" w:eastAsia="Google Sans Text" w:hAnsi="Google Sans Text"/>
          <w:i w:val="1"/>
          <w:iCs w:val="1"/>
          <w:color w:val="1f1f1f"/>
          <w:rtl w:val="0"/>
        </w:rPr>
        <w:t xml:space="preserve">Muttaqin</w:t>
      </w:r>
      <w:r w:rsidDel="00000000" w:rsidR="00000000" w:rsidRPr="00000000">
        <w:rPr>
          <w:rFonts w:ascii="Google Sans Text" w:cs="Google Sans Text" w:eastAsia="Google Sans Text" w:hAnsi="Google Sans Text"/>
          <w:color w:val="1f1f1f"/>
          <w:rtl w:val="0"/>
        </w:rPr>
        <w:t xml:space="preserve">—those who possess a protective awareness and fear of God—the book is open. For the arrogant or the indifferent, it remains opaque.</w:t>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The "Closed Book" and Materialism</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Drawing from the insights of Muhammad Asad, we find a profound critique of the materialist mindset here. Asad argues that the Quran remains a "closed book" to those whose minds cannot accept the premise that ultimate reality extends beyond the observable world.</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This is not due to a defect in the Book, but a defect in the receiver's frequency.</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If a person approaches the Quran with the presupposition of </w:t>
      </w:r>
      <w:r w:rsidDel="00000000" w:rsidR="00000000" w:rsidRPr="00000000">
        <w:rPr>
          <w:rFonts w:ascii="Google Sans Text" w:cs="Google Sans Text" w:eastAsia="Google Sans Text" w:hAnsi="Google Sans Text"/>
          <w:b w:val="1"/>
          <w:bCs w:val="1"/>
          <w:color w:val="1f1f1f"/>
          <w:rtl w:val="0"/>
        </w:rPr>
        <w:t xml:space="preserve">Metaphysical Naturalism</w:t>
      </w:r>
      <w:r w:rsidDel="00000000" w:rsidR="00000000" w:rsidRPr="00000000">
        <w:rPr>
          <w:rFonts w:ascii="Google Sans Text" w:cs="Google Sans Text" w:eastAsia="Google Sans Text" w:hAnsi="Google Sans Text"/>
          <w:color w:val="1f1f1f"/>
          <w:rtl w:val="0"/>
        </w:rPr>
        <w:t xml:space="preserve">—that only physical matter exists and that there is no author beyond the human—they will encounter the text only as literature, history, or sociology. They will miss the </w:t>
      </w:r>
      <w:r w:rsidDel="00000000" w:rsidR="00000000" w:rsidRPr="00000000">
        <w:rPr>
          <w:rFonts w:ascii="Google Sans Text" w:cs="Google Sans Text" w:eastAsia="Google Sans Text" w:hAnsi="Google Sans Text"/>
          <w:i w:val="1"/>
          <w:iCs w:val="1"/>
          <w:color w:val="1f1f1f"/>
          <w:rtl w:val="0"/>
        </w:rPr>
        <w:t xml:space="preserve">Huda</w:t>
      </w:r>
      <w:r w:rsidDel="00000000" w:rsidR="00000000" w:rsidRPr="00000000">
        <w:rPr>
          <w:rFonts w:ascii="Google Sans Text" w:cs="Google Sans Text" w:eastAsia="Google Sans Text" w:hAnsi="Google Sans Text"/>
          <w:color w:val="1f1f1f"/>
          <w:rtl w:val="0"/>
        </w:rPr>
        <w:t xml:space="preserve"> (Guidance) entirely. The text explicitly locks its own treasures against those who lack the key of </w:t>
      </w:r>
      <w:r w:rsidDel="00000000" w:rsidR="00000000" w:rsidRPr="00000000">
        <w:rPr>
          <w:rFonts w:ascii="Google Sans Text" w:cs="Google Sans Text" w:eastAsia="Google Sans Text" w:hAnsi="Google Sans Text"/>
          <w:i w:val="1"/>
          <w:iCs w:val="1"/>
          <w:color w:val="1f1f1f"/>
          <w:rtl w:val="0"/>
        </w:rPr>
        <w:t xml:space="preserve">Taqwa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IV. The Ontology of the Unseen (</w:t>
      </w:r>
      <w:r w:rsidDel="00000000" w:rsidR="00000000" w:rsidRPr="00000000">
        <w:rPr>
          <w:rFonts w:ascii="Google Sans Text" w:cs="Google Sans Text" w:eastAsia="Google Sans Text" w:hAnsi="Google Sans Text"/>
          <w:b w:val="1"/>
          <w:bCs w:val="1"/>
          <w:i w:val="1"/>
          <w:iCs w:val="1"/>
          <w:color w:val="1f1f1f"/>
          <w:sz w:val="36"/>
          <w:szCs w:val="36"/>
          <w:rtl w:val="0"/>
        </w:rPr>
        <w:t xml:space="preserve">Al-Ghayb</w:t>
      </w:r>
      <w:r w:rsidDel="00000000" w:rsidR="00000000" w:rsidRPr="00000000">
        <w:rPr>
          <w:rFonts w:ascii="Google Sans" w:cs="Google Sans" w:eastAsia="Google Sans" w:hAnsi="Google Sans"/>
          <w:color w:val="1f1f1f"/>
          <w:rtl w:val="0"/>
        </w:rPr>
        <w:t xml:space="preserve">) and the Definition of the Atheist (2:3)</w:t>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Text" w:cs="Google Sans Text" w:eastAsia="Google Sans Text" w:hAnsi="Google Sans Text"/>
          <w:b w:val="1"/>
          <w:bCs w:val="1"/>
          <w:i w:val="1"/>
          <w:iCs w:val="1"/>
          <w:color w:val="1f1f1f"/>
          <w:sz w:val="28"/>
          <w:szCs w:val="28"/>
        </w:rPr>
      </w:pPr>
      <w:r w:rsidDel="00000000" w:rsidR="00000000" w:rsidRPr="00000000">
        <w:rPr>
          <w:rFonts w:ascii="Google Sans" w:cs="Google Sans" w:eastAsia="Google Sans" w:hAnsi="Google Sans"/>
          <w:color w:val="1f1f1f"/>
          <w:rtl w:val="0"/>
        </w:rPr>
        <w:t xml:space="preserve">4.1 The Fulcrum of Faith: Defining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Al-Ghayb</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definition of the Muttaqin begins in verse 2:3 with the primary criterion: "Who believe in the unseen..." (Allatheena yu'minoona bil-ghayb).</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term Al-Ghayb is the philosophical fulcrum upon which the entire Quranic worldview balances. Etymologically, it refers to that which is "absent," "concealed," or "hidden" from the faculties of perception.12</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Islamic theology, </w:t>
      </w:r>
      <w:r w:rsidDel="00000000" w:rsidR="00000000" w:rsidRPr="00000000">
        <w:rPr>
          <w:rFonts w:ascii="Google Sans Text" w:cs="Google Sans Text" w:eastAsia="Google Sans Text" w:hAnsi="Google Sans Text"/>
          <w:i w:val="1"/>
          <w:iCs w:val="1"/>
          <w:color w:val="1f1f1f"/>
          <w:rtl w:val="0"/>
        </w:rPr>
        <w:t xml:space="preserve">Al-Ghayb</w:t>
      </w:r>
      <w:r w:rsidDel="00000000" w:rsidR="00000000" w:rsidRPr="00000000">
        <w:rPr>
          <w:rFonts w:ascii="Google Sans Text" w:cs="Google Sans Text" w:eastAsia="Google Sans Text" w:hAnsi="Google Sans Text"/>
          <w:color w:val="1f1f1f"/>
          <w:rtl w:val="0"/>
        </w:rPr>
        <w:t xml:space="preserve"> is categorized into:</w:t>
      </w:r>
    </w:p>
    <w:p w:rsidR="00000000" w:rsidDel="00000000" w:rsidP="00000000" w:rsidRDefault="00000000" w:rsidRPr="00000000" w14:paraId="00000022">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Absolute Unseen (</w:t>
      </w:r>
      <w:r w:rsidDel="00000000" w:rsidR="00000000" w:rsidRPr="00000000">
        <w:rPr>
          <w:rFonts w:ascii="Google Sans Text" w:cs="Google Sans Text" w:eastAsia="Google Sans Text" w:hAnsi="Google Sans Text"/>
          <w:b w:val="1"/>
          <w:bCs w:val="1"/>
          <w:i w:val="1"/>
          <w:iCs w:val="1"/>
          <w:color w:val="1f1f1f"/>
          <w:rtl w:val="0"/>
        </w:rPr>
        <w:t xml:space="preserve">Ghayb Mutlaq</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Realities that are intrinsically unknowable to created beings in their totality, such as the Essence (</w:t>
      </w:r>
      <w:r w:rsidDel="00000000" w:rsidR="00000000" w:rsidRPr="00000000">
        <w:rPr>
          <w:rFonts w:ascii="Google Sans Text" w:cs="Google Sans Text" w:eastAsia="Google Sans Text" w:hAnsi="Google Sans Text"/>
          <w:i w:val="1"/>
          <w:iCs w:val="1"/>
          <w:color w:val="1f1f1f"/>
          <w:rtl w:val="0"/>
        </w:rPr>
        <w:t xml:space="preserve">Dhat</w:t>
      </w:r>
      <w:r w:rsidDel="00000000" w:rsidR="00000000" w:rsidRPr="00000000">
        <w:rPr>
          <w:rFonts w:ascii="Google Sans Text" w:cs="Google Sans Text" w:eastAsia="Google Sans Text" w:hAnsi="Google Sans Text"/>
          <w:color w:val="1f1f1f"/>
          <w:rtl w:val="0"/>
        </w:rPr>
        <w:t xml:space="preserve">) of Allah and the precise timing of the Hour.</w:t>
      </w:r>
      <w:r w:rsidDel="00000000" w:rsidR="00000000" w:rsidRPr="00000000">
        <w:rPr>
          <w:rFonts w:ascii="Google Sans Text" w:cs="Google Sans Text" w:eastAsia="Google Sans Text" w:hAnsi="Google Sans Text"/>
          <w:color w:val="444746"/>
          <w:sz w:val="24"/>
          <w:szCs w:val="24"/>
          <w:vertAlign w:val="superscript"/>
          <w:rtl w:val="0"/>
        </w:rPr>
        <w:t xml:space="preserve">13</w:t>
      </w:r>
    </w:p>
    <w:p w:rsidR="00000000" w:rsidDel="00000000" w:rsidP="00000000" w:rsidRDefault="00000000" w:rsidRPr="00000000" w14:paraId="00000023">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The Relative Unseen (</w:t>
      </w:r>
      <w:r w:rsidDel="00000000" w:rsidR="00000000" w:rsidRPr="00000000">
        <w:rPr>
          <w:rFonts w:ascii="Google Sans Text" w:cs="Google Sans Text" w:eastAsia="Google Sans Text" w:hAnsi="Google Sans Text"/>
          <w:b w:val="1"/>
          <w:bCs w:val="1"/>
          <w:i w:val="1"/>
          <w:iCs w:val="1"/>
          <w:color w:val="1f1f1f"/>
          <w:rtl w:val="0"/>
        </w:rPr>
        <w:t xml:space="preserve">Ghayb Nisbi</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Realities that are unperceived by some but perceived by others (e.g., what is happening in another room), or realities that are currently unperceived but may be discovered later (e.g., microscopic life before the microscope).</w:t>
      </w:r>
      <w:r w:rsidDel="00000000" w:rsidR="00000000" w:rsidRPr="00000000">
        <w:rPr>
          <w:rFonts w:ascii="Google Sans Text" w:cs="Google Sans Text" w:eastAsia="Google Sans Text" w:hAnsi="Google Sans Text"/>
          <w:color w:val="444746"/>
          <w:sz w:val="24"/>
          <w:szCs w:val="24"/>
          <w:vertAlign w:val="superscript"/>
          <w:rtl w:val="0"/>
        </w:rPr>
        <w:t xml:space="preserve">14</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Belief in the Unseen is not a call to superstition. It is an act of </w:t>
      </w:r>
      <w:r w:rsidDel="00000000" w:rsidR="00000000" w:rsidRPr="00000000">
        <w:rPr>
          <w:rFonts w:ascii="Google Sans Text" w:cs="Google Sans Text" w:eastAsia="Google Sans Text" w:hAnsi="Google Sans Text"/>
          <w:b w:val="1"/>
          <w:bCs w:val="1"/>
          <w:color w:val="1f1f1f"/>
          <w:rtl w:val="0"/>
        </w:rPr>
        <w:t xml:space="preserve">Intellectual Humility</w:t>
      </w:r>
      <w:r w:rsidDel="00000000" w:rsidR="00000000" w:rsidRPr="00000000">
        <w:rPr>
          <w:rFonts w:ascii="Google Sans Text" w:cs="Google Sans Text" w:eastAsia="Google Sans Text" w:hAnsi="Google Sans Text"/>
          <w:color w:val="1f1f1f"/>
          <w:rtl w:val="0"/>
        </w:rPr>
        <w:t xml:space="preserve">. It is the admission that the human sensory apparatus (eyes, ears) and the human cognitive apparatus (brain) are limited tools that capture only a fraction of existence. The believer asserts that the </w:t>
      </w:r>
      <w:r w:rsidDel="00000000" w:rsidR="00000000" w:rsidRPr="00000000">
        <w:rPr>
          <w:rFonts w:ascii="Google Sans Text" w:cs="Google Sans Text" w:eastAsia="Google Sans Text" w:hAnsi="Google Sans Text"/>
          <w:i w:val="1"/>
          <w:iCs w:val="1"/>
          <w:color w:val="1f1f1f"/>
          <w:rtl w:val="0"/>
        </w:rPr>
        <w:t xml:space="preserve">Observable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Shahadah</w:t>
      </w:r>
      <w:r w:rsidDel="00000000" w:rsidR="00000000" w:rsidRPr="00000000">
        <w:rPr>
          <w:rFonts w:ascii="Google Sans Text" w:cs="Google Sans Text" w:eastAsia="Google Sans Text" w:hAnsi="Google Sans Text"/>
          <w:color w:val="1f1f1f"/>
          <w:rtl w:val="0"/>
        </w:rPr>
        <w:t xml:space="preserve">) is merely the surface of the </w:t>
      </w:r>
      <w:r w:rsidDel="00000000" w:rsidR="00000000" w:rsidRPr="00000000">
        <w:rPr>
          <w:rFonts w:ascii="Google Sans Text" w:cs="Google Sans Text" w:eastAsia="Google Sans Text" w:hAnsi="Google Sans Text"/>
          <w:i w:val="1"/>
          <w:iCs w:val="1"/>
          <w:color w:val="1f1f1f"/>
          <w:rtl w:val="0"/>
        </w:rPr>
        <w:t xml:space="preserve">Unobservable</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Ghayb</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25">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The Atheist as the "Denier of the Unseen"</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color w:val="1f1f1f"/>
          <w:rtl w:val="0"/>
        </w:rPr>
        <w:t xml:space="preserve">The prompt asks to highlight how verse 2:3 describes the atheist. By defining the </w:t>
      </w:r>
      <w:r w:rsidDel="00000000" w:rsidR="00000000" w:rsidRPr="00000000">
        <w:rPr>
          <w:rFonts w:ascii="Google Sans Text" w:cs="Google Sans Text" w:eastAsia="Google Sans Text" w:hAnsi="Google Sans Text"/>
          <w:i w:val="1"/>
          <w:iCs w:val="1"/>
          <w:color w:val="1f1f1f"/>
          <w:rtl w:val="0"/>
        </w:rPr>
        <w:t xml:space="preserve">guided</w:t>
      </w:r>
      <w:r w:rsidDel="00000000" w:rsidR="00000000" w:rsidRPr="00000000">
        <w:rPr>
          <w:rFonts w:ascii="Google Sans Text" w:cs="Google Sans Text" w:eastAsia="Google Sans Text" w:hAnsi="Google Sans Text"/>
          <w:color w:val="1f1f1f"/>
          <w:rtl w:val="0"/>
        </w:rPr>
        <w:t xml:space="preserve"> as those who believe in the Unseen, the Quran effectively defines the </w:t>
      </w:r>
      <w:r w:rsidDel="00000000" w:rsidR="00000000" w:rsidRPr="00000000">
        <w:rPr>
          <w:rFonts w:ascii="Google Sans Text" w:cs="Google Sans Text" w:eastAsia="Google Sans Text" w:hAnsi="Google Sans Text"/>
          <w:i w:val="1"/>
          <w:iCs w:val="1"/>
          <w:color w:val="1f1f1f"/>
          <w:rtl w:val="0"/>
        </w:rPr>
        <w:t xml:space="preserve">misguided</w:t>
      </w:r>
      <w:r w:rsidDel="00000000" w:rsidR="00000000" w:rsidRPr="00000000">
        <w:rPr>
          <w:rFonts w:ascii="Google Sans Text" w:cs="Google Sans Text" w:eastAsia="Google Sans Text" w:hAnsi="Google Sans Text"/>
          <w:color w:val="1f1f1f"/>
          <w:rtl w:val="0"/>
        </w:rPr>
        <w:t xml:space="preserve"> (the atheist/naturalist) as those who </w:t>
      </w:r>
      <w:r w:rsidDel="00000000" w:rsidR="00000000" w:rsidRPr="00000000">
        <w:rPr>
          <w:rFonts w:ascii="Google Sans Text" w:cs="Google Sans Text" w:eastAsia="Google Sans Text" w:hAnsi="Google Sans Text"/>
          <w:b w:val="1"/>
          <w:bCs w:val="1"/>
          <w:color w:val="1f1f1f"/>
          <w:rtl w:val="0"/>
        </w:rPr>
        <w:t xml:space="preserve">refuse to look beyond the Seen.</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atheist, in this Quranic schema, is the embodiment of </w:t>
      </w:r>
      <w:r w:rsidDel="00000000" w:rsidR="00000000" w:rsidRPr="00000000">
        <w:rPr>
          <w:rFonts w:ascii="Google Sans Text" w:cs="Google Sans Text" w:eastAsia="Google Sans Text" w:hAnsi="Google Sans Text"/>
          <w:b w:val="1"/>
          <w:bCs w:val="1"/>
          <w:color w:val="1f1f1f"/>
          <w:rtl w:val="0"/>
        </w:rPr>
        <w:t xml:space="preserve">Metaphysical Naturalism</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28">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Definition:</w:t>
      </w:r>
      <w:r w:rsidDel="00000000" w:rsidR="00000000" w:rsidRPr="00000000">
        <w:rPr>
          <w:rFonts w:ascii="Google Sans Text" w:cs="Google Sans Text" w:eastAsia="Google Sans Text" w:hAnsi="Google Sans Text"/>
          <w:color w:val="1f1f1f"/>
          <w:rtl w:val="0"/>
        </w:rPr>
        <w:t xml:space="preserve"> Metaphysical Naturalism is the worldview which holds that "there is nothing but natural elements, principles, and relations of the kind studied by the natural sciences".</w:t>
      </w:r>
      <w:r w:rsidDel="00000000" w:rsidR="00000000" w:rsidRPr="00000000">
        <w:rPr>
          <w:rFonts w:ascii="Google Sans Text" w:cs="Google Sans Text" w:eastAsia="Google Sans Text" w:hAnsi="Google Sans Text"/>
          <w:color w:val="444746"/>
          <w:sz w:val="24"/>
          <w:szCs w:val="24"/>
          <w:vertAlign w:val="superscript"/>
          <w:rtl w:val="0"/>
        </w:rPr>
        <w:t xml:space="preserve">16</w:t>
      </w:r>
      <w:r w:rsidDel="00000000" w:rsidR="00000000" w:rsidRPr="00000000">
        <w:rPr>
          <w:rFonts w:ascii="Google Sans Text" w:cs="Google Sans Text" w:eastAsia="Google Sans Text" w:hAnsi="Google Sans Text"/>
          <w:color w:val="1f1f1f"/>
          <w:rtl w:val="0"/>
        </w:rPr>
        <w:t xml:space="preserve"> It asserts the "Causal Closure of the Physical," meaning every event in the universe has a sufficient physical cause, leaving no room for God, the soul, or divine intervention.</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29">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"Emphatic Belief" in Naturalism:</w:t>
      </w:r>
      <w:r w:rsidDel="00000000" w:rsidR="00000000" w:rsidRPr="00000000">
        <w:rPr>
          <w:rFonts w:ascii="Google Sans Text" w:cs="Google Sans Text" w:eastAsia="Google Sans Text" w:hAnsi="Google Sans Text"/>
          <w:color w:val="1f1f1f"/>
          <w:rtl w:val="0"/>
        </w:rPr>
        <w:t xml:space="preserve"> The atheist does not merely </w:t>
      </w:r>
      <w:r w:rsidDel="00000000" w:rsidR="00000000" w:rsidRPr="00000000">
        <w:rPr>
          <w:rFonts w:ascii="Google Sans Text" w:cs="Google Sans Text" w:eastAsia="Google Sans Text" w:hAnsi="Google Sans Text"/>
          <w:i w:val="1"/>
          <w:iCs w:val="1"/>
          <w:color w:val="1f1f1f"/>
          <w:rtl w:val="0"/>
        </w:rPr>
        <w:t xml:space="preserve">lack</w:t>
      </w:r>
      <w:r w:rsidDel="00000000" w:rsidR="00000000" w:rsidRPr="00000000">
        <w:rPr>
          <w:rFonts w:ascii="Google Sans Text" w:cs="Google Sans Text" w:eastAsia="Google Sans Text" w:hAnsi="Google Sans Text"/>
          <w:color w:val="1f1f1f"/>
          <w:rtl w:val="0"/>
        </w:rPr>
        <w:t xml:space="preserve"> belief in God; they </w:t>
      </w:r>
      <w:r w:rsidDel="00000000" w:rsidR="00000000" w:rsidRPr="00000000">
        <w:rPr>
          <w:rFonts w:ascii="Google Sans Text" w:cs="Google Sans Text" w:eastAsia="Google Sans Text" w:hAnsi="Google Sans Text"/>
          <w:i w:val="1"/>
          <w:iCs w:val="1"/>
          <w:color w:val="1f1f1f"/>
          <w:rtl w:val="0"/>
        </w:rPr>
        <w:t xml:space="preserve">possess</w:t>
      </w:r>
      <w:r w:rsidDel="00000000" w:rsidR="00000000" w:rsidRPr="00000000">
        <w:rPr>
          <w:rFonts w:ascii="Google Sans Text" w:cs="Google Sans Text" w:eastAsia="Google Sans Text" w:hAnsi="Google Sans Text"/>
          <w:color w:val="1f1f1f"/>
          <w:rtl w:val="0"/>
        </w:rPr>
        <w:t xml:space="preserve"> a dogmatic belief in the self-sufficiency of matter. They demand that all truth claims be subjected to the "Witnessed" (</w:t>
      </w:r>
      <w:r w:rsidDel="00000000" w:rsidR="00000000" w:rsidRPr="00000000">
        <w:rPr>
          <w:rFonts w:ascii="Google Sans Text" w:cs="Google Sans Text" w:eastAsia="Google Sans Text" w:hAnsi="Google Sans Text"/>
          <w:i w:val="1"/>
          <w:iCs w:val="1"/>
          <w:color w:val="1f1f1f"/>
          <w:rtl w:val="0"/>
        </w:rPr>
        <w:t xml:space="preserve">Shahadah</w:t>
      </w:r>
      <w:r w:rsidDel="00000000" w:rsidR="00000000" w:rsidRPr="00000000">
        <w:rPr>
          <w:rFonts w:ascii="Google Sans Text" w:cs="Google Sans Text" w:eastAsia="Google Sans Text" w:hAnsi="Google Sans Text"/>
          <w:color w:val="1f1f1f"/>
          <w:rtl w:val="0"/>
        </w:rPr>
        <w:t xml:space="preserve">)—the laboratory or the telescope.</w:t>
      </w:r>
    </w:p>
    <w:p w:rsidR="00000000" w:rsidDel="00000000" w:rsidP="00000000" w:rsidRDefault="00000000" w:rsidRPr="00000000" w14:paraId="0000002A">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Logical Contradiction:</w:t>
      </w:r>
      <w:r w:rsidDel="00000000" w:rsidR="00000000" w:rsidRPr="00000000">
        <w:rPr>
          <w:rFonts w:ascii="Google Sans Text" w:cs="Google Sans Text" w:eastAsia="Google Sans Text" w:hAnsi="Google Sans Text"/>
          <w:color w:val="1f1f1f"/>
          <w:rtl w:val="0"/>
        </w:rPr>
        <w:t xml:space="preserve"> As noted in snippet </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this demand is logically incoherent. One cannot "witness" the "unseen." If the Unseen could be weighed and measured, it would cease to be Unseen. The atheist's demand for "empirical evidence of God" is a category error, akin to demanding to smell the color blue. It reveals a fundamental limitation in their epistemological framework.</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1: The Epistemological Divide (Quran 2:3 vs. Naturalism)</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Believer (Quran 2:3)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Atheist (Metaphysical Naturalism)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Ontology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Reality = </w:t>
            </w:r>
            <w:r w:rsidDel="00000000" w:rsidR="00000000" w:rsidRPr="00000000">
              <w:rPr>
                <w:rFonts w:ascii="Google Sans Text" w:cs="Google Sans Text" w:eastAsia="Google Sans Text" w:hAnsi="Google Sans Text"/>
                <w:i w:val="1"/>
                <w:iCs w:val="1"/>
                <w:color w:val="1f1f1f"/>
                <w:shd w:fill="auto" w:val="clear"/>
                <w:rtl w:val="0"/>
              </w:rPr>
              <w:t xml:space="preserve">Shahadah</w:t>
            </w:r>
            <w:r w:rsidDel="00000000" w:rsidR="00000000" w:rsidRPr="00000000">
              <w:rPr>
                <w:rFonts w:ascii="Google Sans Text" w:cs="Google Sans Text" w:eastAsia="Google Sans Text" w:hAnsi="Google Sans Text"/>
                <w:color w:val="1f1f1f"/>
                <w:shd w:fill="auto" w:val="clear"/>
                <w:rtl w:val="0"/>
              </w:rPr>
              <w:t xml:space="preserve"> (Seen) + </w:t>
            </w:r>
            <w:r w:rsidDel="00000000" w:rsidR="00000000" w:rsidRPr="00000000">
              <w:rPr>
                <w:rFonts w:ascii="Google Sans Text" w:cs="Google Sans Text" w:eastAsia="Google Sans Text" w:hAnsi="Google Sans Text"/>
                <w:i w:val="1"/>
                <w:iCs w:val="1"/>
                <w:color w:val="1f1f1f"/>
                <w:shd w:fill="auto" w:val="clear"/>
                <w:rtl w:val="0"/>
              </w:rPr>
              <w:t xml:space="preserve">Ghayb</w:t>
            </w:r>
            <w:r w:rsidDel="00000000" w:rsidR="00000000" w:rsidRPr="00000000">
              <w:rPr>
                <w:rFonts w:ascii="Google Sans Text" w:cs="Google Sans Text" w:eastAsia="Google Sans Text" w:hAnsi="Google Sans Text"/>
                <w:color w:val="1f1f1f"/>
                <w:shd w:fill="auto" w:val="clear"/>
                <w:rtl w:val="0"/>
              </w:rPr>
              <w:t xml:space="preserve"> (Unseen).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Reality = </w:t>
            </w:r>
            <w:r w:rsidDel="00000000" w:rsidR="00000000" w:rsidRPr="00000000">
              <w:rPr>
                <w:rFonts w:ascii="Google Sans Text" w:cs="Google Sans Text" w:eastAsia="Google Sans Text" w:hAnsi="Google Sans Text"/>
                <w:i w:val="1"/>
                <w:iCs w:val="1"/>
                <w:color w:val="1f1f1f"/>
                <w:shd w:fill="auto" w:val="clear"/>
                <w:rtl w:val="0"/>
              </w:rPr>
              <w:t xml:space="preserve">Shahadah</w:t>
            </w:r>
            <w:r w:rsidDel="00000000" w:rsidR="00000000" w:rsidRPr="00000000">
              <w:rPr>
                <w:rFonts w:ascii="Google Sans Text" w:cs="Google Sans Text" w:eastAsia="Google Sans Text" w:hAnsi="Google Sans Text"/>
                <w:color w:val="1f1f1f"/>
                <w:shd w:fill="auto" w:val="clear"/>
                <w:rtl w:val="0"/>
              </w:rPr>
              <w:t xml:space="preserve"> (Seen) only.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Epistemology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Knowledge comes from Senses, Reason, AND Revelation.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Knowledge comes from Senses and Reason only (Empiricism).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Posture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Openness: "There is more than I can see."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Closure: "If I can't see/measure it, it doesn't exist."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Consciousness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non-material reality (Soul/</w:t>
            </w:r>
            <w:r w:rsidDel="00000000" w:rsidR="00000000" w:rsidRPr="00000000">
              <w:rPr>
                <w:rFonts w:ascii="Google Sans Text" w:cs="Google Sans Text" w:eastAsia="Google Sans Text" w:hAnsi="Google Sans Text"/>
                <w:i w:val="1"/>
                <w:iCs w:val="1"/>
                <w:color w:val="1f1f1f"/>
                <w:shd w:fill="auto" w:val="clear"/>
                <w:rtl w:val="0"/>
              </w:rPr>
              <w:t xml:space="preserve">Ruh</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An emergent property of neural firing (Biological).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Universe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An open system permeable to Divine Will.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closed system governed solely by physical laws.</w:t>
            </w:r>
          </w:p>
        </w:tc>
      </w:tr>
    </w:tbl>
    <w:p w:rsidR="00000000" w:rsidDel="00000000" w:rsidP="00000000" w:rsidRDefault="00000000" w:rsidRPr="00000000" w14:paraId="0000003E">
      <w:pPr>
        <w:pStyle w:val="Heading3"/>
        <w:pBdr>
          <w:top w:space="0" w:sz="0" w:val="nil"/>
          <w:left w:space="0" w:sz="0" w:val="nil"/>
          <w:bottom w:space="0" w:sz="0" w:val="nil"/>
          <w:right w:space="0" w:sz="0" w:val="nil"/>
          <w:between w:space="0" w:sz="0" w:val="nil"/>
        </w:pBdr>
        <w:shd w:fill="auto" w:val="clear"/>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The Failure of "Strict Physicalism"</w:t>
      </w:r>
    </w:p>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commentary emphasizes that strict physicalism (the modern iteration of materialism) fails to account for the most immediate aspect of human existence: Consciousness.</w:t>
      </w:r>
    </w:p>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"Hard Problem of Consciousness" remains unsolved by naturalism. Physics can explain the wavelength of light, and biology can explain the processing of the optic nerve, but neither can explain the experience (qualia) of "redness." The believer in Al-Ghayb acknowledges that the mind/soul is a reality that transcends the physical brain—an "Unseen" operator of the "Seen" hardware. The atheist, by refusing to look beyond the physical brain, is forced into the absurd position of denying the reality of their own subjective experience or reducing it to an illusion.1</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refusal to acknowledge the non-material is described by modern commentator Zia H. Shah as a "breach in the wall of being." The believer acknowledges the breach (Revelation/Soul); the naturalist cements it shut.</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4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 Scientific Commentary: The Physical Reality of the Unseen</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primary meaning of </w:t>
      </w:r>
      <w:r w:rsidDel="00000000" w:rsidR="00000000" w:rsidRPr="00000000">
        <w:rPr>
          <w:rFonts w:ascii="Google Sans Text" w:cs="Google Sans Text" w:eastAsia="Google Sans Text" w:hAnsi="Google Sans Text"/>
          <w:i w:val="1"/>
          <w:iCs w:val="1"/>
          <w:color w:val="1f1f1f"/>
          <w:rtl w:val="0"/>
        </w:rPr>
        <w:t xml:space="preserve">Al-Ghayb</w:t>
      </w:r>
      <w:r w:rsidDel="00000000" w:rsidR="00000000" w:rsidRPr="00000000">
        <w:rPr>
          <w:rFonts w:ascii="Google Sans Text" w:cs="Google Sans Text" w:eastAsia="Google Sans Text" w:hAnsi="Google Sans Text"/>
          <w:color w:val="1f1f1f"/>
          <w:rtl w:val="0"/>
        </w:rPr>
        <w:t xml:space="preserve"> is theological, modern physics offers powerful analogies that dismantle the "common sense" materialism of the 19th and 20th centuries. The notion that "only what is visible is real" is scientifically archaic.</w:t>
      </w:r>
    </w:p>
    <w:p w:rsidR="00000000" w:rsidDel="00000000" w:rsidP="00000000" w:rsidRDefault="00000000" w:rsidRPr="00000000" w14:paraId="0000004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Dark Sector: The Universe is 95% "Unseen"</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One of the most profound ironies of modern atheistic scientism is that cosmology has revealed the visible universe to be a minority constituent of reality.</w:t>
      </w:r>
    </w:p>
    <w:p w:rsidR="00000000" w:rsidDel="00000000" w:rsidP="00000000" w:rsidRDefault="00000000" w:rsidRPr="00000000" w14:paraId="00000046">
      <w:pPr>
        <w:numPr>
          <w:ilvl w:val="0"/>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Baryonic Matter:</w:t>
      </w:r>
      <w:r w:rsidDel="00000000" w:rsidR="00000000" w:rsidRPr="00000000">
        <w:rPr>
          <w:rFonts w:ascii="Google Sans Text" w:cs="Google Sans Text" w:eastAsia="Google Sans Text" w:hAnsi="Google Sans Text"/>
          <w:color w:val="1f1f1f"/>
          <w:rtl w:val="0"/>
        </w:rPr>
        <w:t xml:space="preserve"> The matter that makes up stars, planets, human bodies, and everything we can see or touch constitutes only </w:t>
      </w:r>
      <w:r w:rsidDel="00000000" w:rsidR="00000000" w:rsidRPr="00000000">
        <w:rPr>
          <w:rFonts w:ascii="Google Sans Text" w:cs="Google Sans Text" w:eastAsia="Google Sans Text" w:hAnsi="Google Sans Text"/>
          <w:b w:val="1"/>
          <w:bCs w:val="1"/>
          <w:color w:val="1f1f1f"/>
          <w:rtl w:val="0"/>
        </w:rPr>
        <w:t xml:space="preserve">~4.9%</w:t>
      </w:r>
      <w:r w:rsidDel="00000000" w:rsidR="00000000" w:rsidRPr="00000000">
        <w:rPr>
          <w:rFonts w:ascii="Google Sans Text" w:cs="Google Sans Text" w:eastAsia="Google Sans Text" w:hAnsi="Google Sans Text"/>
          <w:color w:val="1f1f1f"/>
          <w:rtl w:val="0"/>
        </w:rPr>
        <w:t xml:space="preserve"> of the universe's total mass-energy content.</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47">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Dark Matter (~26.8%):</w:t>
      </w:r>
      <w:r w:rsidDel="00000000" w:rsidR="00000000" w:rsidRPr="00000000">
        <w:rPr>
          <w:rFonts w:ascii="Google Sans Text" w:cs="Google Sans Text" w:eastAsia="Google Sans Text" w:hAnsi="Google Sans Text"/>
          <w:color w:val="1f1f1f"/>
          <w:rtl w:val="0"/>
        </w:rPr>
        <w:t xml:space="preserve"> This is a form of matter that does not interact with the electromagnetic force. It absorbs no light, reflects no light, and emits no light. It is literally invisible (</w:t>
      </w:r>
      <w:r w:rsidDel="00000000" w:rsidR="00000000" w:rsidRPr="00000000">
        <w:rPr>
          <w:rFonts w:ascii="Google Sans Text" w:cs="Google Sans Text" w:eastAsia="Google Sans Text" w:hAnsi="Google Sans Text"/>
          <w:i w:val="1"/>
          <w:iCs w:val="1"/>
          <w:color w:val="1f1f1f"/>
          <w:rtl w:val="0"/>
        </w:rPr>
        <w:t xml:space="preserve">Ghayb</w:t>
      </w:r>
      <w:r w:rsidDel="00000000" w:rsidR="00000000" w:rsidRPr="00000000">
        <w:rPr>
          <w:rFonts w:ascii="Google Sans Text" w:cs="Google Sans Text" w:eastAsia="Google Sans Text" w:hAnsi="Google Sans Text"/>
          <w:color w:val="1f1f1f"/>
          <w:rtl w:val="0"/>
        </w:rPr>
        <w:t xml:space="preserve"> to our senses). We only know it exists because of its gravitational effects on visible galaxies. Without it, galaxies would fly apart.</w:t>
      </w:r>
      <w:r w:rsidDel="00000000" w:rsidR="00000000" w:rsidRPr="00000000">
        <w:rPr>
          <w:rFonts w:ascii="Google Sans Text" w:cs="Google Sans Text" w:eastAsia="Google Sans Text" w:hAnsi="Google Sans Text"/>
          <w:color w:val="444746"/>
          <w:sz w:val="24"/>
          <w:szCs w:val="24"/>
          <w:vertAlign w:val="superscript"/>
          <w:rtl w:val="0"/>
        </w:rPr>
        <w:t xml:space="preserve">19</w:t>
      </w:r>
    </w:p>
    <w:p w:rsidR="00000000" w:rsidDel="00000000" w:rsidP="00000000" w:rsidRDefault="00000000" w:rsidRPr="00000000" w14:paraId="00000048">
      <w:pPr>
        <w:numPr>
          <w:ilvl w:val="0"/>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Dark Energy (~68.3%):</w:t>
      </w:r>
      <w:r w:rsidDel="00000000" w:rsidR="00000000" w:rsidRPr="00000000">
        <w:rPr>
          <w:rFonts w:ascii="Google Sans Text" w:cs="Google Sans Text" w:eastAsia="Google Sans Text" w:hAnsi="Google Sans Text"/>
          <w:color w:val="1f1f1f"/>
          <w:rtl w:val="0"/>
        </w:rPr>
        <w:t xml:space="preserve"> A mysterious force driving the accelerated expansion of the universe. It is equally invisible and detectable only by its effects on the fabric of spacetime.</w:t>
      </w:r>
      <w:r w:rsidDel="00000000" w:rsidR="00000000" w:rsidRPr="00000000">
        <w:rPr>
          <w:rFonts w:ascii="Google Sans Text" w:cs="Google Sans Text" w:eastAsia="Google Sans Text" w:hAnsi="Google Sans Text"/>
          <w:color w:val="444746"/>
          <w:sz w:val="24"/>
          <w:szCs w:val="24"/>
          <w:vertAlign w:val="superscript"/>
          <w:rtl w:val="0"/>
        </w:rPr>
        <w:t xml:space="preserve">18</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Theological Implication:</w:t>
      </w:r>
      <w:r w:rsidDel="00000000" w:rsidR="00000000" w:rsidRPr="00000000">
        <w:rPr>
          <w:rFonts w:ascii="Google Sans Text" w:cs="Google Sans Text" w:eastAsia="Google Sans Text" w:hAnsi="Google Sans Text"/>
          <w:color w:val="1f1f1f"/>
          <w:rtl w:val="0"/>
        </w:rPr>
        <w:t xml:space="preserve"> If a scientist in the 21st century refuses to believe in anything "unseen," they must reject 95% of the universe. The existence of Dark Matter serves as a physical </w:t>
      </w:r>
      <w:r w:rsidDel="00000000" w:rsidR="00000000" w:rsidRPr="00000000">
        <w:rPr>
          <w:rFonts w:ascii="Google Sans Text" w:cs="Google Sans Text" w:eastAsia="Google Sans Text" w:hAnsi="Google Sans Text"/>
          <w:i w:val="1"/>
          <w:iCs w:val="1"/>
          <w:color w:val="1f1f1f"/>
          <w:rtl w:val="0"/>
        </w:rPr>
        <w:t xml:space="preserve">parable</w:t>
      </w:r>
      <w:r w:rsidDel="00000000" w:rsidR="00000000" w:rsidRPr="00000000">
        <w:rPr>
          <w:rFonts w:ascii="Google Sans Text" w:cs="Google Sans Text" w:eastAsia="Google Sans Text" w:hAnsi="Google Sans Text"/>
          <w:color w:val="1f1f1f"/>
          <w:rtl w:val="0"/>
        </w:rPr>
        <w:t xml:space="preserve"> for the theological Unseen. Just as the "unseen" Dark Matter is required to hold the "seen" galaxy together, the "Unseen" God is required to sustain the existence of the cosmos. The atheist who relies solely on the "observable" is making a judgment based on a tiny fraction of the data.</w:t>
      </w:r>
    </w:p>
    <w:p w:rsidR="00000000" w:rsidDel="00000000" w:rsidP="00000000" w:rsidRDefault="00000000" w:rsidRPr="00000000" w14:paraId="0000004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Multi-Dimensionality and String Theory</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user query asks for scientific context. String Theory (and M-Theory), the leading candidate for a "Theory of Everything," posits that our universe possesses more dimensions than the familiar three of space and one of time (3D + 1T).</w:t>
      </w:r>
    </w:p>
    <w:p w:rsidR="00000000" w:rsidDel="00000000" w:rsidP="00000000" w:rsidRDefault="00000000" w:rsidRPr="00000000" w14:paraId="0000004C">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Extra Dimensions:</w:t>
      </w:r>
      <w:r w:rsidDel="00000000" w:rsidR="00000000" w:rsidRPr="00000000">
        <w:rPr>
          <w:rFonts w:ascii="Google Sans Text" w:cs="Google Sans Text" w:eastAsia="Google Sans Text" w:hAnsi="Google Sans Text"/>
          <w:color w:val="1f1f1f"/>
          <w:rtl w:val="0"/>
        </w:rPr>
        <w:t xml:space="preserve"> Mathematical consistency in String Theory requires 10 or 11 dimensions. The extra 6 or 7 dimensions are "compactified" or curled up at the Planck scale, rendering them inaccessible to our perception.</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4D">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"Seven Heavens":</w:t>
      </w:r>
      <w:r w:rsidDel="00000000" w:rsidR="00000000" w:rsidRPr="00000000">
        <w:rPr>
          <w:rFonts w:ascii="Google Sans Text" w:cs="Google Sans Text" w:eastAsia="Google Sans Text" w:hAnsi="Google Sans Text"/>
          <w:color w:val="1f1f1f"/>
          <w:rtl w:val="0"/>
        </w:rPr>
        <w:t xml:space="preserve"> Several modern Muslim commentators and physicists have drawn parallels between these extra dimensions and the Quranic concept of the "Seven Heavens" (</w:t>
      </w:r>
      <w:r w:rsidDel="00000000" w:rsidR="00000000" w:rsidRPr="00000000">
        <w:rPr>
          <w:rFonts w:ascii="Google Sans Text" w:cs="Google Sans Text" w:eastAsia="Google Sans Text" w:hAnsi="Google Sans Text"/>
          <w:i w:val="1"/>
          <w:iCs w:val="1"/>
          <w:color w:val="1f1f1f"/>
          <w:rtl w:val="0"/>
        </w:rPr>
        <w:t xml:space="preserve">Sab'a Samawat</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20</w:t>
      </w:r>
      <w:r w:rsidDel="00000000" w:rsidR="00000000" w:rsidRPr="00000000">
        <w:rPr>
          <w:rFonts w:ascii="Google Sans Text" w:cs="Google Sans Text" w:eastAsia="Google Sans Text" w:hAnsi="Google Sans Text"/>
          <w:color w:val="1f1f1f"/>
          <w:rtl w:val="0"/>
        </w:rPr>
        <w:t xml:space="preserve"> The Quran speaks of these heavens as layered realities (</w:t>
      </w:r>
      <w:r w:rsidDel="00000000" w:rsidR="00000000" w:rsidRPr="00000000">
        <w:rPr>
          <w:rFonts w:ascii="Google Sans Text" w:cs="Google Sans Text" w:eastAsia="Google Sans Text" w:hAnsi="Google Sans Text"/>
          <w:i w:val="1"/>
          <w:iCs w:val="1"/>
          <w:color w:val="1f1f1f"/>
          <w:rtl w:val="0"/>
        </w:rPr>
        <w:t xml:space="preserve">Tibqa</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4E">
      <w:pPr>
        <w:numPr>
          <w:ilvl w:val="0"/>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Jinn and the Inter-dimensional:</w:t>
      </w:r>
      <w:r w:rsidDel="00000000" w:rsidR="00000000" w:rsidRPr="00000000">
        <w:rPr>
          <w:rFonts w:ascii="Google Sans Text" w:cs="Google Sans Text" w:eastAsia="Google Sans Text" w:hAnsi="Google Sans Text"/>
          <w:color w:val="1f1f1f"/>
          <w:rtl w:val="0"/>
        </w:rPr>
        <w:t xml:space="preserve"> The Quran states regarding the Jinn: </w:t>
      </w:r>
      <w:r w:rsidDel="00000000" w:rsidR="00000000" w:rsidRPr="00000000">
        <w:rPr>
          <w:rFonts w:ascii="Google Sans Text" w:cs="Google Sans Text" w:eastAsia="Google Sans Text" w:hAnsi="Google Sans Text"/>
          <w:i w:val="1"/>
          <w:iCs w:val="1"/>
          <w:color w:val="1f1f1f"/>
          <w:rtl w:val="0"/>
        </w:rPr>
        <w:t xml:space="preserve">"Indeed, he sees you, he and his tribe, from where you do not see them"</w:t>
      </w:r>
      <w:r w:rsidDel="00000000" w:rsidR="00000000" w:rsidRPr="00000000">
        <w:rPr>
          <w:rFonts w:ascii="Google Sans Text" w:cs="Google Sans Text" w:eastAsia="Google Sans Text" w:hAnsi="Google Sans Text"/>
          <w:color w:val="1f1f1f"/>
          <w:rtl w:val="0"/>
        </w:rPr>
        <w:t xml:space="preserve"> (7:27). In a multi-dimensional physics framework, this is conceptually coherent. A being existing in a higher dimension (bulk) could observe the lower dimension (brane) without being visible to those within it, just as a human can observe a 2D stick-figure on a page without the stick-figure seeing the human.</w:t>
      </w:r>
      <w:r w:rsidDel="00000000" w:rsidR="00000000" w:rsidRPr="00000000">
        <w:rPr>
          <w:rFonts w:ascii="Google Sans Text" w:cs="Google Sans Text" w:eastAsia="Google Sans Text" w:hAnsi="Google Sans Text"/>
          <w:color w:val="444746"/>
          <w:sz w:val="24"/>
          <w:szCs w:val="24"/>
          <w:vertAlign w:val="superscript"/>
          <w:rtl w:val="0"/>
        </w:rPr>
        <w:t xml:space="preserve">20</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scientific perspective reinforces the rationality of </w:t>
      </w:r>
      <w:r w:rsidDel="00000000" w:rsidR="00000000" w:rsidRPr="00000000">
        <w:rPr>
          <w:rFonts w:ascii="Google Sans Text" w:cs="Google Sans Text" w:eastAsia="Google Sans Text" w:hAnsi="Google Sans Text"/>
          <w:i w:val="1"/>
          <w:iCs w:val="1"/>
          <w:color w:val="1f1f1f"/>
          <w:rtl w:val="0"/>
        </w:rPr>
        <w:t xml:space="preserve">Iman bil-Ghayb</w:t>
      </w:r>
      <w:r w:rsidDel="00000000" w:rsidR="00000000" w:rsidRPr="00000000">
        <w:rPr>
          <w:rFonts w:ascii="Google Sans Text" w:cs="Google Sans Text" w:eastAsia="Google Sans Text" w:hAnsi="Google Sans Text"/>
          <w:color w:val="1f1f1f"/>
          <w:rtl w:val="0"/>
        </w:rPr>
        <w:t xml:space="preserve">. It demonstrates that "invisibility" is not synonymous with "non-existence." It is merely a function of dimensional perspective. The atheist's denial of the Unseen is, in this light, a form of "dimensional flatness"—an insistence that the 3D world is all there is, despite mathematical evidence to the contrary.</w:t>
      </w:r>
    </w:p>
    <w:p w:rsidR="00000000" w:rsidDel="00000000" w:rsidP="00000000" w:rsidRDefault="00000000" w:rsidRPr="00000000" w14:paraId="0000005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5.3 The "Smoke" of the Early Universe</w:t>
      </w:r>
    </w:p>
    <w:p w:rsidR="00000000" w:rsidDel="00000000" w:rsidP="00000000" w:rsidRDefault="00000000" w:rsidRPr="00000000" w14:paraId="0000005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Snippet 22 highlights the Quranic verse: "Then He directed Himself to the heaven while it was smoke..." (41:11).</w:t>
      </w:r>
    </w:p>
    <w:p w:rsidR="00000000" w:rsidDel="00000000" w:rsidP="00000000" w:rsidRDefault="00000000" w:rsidRPr="00000000" w14:paraId="0000005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Modern cosmology confirms that for the first 380,000 years after the Big Bang (before the Epoch of Recombination), the universe was an opaque, hot plasma of photons, electrons, and baryons. It was a "cosmic fog" or smoke through which light could not travel freely.22</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accuracy of this description serves to validate the source of the "Book." If the Quran accurately describes the physical "unseen" past of the universe—a fact unknowable to a 7th-century Arab—it strengthens the credibility of its claims regarding the metaphysical Unseen.</w:t>
      </w:r>
    </w:p>
    <w:p w:rsidR="00000000" w:rsidDel="00000000" w:rsidP="00000000" w:rsidRDefault="00000000" w:rsidRPr="00000000" w14:paraId="00000054">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 The Praxis of Belief: The Action of the Unseen (2:3-5)</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Belief in the Quran is not a passive intellectual assent. The definition of the Muttaqin immediately couples belief with action.</w:t>
      </w:r>
    </w:p>
    <w:p w:rsidR="00000000" w:rsidDel="00000000" w:rsidP="00000000" w:rsidRDefault="00000000" w:rsidRPr="00000000" w14:paraId="0000005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"...who establish prayer and spend out of what We have provided for them." (2:3).</w:t>
      </w:r>
    </w:p>
    <w:p w:rsidR="00000000" w:rsidDel="00000000" w:rsidP="00000000" w:rsidRDefault="00000000" w:rsidRPr="00000000" w14:paraId="00000057">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Prayer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Salah</w:t>
      </w:r>
      <w:r w:rsidDel="00000000" w:rsidR="00000000" w:rsidRPr="00000000">
        <w:rPr>
          <w:rFonts w:ascii="Google Sans" w:cs="Google Sans" w:eastAsia="Google Sans" w:hAnsi="Google Sans"/>
          <w:color w:val="1f1f1f"/>
          <w:rtl w:val="0"/>
        </w:rPr>
        <w:t xml:space="preserve">) as the Negation of Autonomy</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"establish prayer" (</w:t>
      </w:r>
      <w:r w:rsidDel="00000000" w:rsidR="00000000" w:rsidRPr="00000000">
        <w:rPr>
          <w:rFonts w:ascii="Google Sans Text" w:cs="Google Sans Text" w:eastAsia="Google Sans Text" w:hAnsi="Google Sans Text"/>
          <w:i w:val="1"/>
          <w:iCs w:val="1"/>
          <w:color w:val="1f1f1f"/>
          <w:rtl w:val="0"/>
        </w:rPr>
        <w:t xml:space="preserve">Yuqimoona as-Salah</w:t>
      </w:r>
      <w:r w:rsidDel="00000000" w:rsidR="00000000" w:rsidRPr="00000000">
        <w:rPr>
          <w:rFonts w:ascii="Google Sans Text" w:cs="Google Sans Text" w:eastAsia="Google Sans Text" w:hAnsi="Google Sans Text"/>
          <w:color w:val="1f1f1f"/>
          <w:rtl w:val="0"/>
        </w:rPr>
        <w:t xml:space="preserve">) is the functional proof of belief in the Unseen.</w:t>
      </w:r>
    </w:p>
    <w:p w:rsidR="00000000" w:rsidDel="00000000" w:rsidP="00000000" w:rsidRDefault="00000000" w:rsidRPr="00000000" w14:paraId="00000059">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Atheist's Autonomy:</w:t>
      </w:r>
      <w:r w:rsidDel="00000000" w:rsidR="00000000" w:rsidRPr="00000000">
        <w:rPr>
          <w:rFonts w:ascii="Google Sans Text" w:cs="Google Sans Text" w:eastAsia="Google Sans Text" w:hAnsi="Google Sans Text"/>
          <w:color w:val="1f1f1f"/>
          <w:rtl w:val="0"/>
        </w:rPr>
        <w:t xml:space="preserve"> For the naturalist, the human being is the highest intelligence in the known proximity. There is no one to talk to, no one to ask for help, and no one to thank essentially. The self is autonomous.</w:t>
      </w:r>
    </w:p>
    <w:p w:rsidR="00000000" w:rsidDel="00000000" w:rsidP="00000000" w:rsidRDefault="00000000" w:rsidRPr="00000000" w14:paraId="0000005A">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Believer's Dependency:</w:t>
      </w:r>
      <w:r w:rsidDel="00000000" w:rsidR="00000000" w:rsidRPr="00000000">
        <w:rPr>
          <w:rFonts w:ascii="Google Sans Text" w:cs="Google Sans Text" w:eastAsia="Google Sans Text" w:hAnsi="Google Sans Text"/>
          <w:color w:val="1f1f1f"/>
          <w:rtl w:val="0"/>
        </w:rPr>
        <w:t xml:space="preserve"> Prayer is the act of connecting the "Seen" self with the "Unseen" Lord. It is a daily declaration of dependency. It breaks the illusion of autonomy. By bowing physically, the believer acknowledges that the vertical axis of reality (Human-God) is more important than the horizontal axis (Human-World).</w:t>
      </w:r>
      <w:r w:rsidDel="00000000" w:rsidR="00000000" w:rsidRPr="00000000">
        <w:rPr>
          <w:rFonts w:ascii="Google Sans Text" w:cs="Google Sans Text" w:eastAsia="Google Sans Text" w:hAnsi="Google Sans Text"/>
          <w:color w:val="444746"/>
          <w:sz w:val="24"/>
          <w:szCs w:val="24"/>
          <w:vertAlign w:val="superscript"/>
          <w:rtl w:val="0"/>
        </w:rPr>
        <w:t xml:space="preserve">12</w:t>
      </w:r>
    </w:p>
    <w:p w:rsidR="00000000" w:rsidDel="00000000" w:rsidP="00000000" w:rsidRDefault="00000000" w:rsidRPr="00000000" w14:paraId="0000005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Spending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Infaq</w:t>
      </w:r>
      <w:r w:rsidDel="00000000" w:rsidR="00000000" w:rsidRPr="00000000">
        <w:rPr>
          <w:rFonts w:ascii="Google Sans" w:cs="Google Sans" w:eastAsia="Google Sans" w:hAnsi="Google Sans"/>
          <w:color w:val="1f1f1f"/>
          <w:rtl w:val="0"/>
        </w:rPr>
        <w:t xml:space="preserve">) as the Negation of Materialism</w:t>
      </w:r>
    </w:p>
    <w:p w:rsidR="00000000" w:rsidDel="00000000" w:rsidP="00000000" w:rsidRDefault="00000000" w:rsidRPr="00000000" w14:paraId="0000005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"And spend out of what We have provided for them..."</w:t>
      </w:r>
    </w:p>
    <w:p w:rsidR="00000000" w:rsidDel="00000000" w:rsidP="00000000" w:rsidRDefault="00000000" w:rsidRPr="00000000" w14:paraId="0000005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command strikes at the heart of the materialist ethos.</w:t>
      </w:r>
    </w:p>
    <w:p w:rsidR="00000000" w:rsidDel="00000000" w:rsidP="00000000" w:rsidRDefault="00000000" w:rsidRPr="00000000" w14:paraId="0000005E">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Logic of Hoarding:</w:t>
      </w:r>
      <w:r w:rsidDel="00000000" w:rsidR="00000000" w:rsidRPr="00000000">
        <w:rPr>
          <w:rFonts w:ascii="Google Sans Text" w:cs="Google Sans Text" w:eastAsia="Google Sans Text" w:hAnsi="Google Sans Text"/>
          <w:color w:val="1f1f1f"/>
          <w:rtl w:val="0"/>
        </w:rPr>
        <w:t xml:space="preserve"> If the material world is the only reality, and death is the end, then accumulation of resources is the only logical strategy for security and pleasure. Spending without immediate return is irrational.</w:t>
      </w:r>
    </w:p>
    <w:p w:rsidR="00000000" w:rsidDel="00000000" w:rsidP="00000000" w:rsidRDefault="00000000" w:rsidRPr="00000000" w14:paraId="0000005F">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Logic of </w:t>
      </w:r>
      <w:r w:rsidDel="00000000" w:rsidR="00000000" w:rsidRPr="00000000">
        <w:rPr>
          <w:rFonts w:ascii="Google Sans Text" w:cs="Google Sans Text" w:eastAsia="Google Sans Text" w:hAnsi="Google Sans Text"/>
          <w:b w:val="1"/>
          <w:bCs w:val="1"/>
          <w:i w:val="1"/>
          <w:iCs w:val="1"/>
          <w:color w:val="1f1f1f"/>
          <w:rtl w:val="0"/>
        </w:rPr>
        <w:t xml:space="preserve">Infaq</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believer views wealth (</w:t>
      </w:r>
      <w:r w:rsidDel="00000000" w:rsidR="00000000" w:rsidRPr="00000000">
        <w:rPr>
          <w:rFonts w:ascii="Google Sans Text" w:cs="Google Sans Text" w:eastAsia="Google Sans Text" w:hAnsi="Google Sans Text"/>
          <w:i w:val="1"/>
          <w:iCs w:val="1"/>
          <w:color w:val="1f1f1f"/>
          <w:rtl w:val="0"/>
        </w:rPr>
        <w:t xml:space="preserve">Rizq</w:t>
      </w:r>
      <w:r w:rsidDel="00000000" w:rsidR="00000000" w:rsidRPr="00000000">
        <w:rPr>
          <w:rFonts w:ascii="Google Sans Text" w:cs="Google Sans Text" w:eastAsia="Google Sans Text" w:hAnsi="Google Sans Text"/>
          <w:color w:val="1f1f1f"/>
          <w:rtl w:val="0"/>
        </w:rPr>
        <w:t xml:space="preserve">) not as their own creation, but as a "provision" from the Unseen. By spending it (Charity/Zakat), they demonstrate two things:</w:t>
      </w:r>
    </w:p>
    <w:p w:rsidR="00000000" w:rsidDel="00000000" w:rsidP="00000000" w:rsidRDefault="00000000" w:rsidRPr="00000000" w14:paraId="00000060">
      <w:pPr>
        <w:numPr>
          <w:ilvl w:val="1"/>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b w:val="1"/>
          <w:bCs w:val="1"/>
          <w:color w:val="1f1f1f"/>
          <w:rtl w:val="0"/>
        </w:rPr>
        <w:t xml:space="preserve">Detachment:</w:t>
      </w:r>
      <w:r w:rsidDel="00000000" w:rsidR="00000000" w:rsidRPr="00000000">
        <w:rPr>
          <w:rFonts w:ascii="Google Sans Text" w:cs="Google Sans Text" w:eastAsia="Google Sans Text" w:hAnsi="Google Sans Text"/>
          <w:color w:val="1f1f1f"/>
          <w:rtl w:val="0"/>
        </w:rPr>
        <w:t xml:space="preserve"> They are not enslaved by the material.</w:t>
      </w:r>
    </w:p>
    <w:p w:rsidR="00000000" w:rsidDel="00000000" w:rsidP="00000000" w:rsidRDefault="00000000" w:rsidRPr="00000000" w14:paraId="00000061">
      <w:pPr>
        <w:numPr>
          <w:ilvl w:val="1"/>
          <w:numId w:val="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color w:val="1f1f1f"/>
          <w:rtl w:val="0"/>
        </w:rPr>
        <w:t xml:space="preserve">Trust: They believe the Unseen Provider will replace it or reward it in the Unseen Future (Afterlife).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Asad notes that this spending is not just monetary but includes knowledge and emotional support. It is the active "flowing" of resources, preventing the stagnation of the heart.1</w:t>
      </w:r>
    </w:p>
    <w:p w:rsidR="00000000" w:rsidDel="00000000" w:rsidP="00000000" w:rsidRDefault="00000000" w:rsidRPr="00000000" w14:paraId="0000006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Certainty in the Hereafter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Al-Akhirah</w:t>
      </w:r>
      <w:r w:rsidDel="00000000" w:rsidR="00000000" w:rsidRPr="00000000">
        <w:rPr>
          <w:rFonts w:ascii="Google Sans" w:cs="Google Sans" w:eastAsia="Google Sans" w:hAnsi="Google Sans"/>
          <w:color w:val="1f1f1f"/>
          <w:rtl w:val="0"/>
        </w:rPr>
        <w:t xml:space="preserve">) (2:4)</w:t>
      </w:r>
    </w:p>
    <w:p w:rsidR="00000000" w:rsidDel="00000000" w:rsidP="00000000" w:rsidRDefault="00000000" w:rsidRPr="00000000" w14:paraId="0000006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"And of the Hereafter they are certain [in faith]." (2:4).</w:t>
      </w:r>
    </w:p>
    <w:p w:rsidR="00000000" w:rsidDel="00000000" w:rsidP="00000000" w:rsidRDefault="00000000" w:rsidRPr="00000000" w14:paraId="0000006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is the capstone of the believer's worldview. The "Hereafter" is the ultimate Unseen.</w:t>
      </w:r>
    </w:p>
    <w:p w:rsidR="00000000" w:rsidDel="00000000" w:rsidP="00000000" w:rsidRDefault="00000000" w:rsidRPr="00000000" w14:paraId="00000065">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Certainty (</w:t>
      </w:r>
      <w:r w:rsidDel="00000000" w:rsidR="00000000" w:rsidRPr="00000000">
        <w:rPr>
          <w:rFonts w:ascii="Google Sans Text" w:cs="Google Sans Text" w:eastAsia="Google Sans Text" w:hAnsi="Google Sans Text"/>
          <w:b w:val="1"/>
          <w:bCs w:val="1"/>
          <w:i w:val="1"/>
          <w:iCs w:val="1"/>
          <w:color w:val="1f1f1f"/>
          <w:rtl w:val="0"/>
        </w:rPr>
        <w:t xml:space="preserve">Yaqin</w:t>
      </w:r>
      <w:r w:rsidDel="00000000" w:rsidR="00000000" w:rsidRPr="00000000">
        <w:rPr>
          <w:rFonts w:ascii="Google Sans Text" w:cs="Google Sans Text" w:eastAsia="Google Sans Text" w:hAnsi="Google Sans Text"/>
          <w:b w:val="1"/>
          <w:bCs w:val="1"/>
          <w:color w:val="1f1f1f"/>
          <w:rtl w:val="0"/>
        </w:rPr>
        <w:t xml:space="preserve">):</w:t>
      </w:r>
      <w:r w:rsidDel="00000000" w:rsidR="00000000" w:rsidRPr="00000000">
        <w:rPr>
          <w:rFonts w:ascii="Google Sans Text" w:cs="Google Sans Text" w:eastAsia="Google Sans Text" w:hAnsi="Google Sans Text"/>
          <w:color w:val="1f1f1f"/>
          <w:rtl w:val="0"/>
        </w:rPr>
        <w:t xml:space="preserve"> The verse uses the word </w:t>
      </w:r>
      <w:r w:rsidDel="00000000" w:rsidR="00000000" w:rsidRPr="00000000">
        <w:rPr>
          <w:rFonts w:ascii="Google Sans Text" w:cs="Google Sans Text" w:eastAsia="Google Sans Text" w:hAnsi="Google Sans Text"/>
          <w:i w:val="1"/>
          <w:iCs w:val="1"/>
          <w:color w:val="1f1f1f"/>
          <w:rtl w:val="0"/>
        </w:rPr>
        <w:t xml:space="preserve">Yuqinun</w:t>
      </w:r>
      <w:r w:rsidDel="00000000" w:rsidR="00000000" w:rsidRPr="00000000">
        <w:rPr>
          <w:rFonts w:ascii="Google Sans Text" w:cs="Google Sans Text" w:eastAsia="Google Sans Text" w:hAnsi="Google Sans Text"/>
          <w:color w:val="1f1f1f"/>
          <w:rtl w:val="0"/>
        </w:rPr>
        <w:t xml:space="preserve"> (they have certainty), implying a conviction as strong as sensory sight.</w:t>
      </w:r>
    </w:p>
    <w:p w:rsidR="00000000" w:rsidDel="00000000" w:rsidP="00000000" w:rsidRDefault="00000000" w:rsidRPr="00000000" w14:paraId="00000066">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Teleological Orientation:</w:t>
      </w:r>
      <w:r w:rsidDel="00000000" w:rsidR="00000000" w:rsidRPr="00000000">
        <w:rPr>
          <w:rFonts w:ascii="Google Sans Text" w:cs="Google Sans Text" w:eastAsia="Google Sans Text" w:hAnsi="Google Sans Text"/>
          <w:color w:val="1f1f1f"/>
          <w:rtl w:val="0"/>
        </w:rPr>
        <w:t xml:space="preserve"> For the atheist, time is a line that ends at a cliff (death). For the believer, time is a bridge. This changes the valuation of every action. The "Success" (</w:t>
      </w:r>
      <w:r w:rsidDel="00000000" w:rsidR="00000000" w:rsidRPr="00000000">
        <w:rPr>
          <w:rFonts w:ascii="Google Sans Text" w:cs="Google Sans Text" w:eastAsia="Google Sans Text" w:hAnsi="Google Sans Text"/>
          <w:i w:val="1"/>
          <w:iCs w:val="1"/>
          <w:color w:val="1f1f1f"/>
          <w:rtl w:val="0"/>
        </w:rPr>
        <w:t xml:space="preserve">Falah</w:t>
      </w:r>
      <w:r w:rsidDel="00000000" w:rsidR="00000000" w:rsidRPr="00000000">
        <w:rPr>
          <w:rFonts w:ascii="Google Sans Text" w:cs="Google Sans Text" w:eastAsia="Google Sans Text" w:hAnsi="Google Sans Text"/>
          <w:color w:val="1f1f1f"/>
          <w:rtl w:val="0"/>
        </w:rPr>
        <w:t xml:space="preserve">) mentioned in verse 2:5 is defined not by accumulation in the </w:t>
      </w:r>
      <w:r w:rsidDel="00000000" w:rsidR="00000000" w:rsidRPr="00000000">
        <w:rPr>
          <w:rFonts w:ascii="Google Sans Text" w:cs="Google Sans Text" w:eastAsia="Google Sans Text" w:hAnsi="Google Sans Text"/>
          <w:i w:val="1"/>
          <w:iCs w:val="1"/>
          <w:color w:val="1f1f1f"/>
          <w:rtl w:val="0"/>
        </w:rPr>
        <w:t xml:space="preserve">Dunya</w:t>
      </w:r>
      <w:r w:rsidDel="00000000" w:rsidR="00000000" w:rsidRPr="00000000">
        <w:rPr>
          <w:rFonts w:ascii="Google Sans Text" w:cs="Google Sans Text" w:eastAsia="Google Sans Text" w:hAnsi="Google Sans Text"/>
          <w:color w:val="1f1f1f"/>
          <w:rtl w:val="0"/>
        </w:rPr>
        <w:t xml:space="preserve"> (World), but by status in the </w:t>
      </w:r>
      <w:r w:rsidDel="00000000" w:rsidR="00000000" w:rsidRPr="00000000">
        <w:rPr>
          <w:rFonts w:ascii="Google Sans Text" w:cs="Google Sans Text" w:eastAsia="Google Sans Text" w:hAnsi="Google Sans Text"/>
          <w:i w:val="1"/>
          <w:iCs w:val="1"/>
          <w:color w:val="1f1f1f"/>
          <w:rtl w:val="0"/>
        </w:rPr>
        <w:t xml:space="preserve">Akhirah</w:t>
      </w:r>
      <w:r w:rsidDel="00000000" w:rsidR="00000000" w:rsidRPr="00000000">
        <w:rPr>
          <w:rFonts w:ascii="Google Sans Text" w:cs="Google Sans Text" w:eastAsia="Google Sans Text" w:hAnsi="Google Sans Text"/>
          <w:color w:val="1f1f1f"/>
          <w:rtl w:val="0"/>
        </w:rPr>
        <w:t xml:space="preserve">. The atheist who refuses to look beyond the </w:t>
      </w:r>
      <w:r w:rsidDel="00000000" w:rsidR="00000000" w:rsidRPr="00000000">
        <w:rPr>
          <w:rFonts w:ascii="Google Sans Text" w:cs="Google Sans Text" w:eastAsia="Google Sans Text" w:hAnsi="Google Sans Text"/>
          <w:i w:val="1"/>
          <w:iCs w:val="1"/>
          <w:color w:val="1f1f1f"/>
          <w:rtl w:val="0"/>
        </w:rPr>
        <w:t xml:space="preserve">Dunya</w:t>
      </w:r>
      <w:r w:rsidDel="00000000" w:rsidR="00000000" w:rsidRPr="00000000">
        <w:rPr>
          <w:rFonts w:ascii="Google Sans Text" w:cs="Google Sans Text" w:eastAsia="Google Sans Text" w:hAnsi="Google Sans Text"/>
          <w:color w:val="1f1f1f"/>
          <w:rtl w:val="0"/>
        </w:rPr>
        <w:t xml:space="preserve"> fails to plan for the infinite, investing 100% of their effort in a 0% return timeline (eternally speaking).</w:t>
      </w:r>
    </w:p>
    <w:p w:rsidR="00000000" w:rsidDel="00000000" w:rsidP="00000000" w:rsidRDefault="00000000" w:rsidRPr="00000000" w14:paraId="0000006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VII. The Pathology of Disbelief: The "Sealed" Heart (2:6-7)</w:t>
      </w:r>
    </w:p>
    <w:p w:rsidR="00000000" w:rsidDel="00000000" w:rsidP="00000000" w:rsidRDefault="00000000" w:rsidRPr="00000000" w14:paraId="0000006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Having defined the Open System of the Believer, the Quran turns to the Closed System of the Disbeliever in verses 2:6-7.</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"Indeed, those who disbelieve - it is all the same for them whether you warn them or do not warn them - they will not believe. Allah has set a seal upon their hearts and upon their hearing, and over their vision is a veil. And for them is a great punishment."</w:t>
      </w:r>
    </w:p>
    <w:p w:rsidR="00000000" w:rsidDel="00000000" w:rsidP="00000000" w:rsidRDefault="00000000" w:rsidRPr="00000000" w14:paraId="0000006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7.1 The Meaning of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Kufr</w:t>
      </w:r>
      <w:r w:rsidDel="00000000" w:rsidR="00000000" w:rsidRPr="00000000">
        <w:rPr>
          <w:rFonts w:ascii="Google Sans" w:cs="Google Sans" w:eastAsia="Google Sans" w:hAnsi="Google Sans"/>
          <w:color w:val="1f1f1f"/>
          <w:rtl w:val="0"/>
        </w:rPr>
        <w:t xml:space="preserve"> (Disbelief)</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Arabic word </w:t>
      </w:r>
      <w:r w:rsidDel="00000000" w:rsidR="00000000" w:rsidRPr="00000000">
        <w:rPr>
          <w:rFonts w:ascii="Google Sans Text" w:cs="Google Sans Text" w:eastAsia="Google Sans Text" w:hAnsi="Google Sans Text"/>
          <w:i w:val="1"/>
          <w:iCs w:val="1"/>
          <w:color w:val="1f1f1f"/>
          <w:rtl w:val="0"/>
        </w:rPr>
        <w:t xml:space="preserve">Kafir</w:t>
      </w:r>
      <w:r w:rsidDel="00000000" w:rsidR="00000000" w:rsidRPr="00000000">
        <w:rPr>
          <w:rFonts w:ascii="Google Sans Text" w:cs="Google Sans Text" w:eastAsia="Google Sans Text" w:hAnsi="Google Sans Text"/>
          <w:color w:val="1f1f1f"/>
          <w:rtl w:val="0"/>
        </w:rPr>
        <w:t xml:space="preserve"> comes from the root </w:t>
      </w:r>
      <w:r w:rsidDel="00000000" w:rsidR="00000000" w:rsidRPr="00000000">
        <w:rPr>
          <w:rFonts w:ascii="Google Sans Text" w:cs="Google Sans Text" w:eastAsia="Google Sans Text" w:hAnsi="Google Sans Text"/>
          <w:i w:val="1"/>
          <w:iCs w:val="1"/>
          <w:color w:val="1f1f1f"/>
          <w:rtl w:val="0"/>
        </w:rPr>
        <w:t xml:space="preserve">K-F-R</w:t>
      </w:r>
      <w:r w:rsidDel="00000000" w:rsidR="00000000" w:rsidRPr="00000000">
        <w:rPr>
          <w:rFonts w:ascii="Google Sans Text" w:cs="Google Sans Text" w:eastAsia="Google Sans Text" w:hAnsi="Google Sans Text"/>
          <w:color w:val="1f1f1f"/>
          <w:rtl w:val="0"/>
        </w:rPr>
        <w:t xml:space="preserve">, meaning "to cover" or "to hide." In agriculture, it refers to the farmer who covers the seed with soil.</w:t>
      </w:r>
    </w:p>
    <w:p w:rsidR="00000000" w:rsidDel="00000000" w:rsidP="00000000" w:rsidRDefault="00000000" w:rsidRPr="00000000" w14:paraId="0000006C">
      <w:pPr>
        <w:numPr>
          <w:ilvl w:val="0"/>
          <w:numId w:val="9"/>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Philosophical Implication:</w:t>
      </w:r>
      <w:r w:rsidDel="00000000" w:rsidR="00000000" w:rsidRPr="00000000">
        <w:rPr>
          <w:rFonts w:ascii="Google Sans Text" w:cs="Google Sans Text" w:eastAsia="Google Sans Text" w:hAnsi="Google Sans Text"/>
          <w:color w:val="1f1f1f"/>
          <w:rtl w:val="0"/>
        </w:rPr>
        <w:t xml:space="preserve"> The disbeliever is not someone who </w:t>
      </w:r>
      <w:r w:rsidDel="00000000" w:rsidR="00000000" w:rsidRPr="00000000">
        <w:rPr>
          <w:rFonts w:ascii="Google Sans Text" w:cs="Google Sans Text" w:eastAsia="Google Sans Text" w:hAnsi="Google Sans Text"/>
          <w:i w:val="1"/>
          <w:iCs w:val="1"/>
          <w:color w:val="1f1f1f"/>
          <w:rtl w:val="0"/>
        </w:rPr>
        <w:t xml:space="preserve">lacks</w:t>
      </w:r>
      <w:r w:rsidDel="00000000" w:rsidR="00000000" w:rsidRPr="00000000">
        <w:rPr>
          <w:rFonts w:ascii="Google Sans Text" w:cs="Google Sans Text" w:eastAsia="Google Sans Text" w:hAnsi="Google Sans Text"/>
          <w:color w:val="1f1f1f"/>
          <w:rtl w:val="0"/>
        </w:rPr>
        <w:t xml:space="preserve"> the truth, but someone who </w:t>
      </w:r>
      <w:r w:rsidDel="00000000" w:rsidR="00000000" w:rsidRPr="00000000">
        <w:rPr>
          <w:rFonts w:ascii="Google Sans Text" w:cs="Google Sans Text" w:eastAsia="Google Sans Text" w:hAnsi="Google Sans Text"/>
          <w:i w:val="1"/>
          <w:iCs w:val="1"/>
          <w:color w:val="1f1f1f"/>
          <w:rtl w:val="0"/>
        </w:rPr>
        <w:t xml:space="preserve">covers</w:t>
      </w:r>
      <w:r w:rsidDel="00000000" w:rsidR="00000000" w:rsidRPr="00000000">
        <w:rPr>
          <w:rFonts w:ascii="Google Sans Text" w:cs="Google Sans Text" w:eastAsia="Google Sans Text" w:hAnsi="Google Sans Text"/>
          <w:color w:val="1f1f1f"/>
          <w:rtl w:val="0"/>
        </w:rPr>
        <w:t xml:space="preserve"> it. They bury the innate witness of the </w:t>
      </w:r>
      <w:r w:rsidDel="00000000" w:rsidR="00000000" w:rsidRPr="00000000">
        <w:rPr>
          <w:rFonts w:ascii="Google Sans Text" w:cs="Google Sans Text" w:eastAsia="Google Sans Text" w:hAnsi="Google Sans Text"/>
          <w:i w:val="1"/>
          <w:iCs w:val="1"/>
          <w:color w:val="1f1f1f"/>
          <w:rtl w:val="0"/>
        </w:rPr>
        <w:t xml:space="preserve">Fitrah</w:t>
      </w:r>
      <w:r w:rsidDel="00000000" w:rsidR="00000000" w:rsidRPr="00000000">
        <w:rPr>
          <w:rFonts w:ascii="Google Sans Text" w:cs="Google Sans Text" w:eastAsia="Google Sans Text" w:hAnsi="Google Sans Text"/>
          <w:color w:val="1f1f1f"/>
          <w:rtl w:val="0"/>
        </w:rPr>
        <w:t xml:space="preserve"> (the God-given intuition) beneath layers of argumentation, arrogance, or materialist distraction.</w:t>
      </w:r>
      <w:r w:rsidDel="00000000" w:rsidR="00000000" w:rsidRPr="00000000">
        <w:rPr>
          <w:rFonts w:ascii="Google Sans Text" w:cs="Google Sans Text" w:eastAsia="Google Sans Text" w:hAnsi="Google Sans Text"/>
          <w:color w:val="444746"/>
          <w:sz w:val="24"/>
          <w:szCs w:val="24"/>
          <w:vertAlign w:val="superscript"/>
          <w:rtl w:val="0"/>
        </w:rPr>
        <w:t xml:space="preserve">23</w:t>
      </w:r>
      <w:r w:rsidDel="00000000" w:rsidR="00000000" w:rsidRPr="00000000">
        <w:rPr>
          <w:rFonts w:ascii="Google Sans Text" w:cs="Google Sans Text" w:eastAsia="Google Sans Text" w:hAnsi="Google Sans Text"/>
          <w:color w:val="1f1f1f"/>
          <w:rtl w:val="0"/>
        </w:rPr>
        <w:t xml:space="preserve"> The atheist described here is active in their suppression of the spiritual instinct.</w:t>
      </w:r>
    </w:p>
    <w:p w:rsidR="00000000" w:rsidDel="00000000" w:rsidP="00000000" w:rsidRDefault="00000000" w:rsidRPr="00000000" w14:paraId="0000006D">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7.2 The "Seal"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Khatam</w:t>
      </w:r>
      <w:r w:rsidDel="00000000" w:rsidR="00000000" w:rsidRPr="00000000">
        <w:rPr>
          <w:rFonts w:ascii="Google Sans" w:cs="Google Sans" w:eastAsia="Google Sans" w:hAnsi="Google Sans"/>
          <w:color w:val="1f1f1f"/>
          <w:rtl w:val="0"/>
        </w:rPr>
        <w:t xml:space="preserve">) as Epistemic Closure</w:t>
      </w:r>
    </w:p>
    <w:p w:rsidR="00000000" w:rsidDel="00000000" w:rsidP="00000000" w:rsidRDefault="00000000" w:rsidRPr="00000000" w14:paraId="0000006E">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"Sealing" of the heart is often misunderstood as predestination—that God forces them to disbelieve. However, classical </w:t>
      </w:r>
      <w:r w:rsidDel="00000000" w:rsidR="00000000" w:rsidRPr="00000000">
        <w:rPr>
          <w:rFonts w:ascii="Google Sans Text" w:cs="Google Sans Text" w:eastAsia="Google Sans Text" w:hAnsi="Google Sans Text"/>
          <w:i w:val="1"/>
          <w:iCs w:val="1"/>
          <w:color w:val="1f1f1f"/>
          <w:rtl w:val="0"/>
        </w:rPr>
        <w:t xml:space="preserve">Tafsir</w:t>
      </w:r>
      <w:r w:rsidDel="00000000" w:rsidR="00000000" w:rsidRPr="00000000">
        <w:rPr>
          <w:rFonts w:ascii="Google Sans Text" w:cs="Google Sans Text" w:eastAsia="Google Sans Text" w:hAnsi="Google Sans Text"/>
          <w:color w:val="1f1f1f"/>
          <w:rtl w:val="0"/>
        </w:rPr>
        <w:t xml:space="preserve"> and modern psychology offer a nuanced view.</w:t>
      </w:r>
    </w:p>
    <w:p w:rsidR="00000000" w:rsidDel="00000000" w:rsidP="00000000" w:rsidRDefault="00000000" w:rsidRPr="00000000" w14:paraId="0000006F">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Law of Consequence:</w:t>
      </w:r>
      <w:r w:rsidDel="00000000" w:rsidR="00000000" w:rsidRPr="00000000">
        <w:rPr>
          <w:rFonts w:ascii="Google Sans Text" w:cs="Google Sans Text" w:eastAsia="Google Sans Text" w:hAnsi="Google Sans Text"/>
          <w:color w:val="1f1f1f"/>
          <w:rtl w:val="0"/>
        </w:rPr>
        <w:t xml:space="preserve"> As noted in the </w:t>
      </w:r>
      <w:r w:rsidDel="00000000" w:rsidR="00000000" w:rsidRPr="00000000">
        <w:rPr>
          <w:rFonts w:ascii="Google Sans Text" w:cs="Google Sans Text" w:eastAsia="Google Sans Text" w:hAnsi="Google Sans Text"/>
          <w:i w:val="1"/>
          <w:iCs w:val="1"/>
          <w:color w:val="1f1f1f"/>
          <w:rtl w:val="0"/>
        </w:rPr>
        <w:t xml:space="preserve">Ma'arif ul-Quran</w:t>
      </w:r>
      <w:r w:rsidDel="00000000" w:rsidR="00000000" w:rsidRPr="00000000">
        <w:rPr>
          <w:rFonts w:ascii="Google Sans Text" w:cs="Google Sans Text" w:eastAsia="Google Sans Text" w:hAnsi="Google Sans Text"/>
          <w:color w:val="1f1f1f"/>
          <w:rtl w:val="0"/>
        </w:rPr>
        <w:t xml:space="preserve"> and by Maududi, the "Seal" is a natural consequence of the individual's own choices.</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It is a "Divine Law of Nature": if a limb is unused, it atrophies. If the spiritual faculty (the "Heart") is repeatedly suppressed by the refusal to acknowledge the Unseen, it eventually loses the capacity to perceive.</w:t>
      </w:r>
    </w:p>
    <w:p w:rsidR="00000000" w:rsidDel="00000000" w:rsidP="00000000" w:rsidRDefault="00000000" w:rsidRPr="00000000" w14:paraId="00000070">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Epistemic Closure:</w:t>
      </w:r>
      <w:r w:rsidDel="00000000" w:rsidR="00000000" w:rsidRPr="00000000">
        <w:rPr>
          <w:rFonts w:ascii="Google Sans Text" w:cs="Google Sans Text" w:eastAsia="Google Sans Text" w:hAnsi="Google Sans Text"/>
          <w:color w:val="1f1f1f"/>
          <w:rtl w:val="0"/>
        </w:rPr>
        <w:t xml:space="preserve"> In modern philosophy, this is akin to </w:t>
      </w:r>
      <w:r w:rsidDel="00000000" w:rsidR="00000000" w:rsidRPr="00000000">
        <w:rPr>
          <w:rFonts w:ascii="Google Sans Text" w:cs="Google Sans Text" w:eastAsia="Google Sans Text" w:hAnsi="Google Sans Text"/>
          <w:b w:val="1"/>
          <w:bCs w:val="1"/>
          <w:color w:val="1f1f1f"/>
          <w:rtl w:val="0"/>
        </w:rPr>
        <w:t xml:space="preserve">Epistemic Closure</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b w:val="1"/>
          <w:bCs w:val="1"/>
          <w:color w:val="1f1f1f"/>
          <w:rtl w:val="0"/>
        </w:rPr>
        <w:t xml:space="preserve">Confirmation Bias</w:t>
      </w:r>
      <w:r w:rsidDel="00000000" w:rsidR="00000000" w:rsidRPr="00000000">
        <w:rPr>
          <w:rFonts w:ascii="Google Sans Text" w:cs="Google Sans Text" w:eastAsia="Google Sans Text" w:hAnsi="Google Sans Text"/>
          <w:color w:val="1f1f1f"/>
          <w:rtl w:val="0"/>
        </w:rPr>
        <w:t xml:space="preserve">. When a person adopts a dogmatic worldview (like Naturalism) and refuses to entertain contrary evidence ("refuses to look beyond"), their mind rewires itself.</w:t>
      </w:r>
    </w:p>
    <w:p w:rsidR="00000000" w:rsidDel="00000000" w:rsidP="00000000" w:rsidRDefault="00000000" w:rsidRPr="00000000" w14:paraId="00000071">
      <w:pPr>
        <w:numPr>
          <w:ilvl w:val="1"/>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color w:val="1f1f1f"/>
          <w:rtl w:val="0"/>
        </w:rPr>
        <w:t xml:space="preserve">They see a Sign (</w:t>
      </w:r>
      <w:r w:rsidDel="00000000" w:rsidR="00000000" w:rsidRPr="00000000">
        <w:rPr>
          <w:rFonts w:ascii="Google Sans Text" w:cs="Google Sans Text" w:eastAsia="Google Sans Text" w:hAnsi="Google Sans Text"/>
          <w:i w:val="1"/>
          <w:iCs w:val="1"/>
          <w:color w:val="1f1f1f"/>
          <w:rtl w:val="0"/>
        </w:rPr>
        <w:t xml:space="preserve">Ayah</w:t>
      </w:r>
      <w:r w:rsidDel="00000000" w:rsidR="00000000" w:rsidRPr="00000000">
        <w:rPr>
          <w:rFonts w:ascii="Google Sans Text" w:cs="Google Sans Text" w:eastAsia="Google Sans Text" w:hAnsi="Google Sans Text"/>
          <w:color w:val="1f1f1f"/>
          <w:rtl w:val="0"/>
        </w:rPr>
        <w:t xml:space="preserve">), but their mind filters it as "coincidence."</w:t>
      </w:r>
    </w:p>
    <w:p w:rsidR="00000000" w:rsidDel="00000000" w:rsidP="00000000" w:rsidRDefault="00000000" w:rsidRPr="00000000" w14:paraId="00000072">
      <w:pPr>
        <w:numPr>
          <w:ilvl w:val="1"/>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color w:val="1f1f1f"/>
          <w:rtl w:val="0"/>
        </w:rPr>
        <w:t xml:space="preserve">They hear the Quran, but their mind filters it as "ancient poetry."</w:t>
      </w:r>
    </w:p>
    <w:p w:rsidR="00000000" w:rsidDel="00000000" w:rsidP="00000000" w:rsidRDefault="00000000" w:rsidRPr="00000000" w14:paraId="00000073">
      <w:pPr>
        <w:numPr>
          <w:ilvl w:val="1"/>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color w:val="1f1f1f"/>
          <w:rtl w:val="0"/>
        </w:rPr>
        <w:t xml:space="preserve">This filtering mechanism is the "Seal." It renders the warning and the silence "all the same" to them (2:6).</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74">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7.3 The Self-Imposed Blindness</w:t>
      </w:r>
    </w:p>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Verse 2:7 mentions a "veil" (</w:t>
      </w:r>
      <w:r w:rsidDel="00000000" w:rsidR="00000000" w:rsidRPr="00000000">
        <w:rPr>
          <w:rFonts w:ascii="Google Sans Text" w:cs="Google Sans Text" w:eastAsia="Google Sans Text" w:hAnsi="Google Sans Text"/>
          <w:i w:val="1"/>
          <w:iCs w:val="1"/>
          <w:color w:val="1f1f1f"/>
          <w:rtl w:val="0"/>
        </w:rPr>
        <w:t xml:space="preserve">Ghishawah</w:t>
      </w:r>
      <w:r w:rsidDel="00000000" w:rsidR="00000000" w:rsidRPr="00000000">
        <w:rPr>
          <w:rFonts w:ascii="Google Sans Text" w:cs="Google Sans Text" w:eastAsia="Google Sans Text" w:hAnsi="Google Sans Text"/>
          <w:color w:val="1f1f1f"/>
          <w:rtl w:val="0"/>
        </w:rPr>
        <w:t xml:space="preserve">) over their vision. This is the condition of the materialist who studies the universe but misses its point.</w:t>
      </w:r>
    </w:p>
    <w:p w:rsidR="00000000" w:rsidDel="00000000" w:rsidP="00000000" w:rsidRDefault="00000000" w:rsidRPr="00000000" w14:paraId="00000076">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Mechanistic vs. Teleological Vision:</w:t>
      </w:r>
      <w:r w:rsidDel="00000000" w:rsidR="00000000" w:rsidRPr="00000000">
        <w:rPr>
          <w:rFonts w:ascii="Google Sans Text" w:cs="Google Sans Text" w:eastAsia="Google Sans Text" w:hAnsi="Google Sans Text"/>
          <w:color w:val="1f1f1f"/>
          <w:rtl w:val="0"/>
        </w:rPr>
        <w:t xml:space="preserve"> They see the "how" (mechanisms of gravity, evolution, physics) but are blind to the "why" (purpose, design, Creator).</w:t>
      </w:r>
    </w:p>
    <w:p w:rsidR="00000000" w:rsidDel="00000000" w:rsidP="00000000" w:rsidRDefault="00000000" w:rsidRPr="00000000" w14:paraId="00000077">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Punishment:</w:t>
      </w:r>
      <w:r w:rsidDel="00000000" w:rsidR="00000000" w:rsidRPr="00000000">
        <w:rPr>
          <w:rFonts w:ascii="Google Sans Text" w:cs="Google Sans Text" w:eastAsia="Google Sans Text" w:hAnsi="Google Sans Text"/>
          <w:color w:val="1f1f1f"/>
          <w:rtl w:val="0"/>
        </w:rPr>
        <w:t xml:space="preserve"> The "Great Punishment" begins in this world with the "desolation of reality." The sealed heart lives in a universe that is, by its own definition, accidental, indifferent, and purposeless. It is a form of existential solitary confinement.</w:t>
      </w:r>
      <w:r w:rsidDel="00000000" w:rsidR="00000000" w:rsidRPr="00000000">
        <w:rPr>
          <w:rFonts w:ascii="Google Sans Text" w:cs="Google Sans Text" w:eastAsia="Google Sans Text" w:hAnsi="Google Sans Text"/>
          <w:color w:val="444746"/>
          <w:sz w:val="24"/>
          <w:szCs w:val="24"/>
          <w:vertAlign w:val="superscript"/>
          <w:rtl w:val="0"/>
        </w:rPr>
        <w:t xml:space="preserve">27</w:t>
      </w:r>
    </w:p>
    <w:p w:rsidR="00000000" w:rsidDel="00000000" w:rsidP="00000000" w:rsidRDefault="00000000" w:rsidRPr="00000000" w14:paraId="0000007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VIII. Synthesis: The Breaking of the Seal</w:t>
      </w:r>
    </w:p>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opening of </w:t>
      </w:r>
      <w:r w:rsidDel="00000000" w:rsidR="00000000" w:rsidRPr="00000000">
        <w:rPr>
          <w:rFonts w:ascii="Google Sans Text" w:cs="Google Sans Text" w:eastAsia="Google Sans Text" w:hAnsi="Google Sans Text"/>
          <w:i w:val="1"/>
          <w:iCs w:val="1"/>
          <w:color w:val="1f1f1f"/>
          <w:rtl w:val="0"/>
        </w:rPr>
        <w:t xml:space="preserve">Surah Al-Baqarah</w:t>
      </w:r>
      <w:r w:rsidDel="00000000" w:rsidR="00000000" w:rsidRPr="00000000">
        <w:rPr>
          <w:rFonts w:ascii="Google Sans Text" w:cs="Google Sans Text" w:eastAsia="Google Sans Text" w:hAnsi="Google Sans Text"/>
          <w:color w:val="1f1f1f"/>
          <w:rtl w:val="0"/>
        </w:rPr>
        <w:t xml:space="preserve"> presents a binary choice between two modes of existence.</w:t>
      </w:r>
    </w:p>
    <w:p w:rsidR="00000000" w:rsidDel="00000000" w:rsidP="00000000" w:rsidRDefault="00000000" w:rsidRPr="00000000" w14:paraId="0000007A">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The Open System (The Muttaqin):</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This path begins with Humility (Alif Lam Meem), expands through the belief in the Unseen (Ghayb), manifests in action (Prayer/Charity), and aims for the Infinite (Hereafter). It is a worldview that aligns with the multi-dimensional, deep reality suggested by modern physics and demanded by human consciousness.</w:t>
      </w:r>
    </w:p>
    <w:p w:rsidR="00000000" w:rsidDel="00000000" w:rsidP="00000000" w:rsidRDefault="00000000" w:rsidRPr="00000000" w14:paraId="0000007B">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color w:val="1f1f1f"/>
          <w:rtl w:val="0"/>
        </w:rPr>
        <w:t xml:space="preserve">The Closed System (The Kafir/Atheist):</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color w:val="1f1f1f"/>
          <w:rtl w:val="0"/>
        </w:rPr>
        <w:t xml:space="preserve">This path is defined by the refusal to look beyond the immediate sensory horizon. By "emphatically believing in naturalism," the atheist seals their own epistemic faculties. They mistake the limit of their vision for the limit of reality.</w:t>
      </w:r>
    </w:p>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before="240"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Conclusion:</w:t>
      </w:r>
    </w:p>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Quranic description of the atheist in 2:3-7 is not a caricature but a precise diagnosis of Metaphysical Naturalism. It identifies the core error: the arrogance to assume that "what we see is all there is." In an age where science itself is revealing the vastness of the invisible—from the quantum vacuum to Dark Matter—the Quranic invitation to "Believe in the Unseen" is not a retreat from reason, but an invitation to a higher, more complete rationality. It is a call to break the seal of materialism and let the light of the Ghayb illuminate the Shahadah.</w:t>
      </w:r>
    </w:p>
    <w:p w:rsidR="00000000" w:rsidDel="00000000" w:rsidP="00000000" w:rsidRDefault="00000000" w:rsidRPr="00000000" w14:paraId="0000007E">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i w:val="0"/>
          <w:iCs w:val="0"/>
          <w:color w:val="1f1f1f"/>
          <w:sz w:val="28"/>
          <w:szCs w:val="28"/>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i w:val="0"/>
          <w:iCs w:val="0"/>
          <w:color w:val="1f1f1f"/>
          <w:sz w:val="28"/>
          <w:szCs w:val="28"/>
          <w:rtl w:val="0"/>
        </w:rPr>
        <w:t xml:space="preserve">Table 2: Summary of Quranic vs. Naturalistic Worldviews</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Dimension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Quranic View (Open System)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The Naturalistic View (Closed System)</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Origin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Divine Creation (</w:t>
            </w:r>
            <w:r w:rsidDel="00000000" w:rsidR="00000000" w:rsidRPr="00000000">
              <w:rPr>
                <w:rFonts w:ascii="Google Sans Text" w:cs="Google Sans Text" w:eastAsia="Google Sans Text" w:hAnsi="Google Sans Text"/>
                <w:i w:val="1"/>
                <w:iCs w:val="1"/>
                <w:color w:val="1f1f1f"/>
                <w:shd w:fill="auto" w:val="clear"/>
                <w:rtl w:val="0"/>
              </w:rPr>
              <w:t xml:space="preserve">Kun Faya Kun</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Cosmic Accident / Quantum Fluctuation (Self-Caused).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 of Reality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Stratified: </w:t>
            </w:r>
            <w:r w:rsidDel="00000000" w:rsidR="00000000" w:rsidRPr="00000000">
              <w:rPr>
                <w:rFonts w:ascii="Google Sans Text" w:cs="Google Sans Text" w:eastAsia="Google Sans Text" w:hAnsi="Google Sans Text"/>
                <w:i w:val="1"/>
                <w:iCs w:val="1"/>
                <w:color w:val="1f1f1f"/>
                <w:shd w:fill="auto" w:val="clear"/>
                <w:rtl w:val="0"/>
              </w:rPr>
              <w:t xml:space="preserve">Shahadah</w:t>
            </w:r>
            <w:r w:rsidDel="00000000" w:rsidR="00000000" w:rsidRPr="00000000">
              <w:rPr>
                <w:rFonts w:ascii="Google Sans Text" w:cs="Google Sans Text" w:eastAsia="Google Sans Text" w:hAnsi="Google Sans Text"/>
                <w:color w:val="1f1f1f"/>
                <w:shd w:fill="auto" w:val="clear"/>
                <w:rtl w:val="0"/>
              </w:rPr>
              <w:t xml:space="preserve"> (Seen) + </w:t>
            </w:r>
            <w:r w:rsidDel="00000000" w:rsidR="00000000" w:rsidRPr="00000000">
              <w:rPr>
                <w:rFonts w:ascii="Google Sans Text" w:cs="Google Sans Text" w:eastAsia="Google Sans Text" w:hAnsi="Google Sans Text"/>
                <w:i w:val="1"/>
                <w:iCs w:val="1"/>
                <w:color w:val="1f1f1f"/>
                <w:shd w:fill="auto" w:val="clear"/>
                <w:rtl w:val="0"/>
              </w:rPr>
              <w:t xml:space="preserve">Ghayb</w:t>
            </w:r>
            <w:r w:rsidDel="00000000" w:rsidR="00000000" w:rsidRPr="00000000">
              <w:rPr>
                <w:rFonts w:ascii="Google Sans Text" w:cs="Google Sans Text" w:eastAsia="Google Sans Text" w:hAnsi="Google Sans Text"/>
                <w:color w:val="1f1f1f"/>
                <w:shd w:fill="auto" w:val="clear"/>
                <w:rtl w:val="0"/>
              </w:rPr>
              <w:t xml:space="preserve"> (Unseen).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Flat: </w:t>
            </w:r>
            <w:r w:rsidDel="00000000" w:rsidR="00000000" w:rsidRPr="00000000">
              <w:rPr>
                <w:rFonts w:ascii="Google Sans Text" w:cs="Google Sans Text" w:eastAsia="Google Sans Text" w:hAnsi="Google Sans Text"/>
                <w:i w:val="1"/>
                <w:iCs w:val="1"/>
                <w:color w:val="1f1f1f"/>
                <w:shd w:fill="auto" w:val="clear"/>
                <w:rtl w:val="0"/>
              </w:rPr>
              <w:t xml:space="preserve">Shahadah</w:t>
            </w:r>
            <w:r w:rsidDel="00000000" w:rsidR="00000000" w:rsidRPr="00000000">
              <w:rPr>
                <w:rFonts w:ascii="Google Sans Text" w:cs="Google Sans Text" w:eastAsia="Google Sans Text" w:hAnsi="Google Sans Text"/>
                <w:color w:val="1f1f1f"/>
                <w:shd w:fill="auto" w:val="clear"/>
                <w:rtl w:val="0"/>
              </w:rPr>
              <w:t xml:space="preserve"> (Seen) only.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Human Status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Khalifah</w:t>
            </w:r>
            <w:r w:rsidDel="00000000" w:rsidR="00000000" w:rsidRPr="00000000">
              <w:rPr>
                <w:rFonts w:ascii="Google Sans Text" w:cs="Google Sans Text" w:eastAsia="Google Sans Text" w:hAnsi="Google Sans Text"/>
                <w:color w:val="1f1f1f"/>
                <w:shd w:fill="auto" w:val="clear"/>
                <w:rtl w:val="0"/>
              </w:rPr>
              <w:t xml:space="preserve"> (Vicegerent), ensouled, accountable.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Advanced primate, biological accident, unaccountable.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Knowledge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Revelation + Reason + Senses.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Reason + Senses (Empiricism) only.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Morality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Objective (Divine Command).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Subjective (Social Contract / Evolutionary Utility).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Destiny</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Eternity (</w:t>
            </w:r>
            <w:r w:rsidDel="00000000" w:rsidR="00000000" w:rsidRPr="00000000">
              <w:rPr>
                <w:rFonts w:ascii="Google Sans Text" w:cs="Google Sans Text" w:eastAsia="Google Sans Text" w:hAnsi="Google Sans Text"/>
                <w:i w:val="1"/>
                <w:iCs w:val="1"/>
                <w:color w:val="1f1f1f"/>
                <w:shd w:fill="auto" w:val="clear"/>
                <w:rtl w:val="0"/>
              </w:rPr>
              <w:t xml:space="preserve">Akhirah</w:t>
            </w: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Annihilation (Death).</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Result (2:5 vs 2:7)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Falah</w:t>
            </w:r>
            <w:r w:rsidDel="00000000" w:rsidR="00000000" w:rsidRPr="00000000">
              <w:rPr>
                <w:rFonts w:ascii="Google Sans Text" w:cs="Google Sans Text" w:eastAsia="Google Sans Text" w:hAnsi="Google Sans Text"/>
                <w:color w:val="1f1f1f"/>
                <w:shd w:fill="auto" w:val="clear"/>
                <w:rtl w:val="0"/>
              </w:rPr>
              <w:t xml:space="preserve"> (Ultimate Success).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i w:val="1"/>
                <w:iCs w:val="1"/>
                <w:color w:val="1f1f1f"/>
                <w:shd w:fill="auto" w:val="clear"/>
                <w:rtl w:val="0"/>
              </w:rPr>
              <w:t xml:space="preserve">Adhab</w:t>
            </w:r>
            <w:r w:rsidDel="00000000" w:rsidR="00000000" w:rsidRPr="00000000">
              <w:rPr>
                <w:rFonts w:ascii="Google Sans Text" w:cs="Google Sans Text" w:eastAsia="Google Sans Text" w:hAnsi="Google Sans Text"/>
                <w:color w:val="1f1f1f"/>
                <w:shd w:fill="auto" w:val="clear"/>
                <w:rtl w:val="0"/>
              </w:rPr>
              <w:t xml:space="preserve"> (Punishment/Loss).</w:t>
            </w:r>
          </w:p>
        </w:tc>
      </w:tr>
    </w:tbl>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after="255" w:before="48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report integrates data from sources </w:t>
      </w:r>
      <w:r w:rsidDel="00000000" w:rsidR="00000000" w:rsidRPr="00000000">
        <w:rPr>
          <w:rFonts w:ascii="Google Sans Text" w:cs="Google Sans Text" w:eastAsia="Google Sans Text" w:hAnsi="Google Sans Text"/>
          <w:color w:val="444746"/>
          <w:sz w:val="24"/>
          <w:szCs w:val="24"/>
          <w:vertAlign w:val="superscript"/>
          <w:rtl w:val="0"/>
        </w:rPr>
        <w:t xml:space="preserve">3</w:t>
      </w:r>
      <w:r w:rsidDel="00000000" w:rsidR="00000000" w:rsidRPr="00000000">
        <w:rPr>
          <w:rFonts w:ascii="Google Sans Text" w:cs="Google Sans Text" w:eastAsia="Google Sans Text" w:hAnsi="Google Sans Text"/>
          <w:color w:val="1f1f1f"/>
          <w:rtl w:val="0"/>
        </w:rPr>
        <w:t xml:space="preserve"> through </w:t>
      </w:r>
      <w:r w:rsidDel="00000000" w:rsidR="00000000" w:rsidRPr="00000000">
        <w:rPr>
          <w:rFonts w:ascii="Google Sans Text" w:cs="Google Sans Text" w:eastAsia="Google Sans Text" w:hAnsi="Google Sans Text"/>
          <w:color w:val="444746"/>
          <w:sz w:val="24"/>
          <w:szCs w:val="24"/>
          <w:vertAlign w:val="superscript"/>
          <w:rtl w:val="0"/>
        </w:rPr>
        <w:t xml:space="preserve">28</w:t>
      </w:r>
      <w:r w:rsidDel="00000000" w:rsidR="00000000" w:rsidRPr="00000000">
        <w:rPr>
          <w:rFonts w:ascii="Google Sans Text" w:cs="Google Sans Text" w:eastAsia="Google Sans Text" w:hAnsi="Google Sans Text"/>
          <w:color w:val="1f1f1f"/>
          <w:rtl w:val="0"/>
        </w:rPr>
        <w:t xml:space="preserve"> and the specific commentary.</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98">
      <w:pPr>
        <w:pStyle w:val="Heading4"/>
        <w:pBdr>
          <w:top w:space="0" w:sz="0" w:val="nil"/>
          <w:left w:space="0" w:sz="0" w:val="nil"/>
          <w:bottom w:space="0" w:sz="0" w:val="nil"/>
          <w:right w:space="0" w:sz="0" w:val="nil"/>
          <w:between w:space="0" w:sz="0" w:val="nil"/>
        </w:pBdr>
        <w:shd w:fill="auto" w:val="clear"/>
        <w:spacing w:before="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9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Commentary on the Glorious Quran 2:2–3: “Those Who Believe in ..., accessed December 28, 2025, </w:t>
      </w:r>
      <w:hyperlink r:id="rId6">
        <w:r w:rsidDel="00000000" w:rsidR="00000000" w:rsidRPr="00000000">
          <w:rPr>
            <w:rFonts w:ascii="Google Sans" w:cs="Google Sans" w:eastAsia="Google Sans" w:hAnsi="Google Sans"/>
            <w:color w:val="0000ee"/>
            <w:sz w:val="24"/>
            <w:szCs w:val="24"/>
            <w:u w:val="single"/>
            <w:rtl w:val="0"/>
          </w:rPr>
          <w:t xml:space="preserve">https://thequran.love/2025/08/18/commentary-on-the-glorious-quran-22-3-those-who-believe-in-the-unseen/</w:t>
        </w:r>
      </w:hyperlink>
      <w:r w:rsidDel="00000000" w:rsidR="00000000" w:rsidRPr="00000000">
        <w:rPr>
          <w:rtl w:val="0"/>
        </w:rPr>
      </w:r>
    </w:p>
    <w:p w:rsidR="00000000" w:rsidDel="00000000" w:rsidP="00000000" w:rsidRDefault="00000000" w:rsidRPr="00000000" w14:paraId="0000009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Breach in the Wall of Being: How True Revelation Dismantles Metaphysical Naturalism, accessed December 28, 2025, </w:t>
      </w:r>
      <w:hyperlink r:id="rId7">
        <w:r w:rsidDel="00000000" w:rsidR="00000000" w:rsidRPr="00000000">
          <w:rPr>
            <w:rFonts w:ascii="Google Sans" w:cs="Google Sans" w:eastAsia="Google Sans" w:hAnsi="Google Sans"/>
            <w:color w:val="0000ee"/>
            <w:sz w:val="24"/>
            <w:szCs w:val="24"/>
            <w:u w:val="single"/>
            <w:rtl w:val="0"/>
          </w:rPr>
          <w:t xml:space="preserve">https://thequran.love/2025/12/14/the-breach-in-the-wall-of-being-how-true-revelation-dismantles-metaphysical-naturalism/</w:t>
        </w:r>
      </w:hyperlink>
      <w:r w:rsidDel="00000000" w:rsidR="00000000" w:rsidRPr="00000000">
        <w:rPr>
          <w:rtl w:val="0"/>
        </w:rPr>
      </w:r>
    </w:p>
    <w:p w:rsidR="00000000" w:rsidDel="00000000" w:rsidP="00000000" w:rsidRDefault="00000000" w:rsidRPr="00000000" w14:paraId="0000009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Surat</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Al</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0"/>
        </w:rPr>
        <w:t xml:space="preserve">Baqarah</w:t>
      </w:r>
      <w:r w:rsidDel="00000000" w:rsidR="00000000" w:rsidRPr="00000000">
        <w:rPr>
          <w:rFonts w:ascii="Google Sans" w:cs="Google Sans" w:eastAsia="Google Sans" w:hAnsi="Google Sans"/>
          <w:sz w:val="24"/>
          <w:szCs w:val="24"/>
          <w:rtl w:val="0"/>
        </w:rPr>
        <w:t xml:space="preserve"> [2:1-7] - </w:t>
      </w:r>
      <w:r w:rsidDel="00000000" w:rsidR="00000000" w:rsidRPr="00000000">
        <w:rPr>
          <w:rFonts w:ascii="Google Sans" w:cs="Google Sans" w:eastAsia="Google Sans" w:hAnsi="Google Sans"/>
          <w:sz w:val="24"/>
          <w:szCs w:val="24"/>
          <w:rtl w:val="0"/>
        </w:rPr>
        <w:t xml:space="preserve">The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Noble</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Qur</w:t>
      </w:r>
      <w:r w:rsidDel="00000000" w:rsidR="00000000" w:rsidRPr="00000000">
        <w:rPr>
          <w:rFonts w:ascii="Google Sans" w:cs="Google Sans" w:eastAsia="Google Sans" w:hAnsi="Google Sans"/>
          <w:sz w:val="24"/>
          <w:szCs w:val="24"/>
          <w:rtl w:val="0"/>
        </w:rPr>
        <w:t xml:space="preserve">'</w:t>
      </w:r>
      <w:r w:rsidDel="00000000" w:rsidR="00000000" w:rsidRPr="00000000">
        <w:rPr>
          <w:rFonts w:ascii="Google Sans" w:cs="Google Sans" w:eastAsia="Google Sans" w:hAnsi="Google Sans"/>
          <w:sz w:val="24"/>
          <w:szCs w:val="24"/>
          <w:rtl w:val="0"/>
        </w:rPr>
        <w:t xml:space="preserve">an</w:t>
      </w:r>
      <w:r w:rsidDel="00000000" w:rsidR="00000000" w:rsidRPr="00000000">
        <w:rPr>
          <w:rFonts w:ascii="Google Sans" w:cs="Google Sans" w:eastAsia="Google Sans" w:hAnsi="Google Sans"/>
          <w:sz w:val="24"/>
          <w:szCs w:val="24"/>
          <w:rtl w:val="0"/>
        </w:rPr>
        <w:t xml:space="preserve"> - </w:t>
      </w:r>
      <w:r w:rsidDel="00000000" w:rsidR="00000000" w:rsidRPr="00000000">
        <w:rPr>
          <w:rFonts w:ascii="Google Sans" w:cs="Google Sans" w:eastAsia="Google Sans" w:hAnsi="Google Sans"/>
          <w:sz w:val="24"/>
          <w:szCs w:val="24"/>
          <w:rtl w:val="1"/>
        </w:rPr>
        <w:t xml:space="preserve">القرآن</w:t>
      </w:r>
      <w:r w:rsidDel="00000000" w:rsidR="00000000" w:rsidRPr="00000000">
        <w:rPr>
          <w:rFonts w:ascii="Google Sans" w:cs="Google Sans" w:eastAsia="Google Sans" w:hAnsi="Google Sans"/>
          <w:sz w:val="24"/>
          <w:szCs w:val="24"/>
          <w:rtl w:val="1"/>
        </w:rPr>
        <w:t xml:space="preserve"> </w:t>
      </w:r>
      <w:r w:rsidDel="00000000" w:rsidR="00000000" w:rsidRPr="00000000">
        <w:rPr>
          <w:rFonts w:ascii="Google Sans" w:cs="Google Sans" w:eastAsia="Google Sans" w:hAnsi="Google Sans"/>
          <w:sz w:val="24"/>
          <w:szCs w:val="24"/>
          <w:rtl w:val="1"/>
        </w:rPr>
        <w:t xml:space="preserve">الكريم</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accessed</w:t>
      </w:r>
      <w:r w:rsidDel="00000000" w:rsidR="00000000" w:rsidRPr="00000000">
        <w:rPr>
          <w:rFonts w:ascii="Google Sans" w:cs="Google Sans" w:eastAsia="Google Sans" w:hAnsi="Google Sans"/>
          <w:sz w:val="24"/>
          <w:szCs w:val="24"/>
          <w:rtl w:val="0"/>
        </w:rPr>
        <w:t xml:space="preserve"> </w:t>
      </w:r>
      <w:r w:rsidDel="00000000" w:rsidR="00000000" w:rsidRPr="00000000">
        <w:rPr>
          <w:rFonts w:ascii="Google Sans" w:cs="Google Sans" w:eastAsia="Google Sans" w:hAnsi="Google Sans"/>
          <w:sz w:val="24"/>
          <w:szCs w:val="24"/>
          <w:rtl w:val="0"/>
        </w:rPr>
        <w:t xml:space="preserve">December</w:t>
      </w:r>
      <w:r w:rsidDel="00000000" w:rsidR="00000000" w:rsidRPr="00000000">
        <w:rPr>
          <w:rFonts w:ascii="Google Sans" w:cs="Google Sans" w:eastAsia="Google Sans" w:hAnsi="Google Sans"/>
          <w:sz w:val="24"/>
          <w:szCs w:val="24"/>
          <w:rtl w:val="0"/>
        </w:rPr>
        <w:t xml:space="preserve"> 28, 2025, </w:t>
      </w:r>
      <w:hyperlink r:id="rId8">
        <w:r w:rsidDel="00000000" w:rsidR="00000000" w:rsidRPr="00000000">
          <w:rPr>
            <w:rFonts w:ascii="Google Sans" w:cs="Google Sans" w:eastAsia="Google Sans" w:hAnsi="Google Sans"/>
            <w:color w:val="0000ee"/>
            <w:sz w:val="24"/>
            <w:szCs w:val="24"/>
            <w:u w:val="single"/>
            <w:rtl w:val="0"/>
          </w:rPr>
          <w:t xml:space="preserve">https://legacy.quran.com/2/1-7</w:t>
        </w:r>
      </w:hyperlink>
      <w:r w:rsidDel="00000000" w:rsidR="00000000" w:rsidRPr="00000000">
        <w:rPr>
          <w:rtl w:val="0"/>
        </w:rPr>
      </w:r>
    </w:p>
    <w:p w:rsidR="00000000" w:rsidDel="00000000" w:rsidP="00000000" w:rsidRDefault="00000000" w:rsidRPr="00000000" w14:paraId="0000009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Alif Lam Mim Meaning (Surah Al-Baqarah 2:1) - The Divine Mystery - Quran Gallery App, accessed December 28, 2025, </w:t>
      </w:r>
      <w:hyperlink r:id="rId9">
        <w:r w:rsidDel="00000000" w:rsidR="00000000" w:rsidRPr="00000000">
          <w:rPr>
            <w:rFonts w:ascii="Google Sans" w:cs="Google Sans" w:eastAsia="Google Sans" w:hAnsi="Google Sans"/>
            <w:color w:val="0000ee"/>
            <w:sz w:val="24"/>
            <w:szCs w:val="24"/>
            <w:u w:val="single"/>
            <w:rtl w:val="0"/>
          </w:rPr>
          <w:t xml:space="preserve">https://qurangallery.app/by-ayah/alif-lam-mim-meaning-surah-al-baqarah-2-1-divine-mystery</w:t>
        </w:r>
      </w:hyperlink>
      <w:r w:rsidDel="00000000" w:rsidR="00000000" w:rsidRPr="00000000">
        <w:rPr>
          <w:rtl w:val="0"/>
        </w:rPr>
      </w:r>
    </w:p>
    <w:p w:rsidR="00000000" w:rsidDel="00000000" w:rsidP="00000000" w:rsidRDefault="00000000" w:rsidRPr="00000000" w14:paraId="0000009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2. Al-Baqara - Ayah 1 - Tafsir by Ibn Kathir | Alim.org, accessed December 28, 2025, </w:t>
      </w:r>
      <w:hyperlink r:id="rId10">
        <w:r w:rsidDel="00000000" w:rsidR="00000000" w:rsidRPr="00000000">
          <w:rPr>
            <w:rFonts w:ascii="Google Sans" w:cs="Google Sans" w:eastAsia="Google Sans" w:hAnsi="Google Sans"/>
            <w:color w:val="0000ee"/>
            <w:sz w:val="24"/>
            <w:szCs w:val="24"/>
            <w:u w:val="single"/>
            <w:rtl w:val="0"/>
          </w:rPr>
          <w:t xml:space="preserve">https://www.alim.org/quran/tafsir/ibn-kathir/surah/2/1/</w:t>
        </w:r>
      </w:hyperlink>
      <w:r w:rsidDel="00000000" w:rsidR="00000000" w:rsidRPr="00000000">
        <w:rPr>
          <w:rtl w:val="0"/>
        </w:rPr>
      </w:r>
    </w:p>
    <w:p w:rsidR="00000000" w:rsidDel="00000000" w:rsidP="00000000" w:rsidRDefault="00000000" w:rsidRPr="00000000" w14:paraId="0000009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Al-Baqarah: The Cow Verse 1 (Alif Lam Meem) - Quran Garden, accessed December 28, 2025, </w:t>
      </w:r>
      <w:hyperlink r:id="rId11">
        <w:r w:rsidDel="00000000" w:rsidR="00000000" w:rsidRPr="00000000">
          <w:rPr>
            <w:rFonts w:ascii="Google Sans" w:cs="Google Sans" w:eastAsia="Google Sans" w:hAnsi="Google Sans"/>
            <w:color w:val="0000ee"/>
            <w:sz w:val="24"/>
            <w:szCs w:val="24"/>
            <w:u w:val="single"/>
            <w:rtl w:val="0"/>
          </w:rPr>
          <w:t xml:space="preserve">https://www.qurangarden.com/content.php?content=&amp;id=28</w:t>
        </w:r>
      </w:hyperlink>
      <w:r w:rsidDel="00000000" w:rsidR="00000000" w:rsidRPr="00000000">
        <w:rPr>
          <w:rtl w:val="0"/>
        </w:rPr>
      </w:r>
    </w:p>
    <w:p w:rsidR="00000000" w:rsidDel="00000000" w:rsidP="00000000" w:rsidRDefault="00000000" w:rsidRPr="00000000" w14:paraId="0000009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does Alif-Lam-Meem mean? : r/islam - Reddit, accessed December 28, 2025, </w:t>
      </w:r>
      <w:hyperlink r:id="rId12">
        <w:r w:rsidDel="00000000" w:rsidR="00000000" w:rsidRPr="00000000">
          <w:rPr>
            <w:rFonts w:ascii="Google Sans" w:cs="Google Sans" w:eastAsia="Google Sans" w:hAnsi="Google Sans"/>
            <w:color w:val="0000ee"/>
            <w:sz w:val="24"/>
            <w:szCs w:val="24"/>
            <w:u w:val="single"/>
            <w:rtl w:val="0"/>
          </w:rPr>
          <w:t xml:space="preserve">https://www.reddit.com/r/islam/comments/6r5tgm/what_does_aliflammeem_mean/</w:t>
        </w:r>
      </w:hyperlink>
      <w:r w:rsidDel="00000000" w:rsidR="00000000" w:rsidRPr="00000000">
        <w:rPr>
          <w:rtl w:val="0"/>
        </w:rPr>
      </w:r>
    </w:p>
    <w:p w:rsidR="00000000" w:rsidDel="00000000" w:rsidP="00000000" w:rsidRDefault="00000000" w:rsidRPr="00000000" w14:paraId="000000A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LOGICAL POSITIVISM AND ISLAMIC ECONOMICS, accessed December 28, 2025, </w:t>
      </w:r>
      <w:hyperlink r:id="rId13">
        <w:r w:rsidDel="00000000" w:rsidR="00000000" w:rsidRPr="00000000">
          <w:rPr>
            <w:rFonts w:ascii="Google Sans" w:cs="Google Sans" w:eastAsia="Google Sans" w:hAnsi="Google Sans"/>
            <w:color w:val="0000ee"/>
            <w:sz w:val="24"/>
            <w:szCs w:val="24"/>
            <w:u w:val="single"/>
            <w:rtl w:val="0"/>
          </w:rPr>
          <w:t xml:space="preserve">https://journals.iium.edu.my/enmjournal/index.php/enmj/article/download/243/174/0</w:t>
        </w:r>
      </w:hyperlink>
      <w:r w:rsidDel="00000000" w:rsidR="00000000" w:rsidRPr="00000000">
        <w:rPr>
          <w:rtl w:val="0"/>
        </w:rPr>
      </w:r>
    </w:p>
    <w:p w:rsidR="00000000" w:rsidDel="00000000" w:rsidP="00000000" w:rsidRDefault="00000000" w:rsidRPr="00000000" w14:paraId="000000A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Surah Al-Baqarah 2:1-7 - Towards Understanding the Quran - Islamicstudies.info, accessed December 28, 2025, </w:t>
      </w:r>
      <w:hyperlink r:id="rId14">
        <w:r w:rsidDel="00000000" w:rsidR="00000000" w:rsidRPr="00000000">
          <w:rPr>
            <w:rFonts w:ascii="Google Sans" w:cs="Google Sans" w:eastAsia="Google Sans" w:hAnsi="Google Sans"/>
            <w:color w:val="0000ee"/>
            <w:sz w:val="24"/>
            <w:szCs w:val="24"/>
            <w:u w:val="single"/>
            <w:rtl w:val="0"/>
          </w:rPr>
          <w:t xml:space="preserve">https://www.islamicstudies.info/tafheem.php?sura=2</w:t>
        </w:r>
      </w:hyperlink>
      <w:r w:rsidDel="00000000" w:rsidR="00000000" w:rsidRPr="00000000">
        <w:rPr>
          <w:rtl w:val="0"/>
        </w:rPr>
      </w:r>
    </w:p>
    <w:p w:rsidR="00000000" w:rsidDel="00000000" w:rsidP="00000000" w:rsidRDefault="00000000" w:rsidRPr="00000000" w14:paraId="000000A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Exegesis of Surah Baqarah: Verses 1- 62 | Tafseer Imam Hasan Askari (a.s.) | Al-Islam.org, accessed December 28, 2025, </w:t>
      </w:r>
      <w:hyperlink r:id="rId15">
        <w:r w:rsidDel="00000000" w:rsidR="00000000" w:rsidRPr="00000000">
          <w:rPr>
            <w:rFonts w:ascii="Google Sans" w:cs="Google Sans" w:eastAsia="Google Sans" w:hAnsi="Google Sans"/>
            <w:color w:val="0000ee"/>
            <w:sz w:val="24"/>
            <w:szCs w:val="24"/>
            <w:u w:val="single"/>
            <w:rtl w:val="0"/>
          </w:rPr>
          <w:t xml:space="preserve">https://al-islam.org/tafseer-imam-hasan-askari/exegesis-surah-baqarah-verses-1-62</w:t>
        </w:r>
      </w:hyperlink>
      <w:r w:rsidDel="00000000" w:rsidR="00000000" w:rsidRPr="00000000">
        <w:rPr>
          <w:rtl w:val="0"/>
        </w:rPr>
      </w:r>
    </w:p>
    <w:p w:rsidR="00000000" w:rsidDel="00000000" w:rsidP="00000000" w:rsidRDefault="00000000" w:rsidRPr="00000000" w14:paraId="000000A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2. Surah Al Baqarah (The Cow) - Sayyid Abul Ala Maududi - Tafhim al-Qur'an, accessed December 28, 2025, </w:t>
      </w:r>
      <w:hyperlink r:id="rId16">
        <w:r w:rsidDel="00000000" w:rsidR="00000000" w:rsidRPr="00000000">
          <w:rPr>
            <w:rFonts w:ascii="Google Sans" w:cs="Google Sans" w:eastAsia="Google Sans" w:hAnsi="Google Sans"/>
            <w:color w:val="0000ee"/>
            <w:sz w:val="24"/>
            <w:szCs w:val="24"/>
            <w:u w:val="single"/>
            <w:rtl w:val="0"/>
          </w:rPr>
          <w:t xml:space="preserve">http://www.englishtafsir.com/quran/2/index.html</w:t>
        </w:r>
      </w:hyperlink>
      <w:r w:rsidDel="00000000" w:rsidR="00000000" w:rsidRPr="00000000">
        <w:rPr>
          <w:rtl w:val="0"/>
        </w:rPr>
      </w:r>
    </w:p>
    <w:p w:rsidR="00000000" w:rsidDel="00000000" w:rsidP="00000000" w:rsidRDefault="00000000" w:rsidRPr="00000000" w14:paraId="000000A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Unseen &amp; The Witnessed - Quran Talk Blog, accessed December 28, 2025, </w:t>
      </w:r>
      <w:hyperlink r:id="rId17">
        <w:r w:rsidDel="00000000" w:rsidR="00000000" w:rsidRPr="00000000">
          <w:rPr>
            <w:rFonts w:ascii="Google Sans" w:cs="Google Sans" w:eastAsia="Google Sans" w:hAnsi="Google Sans"/>
            <w:color w:val="0000ee"/>
            <w:sz w:val="24"/>
            <w:szCs w:val="24"/>
            <w:u w:val="single"/>
            <w:rtl w:val="0"/>
          </w:rPr>
          <w:t xml:space="preserve">https://qurantalkblog.com/2024/03/18/the-unseen-the-witnessed/</w:t>
        </w:r>
      </w:hyperlink>
      <w:r w:rsidDel="00000000" w:rsidR="00000000" w:rsidRPr="00000000">
        <w:rPr>
          <w:rtl w:val="0"/>
        </w:rPr>
      </w:r>
    </w:p>
    <w:p w:rsidR="00000000" w:rsidDel="00000000" w:rsidP="00000000" w:rsidRDefault="00000000" w:rsidRPr="00000000" w14:paraId="000000A5">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Concept of the Unseen (Al-Ghayb) - Islam365, accessed December 28, 2025, </w:t>
      </w:r>
      <w:hyperlink r:id="rId18">
        <w:r w:rsidDel="00000000" w:rsidR="00000000" w:rsidRPr="00000000">
          <w:rPr>
            <w:rFonts w:ascii="Google Sans" w:cs="Google Sans" w:eastAsia="Google Sans" w:hAnsi="Google Sans"/>
            <w:color w:val="0000ee"/>
            <w:sz w:val="24"/>
            <w:szCs w:val="24"/>
            <w:u w:val="single"/>
            <w:rtl w:val="0"/>
          </w:rPr>
          <w:t xml:space="preserve">https://islam365.io/topics/unseen.html</w:t>
        </w:r>
      </w:hyperlink>
      <w:r w:rsidDel="00000000" w:rsidR="00000000" w:rsidRPr="00000000">
        <w:rPr>
          <w:rtl w:val="0"/>
        </w:rPr>
      </w:r>
    </w:p>
    <w:p w:rsidR="00000000" w:rsidDel="00000000" w:rsidP="00000000" w:rsidRDefault="00000000" w:rsidRPr="00000000" w14:paraId="000000A6">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Belief in the Unseen (Al-Ghaib) in Islam: A Cornerstone of Faith - Quran Gallery App, accessed December 28, 2025, </w:t>
      </w:r>
      <w:hyperlink r:id="rId19">
        <w:r w:rsidDel="00000000" w:rsidR="00000000" w:rsidRPr="00000000">
          <w:rPr>
            <w:rFonts w:ascii="Google Sans" w:cs="Google Sans" w:eastAsia="Google Sans" w:hAnsi="Google Sans"/>
            <w:color w:val="0000ee"/>
            <w:sz w:val="24"/>
            <w:szCs w:val="24"/>
            <w:u w:val="single"/>
            <w:rtl w:val="0"/>
          </w:rPr>
          <w:t xml:space="preserve">https://qurangallery.app/topics/al-ghaib-belief-in-the-unseen-islamic-faith</w:t>
        </w:r>
      </w:hyperlink>
      <w:r w:rsidDel="00000000" w:rsidR="00000000" w:rsidRPr="00000000">
        <w:rPr>
          <w:rtl w:val="0"/>
        </w:rPr>
      </w:r>
    </w:p>
    <w:p w:rsidR="00000000" w:rsidDel="00000000" w:rsidP="00000000" w:rsidRDefault="00000000" w:rsidRPr="00000000" w14:paraId="000000A7">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Qur'anic Conception of Man's Relationship to God and Realities Beyond Human Perception | Religious Studies Center, accessed December 28, 2025, </w:t>
      </w:r>
      <w:hyperlink r:id="rId20">
        <w:r w:rsidDel="00000000" w:rsidR="00000000" w:rsidRPr="00000000">
          <w:rPr>
            <w:rFonts w:ascii="Google Sans" w:cs="Google Sans" w:eastAsia="Google Sans" w:hAnsi="Google Sans"/>
            <w:color w:val="0000ee"/>
            <w:sz w:val="24"/>
            <w:szCs w:val="24"/>
            <w:u w:val="single"/>
            <w:rtl w:val="0"/>
          </w:rPr>
          <w:t xml:space="preserve">https://rsc.byu.edu/mormons-muslims/perceptible-unseen-quranic-conception-mans-relationship-god-realities-beyond-human-perception</w:t>
        </w:r>
      </w:hyperlink>
      <w:r w:rsidDel="00000000" w:rsidR="00000000" w:rsidRPr="00000000">
        <w:rPr>
          <w:rtl w:val="0"/>
        </w:rPr>
      </w:r>
    </w:p>
    <w:p w:rsidR="00000000" w:rsidDel="00000000" w:rsidP="00000000" w:rsidRDefault="00000000" w:rsidRPr="00000000" w14:paraId="000000A8">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'Belief in the Unseen' Versus Metaphysical Naturalism - The Glorious Quran and Science, accessed December 28, 2025, </w:t>
      </w:r>
      <w:hyperlink r:id="rId21">
        <w:r w:rsidDel="00000000" w:rsidR="00000000" w:rsidRPr="00000000">
          <w:rPr>
            <w:rFonts w:ascii="Google Sans" w:cs="Google Sans" w:eastAsia="Google Sans" w:hAnsi="Google Sans"/>
            <w:color w:val="0000ee"/>
            <w:sz w:val="24"/>
            <w:szCs w:val="24"/>
            <w:u w:val="single"/>
            <w:rtl w:val="0"/>
          </w:rPr>
          <w:t xml:space="preserve">https://thequran.love/2024/03/08/belief-in-the-unseen-versus-metaphysical-naturalism/</w:t>
        </w:r>
      </w:hyperlink>
      <w:r w:rsidDel="00000000" w:rsidR="00000000" w:rsidRPr="00000000">
        <w:rPr>
          <w:rtl w:val="0"/>
        </w:rPr>
      </w:r>
    </w:p>
    <w:p w:rsidR="00000000" w:rsidDel="00000000" w:rsidP="00000000" w:rsidRDefault="00000000" w:rsidRPr="00000000" w14:paraId="000000A9">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Part 3: Proof of Islam - Muslim Lad, accessed December 28, 2025, </w:t>
      </w:r>
      <w:hyperlink r:id="rId22">
        <w:r w:rsidDel="00000000" w:rsidR="00000000" w:rsidRPr="00000000">
          <w:rPr>
            <w:rFonts w:ascii="Google Sans" w:cs="Google Sans" w:eastAsia="Google Sans" w:hAnsi="Google Sans"/>
            <w:color w:val="0000ee"/>
            <w:sz w:val="24"/>
            <w:szCs w:val="24"/>
            <w:u w:val="single"/>
            <w:rtl w:val="0"/>
          </w:rPr>
          <w:t xml:space="preserve">https://muslimlad.org/the-deductive-proof-of-islam-by-metaphysical-finality/</w:t>
        </w:r>
      </w:hyperlink>
      <w:r w:rsidDel="00000000" w:rsidR="00000000" w:rsidRPr="00000000">
        <w:rPr>
          <w:rtl w:val="0"/>
        </w:rPr>
      </w:r>
    </w:p>
    <w:p w:rsidR="00000000" w:rsidDel="00000000" w:rsidP="00000000" w:rsidRDefault="00000000" w:rsidRPr="00000000" w14:paraId="000000AA">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Islamic Quantum Structure Of The Universe - Ghayb.com, accessed December 28, 2025, </w:t>
      </w:r>
      <w:hyperlink r:id="rId23">
        <w:r w:rsidDel="00000000" w:rsidR="00000000" w:rsidRPr="00000000">
          <w:rPr>
            <w:rFonts w:ascii="Google Sans" w:cs="Google Sans" w:eastAsia="Google Sans" w:hAnsi="Google Sans"/>
            <w:color w:val="0000ee"/>
            <w:sz w:val="24"/>
            <w:szCs w:val="24"/>
            <w:u w:val="single"/>
            <w:rtl w:val="0"/>
          </w:rPr>
          <w:t xml:space="preserve">https://ghayb.com/2015/09/the-islamic-quantum-structure-of-the-universe/</w:t>
        </w:r>
      </w:hyperlink>
      <w:r w:rsidDel="00000000" w:rsidR="00000000" w:rsidRPr="00000000">
        <w:rPr>
          <w:rtl w:val="0"/>
        </w:rPr>
      </w:r>
    </w:p>
    <w:p w:rsidR="00000000" w:rsidDel="00000000" w:rsidP="00000000" w:rsidRDefault="00000000" w:rsidRPr="00000000" w14:paraId="000000AB">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Realities of Dark Matter • Nur Muhammad Realities Biography Islam Allah Haqiqat al Muhammadia, accessed December 28, 2025, </w:t>
      </w:r>
      <w:hyperlink r:id="rId24">
        <w:r w:rsidDel="00000000" w:rsidR="00000000" w:rsidRPr="00000000">
          <w:rPr>
            <w:rFonts w:ascii="Google Sans" w:cs="Google Sans" w:eastAsia="Google Sans" w:hAnsi="Google Sans"/>
            <w:color w:val="0000ee"/>
            <w:sz w:val="24"/>
            <w:szCs w:val="24"/>
            <w:u w:val="single"/>
            <w:rtl w:val="0"/>
          </w:rPr>
          <w:t xml:space="preserve">https://nurmuhammad.com/realities-of-string-theory/</w:t>
        </w:r>
      </w:hyperlink>
      <w:r w:rsidDel="00000000" w:rsidR="00000000" w:rsidRPr="00000000">
        <w:rPr>
          <w:rtl w:val="0"/>
        </w:rPr>
      </w:r>
    </w:p>
    <w:p w:rsidR="00000000" w:rsidDel="00000000" w:rsidP="00000000" w:rsidRDefault="00000000" w:rsidRPr="00000000" w14:paraId="000000AC">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String Theory In Quran., accessed December 28, 2025, </w:t>
      </w:r>
      <w:hyperlink r:id="rId25">
        <w:r w:rsidDel="00000000" w:rsidR="00000000" w:rsidRPr="00000000">
          <w:rPr>
            <w:rFonts w:ascii="Google Sans" w:cs="Google Sans" w:eastAsia="Google Sans" w:hAnsi="Google Sans"/>
            <w:color w:val="0000ee"/>
            <w:sz w:val="24"/>
            <w:szCs w:val="24"/>
            <w:u w:val="single"/>
            <w:rtl w:val="0"/>
          </w:rPr>
          <w:t xml:space="preserve">https://www.miracles-of-quran.com/string_theory.html</w:t>
        </w:r>
      </w:hyperlink>
      <w:r w:rsidDel="00000000" w:rsidR="00000000" w:rsidRPr="00000000">
        <w:rPr>
          <w:rtl w:val="0"/>
        </w:rPr>
      </w:r>
    </w:p>
    <w:p w:rsidR="00000000" w:rsidDel="00000000" w:rsidP="00000000" w:rsidRDefault="00000000" w:rsidRPr="00000000" w14:paraId="000000AD">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String Theory, accessed December 28, 2025, </w:t>
      </w:r>
      <w:hyperlink r:id="rId26">
        <w:r w:rsidDel="00000000" w:rsidR="00000000" w:rsidRPr="00000000">
          <w:rPr>
            <w:rFonts w:ascii="Google Sans" w:cs="Google Sans" w:eastAsia="Google Sans" w:hAnsi="Google Sans"/>
            <w:color w:val="0000ee"/>
            <w:sz w:val="24"/>
            <w:szCs w:val="24"/>
            <w:u w:val="single"/>
            <w:rtl w:val="0"/>
          </w:rPr>
          <w:t xml:space="preserve">https://aalequtub.com/2019/11/25/string-theory/</w:t>
        </w:r>
      </w:hyperlink>
      <w:r w:rsidDel="00000000" w:rsidR="00000000" w:rsidRPr="00000000">
        <w:rPr>
          <w:rtl w:val="0"/>
        </w:rPr>
      </w:r>
    </w:p>
    <w:p w:rsidR="00000000" w:rsidDel="00000000" w:rsidP="00000000" w:rsidRDefault="00000000" w:rsidRPr="00000000" w14:paraId="000000AE">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Any good rebuttals to these Muslim Claims? : r/DebateAnAtheist - Reddit, accessed December 28, 2025, </w:t>
      </w:r>
      <w:hyperlink r:id="rId27">
        <w:r w:rsidDel="00000000" w:rsidR="00000000" w:rsidRPr="00000000">
          <w:rPr>
            <w:rFonts w:ascii="Google Sans" w:cs="Google Sans" w:eastAsia="Google Sans" w:hAnsi="Google Sans"/>
            <w:color w:val="0000ee"/>
            <w:sz w:val="24"/>
            <w:szCs w:val="24"/>
            <w:u w:val="single"/>
            <w:rtl w:val="0"/>
          </w:rPr>
          <w:t xml:space="preserve">https://www.reddit.com/r/DebateAnAtheist/comments/1hy4h0i/any_good_rebuttals_to_these_muslim_claims/</w:t>
        </w:r>
      </w:hyperlink>
      <w:r w:rsidDel="00000000" w:rsidR="00000000" w:rsidRPr="00000000">
        <w:rPr>
          <w:rtl w:val="0"/>
        </w:rPr>
      </w:r>
    </w:p>
    <w:p w:rsidR="00000000" w:rsidDel="00000000" w:rsidP="00000000" w:rsidRDefault="00000000" w:rsidRPr="00000000" w14:paraId="000000AF">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Faith in the Unseen: How we know Allah is Lord of creation - NYU Faculty Digital Archive, accessed December 28, 2025, </w:t>
      </w:r>
      <w:hyperlink r:id="rId28">
        <w:r w:rsidDel="00000000" w:rsidR="00000000" w:rsidRPr="00000000">
          <w:rPr>
            <w:rFonts w:ascii="Google Sans" w:cs="Google Sans" w:eastAsia="Google Sans" w:hAnsi="Google Sans"/>
            <w:color w:val="0000ee"/>
            <w:sz w:val="24"/>
            <w:szCs w:val="24"/>
            <w:u w:val="single"/>
            <w:rtl w:val="0"/>
          </w:rPr>
          <w:t xml:space="preserve">https://archive.nyu.edu/bitstream/2451/63336/2/Faith%20in%20the%20Unseen%20_Justin%20Parrott%201.2.pdf</w:t>
        </w:r>
      </w:hyperlink>
      <w:r w:rsidDel="00000000" w:rsidR="00000000" w:rsidRPr="00000000">
        <w:rPr>
          <w:rtl w:val="0"/>
        </w:rPr>
      </w:r>
    </w:p>
    <w:p w:rsidR="00000000" w:rsidDel="00000000" w:rsidP="00000000" w:rsidRDefault="00000000" w:rsidRPr="00000000" w14:paraId="000000B0">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Tafsir Surah Al-Baqarah - 7 - Quran.com, accessed December 28, 2025, </w:t>
      </w:r>
      <w:hyperlink r:id="rId29">
        <w:r w:rsidDel="00000000" w:rsidR="00000000" w:rsidRPr="00000000">
          <w:rPr>
            <w:rFonts w:ascii="Google Sans" w:cs="Google Sans" w:eastAsia="Google Sans" w:hAnsi="Google Sans"/>
            <w:color w:val="0000ee"/>
            <w:sz w:val="24"/>
            <w:szCs w:val="24"/>
            <w:u w:val="single"/>
            <w:rtl w:val="0"/>
          </w:rPr>
          <w:t xml:space="preserve">https://quran.com/2:7/tafsirs/en-tafsir-maarif-ul-quran</w:t>
        </w:r>
      </w:hyperlink>
      <w:r w:rsidDel="00000000" w:rsidR="00000000" w:rsidRPr="00000000">
        <w:rPr>
          <w:rtl w:val="0"/>
        </w:rPr>
      </w:r>
    </w:p>
    <w:p w:rsidR="00000000" w:rsidDel="00000000" w:rsidP="00000000" w:rsidRDefault="00000000" w:rsidRPr="00000000" w14:paraId="000000B1">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Epistemic Closure and the Architecture of Belief: A Comprehensive Analysis of Kripkean Dogmatism in Political Polarization and Sectarian Hermeneutics - The Glorious Quran and Science, accessed December 28, 2025, </w:t>
      </w:r>
      <w:hyperlink r:id="rId30">
        <w:r w:rsidDel="00000000" w:rsidR="00000000" w:rsidRPr="00000000">
          <w:rPr>
            <w:rFonts w:ascii="Google Sans" w:cs="Google Sans" w:eastAsia="Google Sans" w:hAnsi="Google Sans"/>
            <w:color w:val="0000ee"/>
            <w:sz w:val="24"/>
            <w:szCs w:val="24"/>
            <w:u w:val="single"/>
            <w:rtl w:val="0"/>
          </w:rPr>
          <w:t xml:space="preserve">https://thequran.love/2025/12/17/epistemic-closure-and-the-architecture-of-belief-a-comprehensive-analysis-of-kripkean-dogmatism-in-political-polarization-and-sectarian-hermeneutics/</w:t>
        </w:r>
      </w:hyperlink>
      <w:r w:rsidDel="00000000" w:rsidR="00000000" w:rsidRPr="00000000">
        <w:rPr>
          <w:rtl w:val="0"/>
        </w:rPr>
      </w:r>
    </w:p>
    <w:p w:rsidR="00000000" w:rsidDel="00000000" w:rsidP="00000000" w:rsidRDefault="00000000" w:rsidRPr="00000000" w14:paraId="000000B2">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Reason and Rationality in the Quran - Muslim Heritage, accessed December 28, 2025, </w:t>
      </w:r>
      <w:hyperlink r:id="rId31">
        <w:r w:rsidDel="00000000" w:rsidR="00000000" w:rsidRPr="00000000">
          <w:rPr>
            <w:rFonts w:ascii="Google Sans" w:cs="Google Sans" w:eastAsia="Google Sans" w:hAnsi="Google Sans"/>
            <w:color w:val="0000ee"/>
            <w:sz w:val="24"/>
            <w:szCs w:val="24"/>
            <w:u w:val="single"/>
            <w:rtl w:val="0"/>
          </w:rPr>
          <w:t xml:space="preserve">https://muslimheritage.com/reason-and-rationality-in-the-quran/</w:t>
        </w:r>
      </w:hyperlink>
      <w:r w:rsidDel="00000000" w:rsidR="00000000" w:rsidRPr="00000000">
        <w:rPr>
          <w:rtl w:val="0"/>
        </w:rPr>
      </w:r>
    </w:p>
    <w:p w:rsidR="00000000" w:rsidDel="00000000" w:rsidP="00000000" w:rsidRDefault="00000000" w:rsidRPr="00000000" w14:paraId="000000B3">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Akbarian Metaphysics: A Brief Elaboration - Maydan -, accessed December 28, 2025, </w:t>
      </w:r>
      <w:hyperlink r:id="rId32">
        <w:r w:rsidDel="00000000" w:rsidR="00000000" w:rsidRPr="00000000">
          <w:rPr>
            <w:rFonts w:ascii="Google Sans" w:cs="Google Sans" w:eastAsia="Google Sans" w:hAnsi="Google Sans"/>
            <w:color w:val="0000ee"/>
            <w:sz w:val="24"/>
            <w:szCs w:val="24"/>
            <w:u w:val="single"/>
            <w:rtl w:val="0"/>
          </w:rPr>
          <w:t xml:space="preserve">https://themaydan.com/2024/01/akbarian-metaphysics-a-brief-elaboration/</w:t>
        </w:r>
      </w:hyperlink>
      <w:r w:rsidDel="00000000" w:rsidR="00000000" w:rsidRPr="00000000">
        <w:rPr>
          <w:rtl w:val="0"/>
        </w:rPr>
      </w:r>
    </w:p>
    <w:p w:rsidR="00000000" w:rsidDel="00000000" w:rsidP="00000000" w:rsidRDefault="00000000" w:rsidRPr="00000000" w14:paraId="000000B4">
      <w:pPr>
        <w:numPr>
          <w:ilvl w:val="0"/>
          <w:numId w:val="14"/>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Gnosis | PDF | Dharma | Sufism - Scribd, accessed December 28, 2025, </w:t>
      </w:r>
      <w:hyperlink r:id="rId33">
        <w:r w:rsidDel="00000000" w:rsidR="00000000" w:rsidRPr="00000000">
          <w:rPr>
            <w:rFonts w:ascii="Google Sans" w:cs="Google Sans" w:eastAsia="Google Sans" w:hAnsi="Google Sans"/>
            <w:color w:val="0000ee"/>
            <w:sz w:val="24"/>
            <w:szCs w:val="24"/>
            <w:u w:val="single"/>
            <w:rtl w:val="0"/>
          </w:rPr>
          <w:t xml:space="preserve">https://www.scribd.com/document/54105240/Gnosis</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decimal"/>
      <w:lvlText w:val="%2."/>
      <w:lvlJc w:val="left"/>
      <w:pPr>
        <w:ind w:left="885"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20" Type="http://schemas.openxmlformats.org/officeDocument/2006/relationships/hyperlink" Target="https://rsc.byu.edu/mormons-muslims/perceptible-unseen-quranic-conception-mans-relationship-god-realities-beyond-human-perception" TargetMode="External"/><Relationship Id="rId22" Type="http://schemas.openxmlformats.org/officeDocument/2006/relationships/hyperlink" Target="https://muslimlad.org/the-deductive-proof-of-islam-by-metaphysical-finality/" TargetMode="External"/><Relationship Id="rId21" Type="http://schemas.openxmlformats.org/officeDocument/2006/relationships/hyperlink" Target="https://thequran.love/2024/03/08/belief-in-the-unseen-versus-metaphysical-naturalism/" TargetMode="External"/><Relationship Id="rId24" Type="http://schemas.openxmlformats.org/officeDocument/2006/relationships/hyperlink" Target="https://nurmuhammad.com/realities-of-string-theory/" TargetMode="External"/><Relationship Id="rId23" Type="http://schemas.openxmlformats.org/officeDocument/2006/relationships/hyperlink" Target="https://ghayb.com/2015/09/the-islamic-quantum-structure-of-the-universe/"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qurangallery.app/by-ayah/alif-lam-mim-meaning-surah-al-baqarah-2-1-divine-mystery" TargetMode="External"/><Relationship Id="rId26" Type="http://schemas.openxmlformats.org/officeDocument/2006/relationships/hyperlink" Target="https://aalequtub.com/2019/11/25/string-theory/" TargetMode="External"/><Relationship Id="rId25" Type="http://schemas.openxmlformats.org/officeDocument/2006/relationships/hyperlink" Target="https://www.miracles-of-quran.com/string_theory.html" TargetMode="External"/><Relationship Id="rId28" Type="http://schemas.openxmlformats.org/officeDocument/2006/relationships/hyperlink" Target="https://archive.nyu.edu/bitstream/2451/63336/2/Faith%20in%20the%20Unseen%20_Justin%20Parrott%201.2.pdf" TargetMode="External"/><Relationship Id="rId27" Type="http://schemas.openxmlformats.org/officeDocument/2006/relationships/hyperlink" Target="https://www.reddit.com/r/DebateAnAtheist/comments/1hy4h0i/any_good_rebuttals_to_these_muslim_claims/" TargetMode="External"/><Relationship Id="rId5" Type="http://schemas.openxmlformats.org/officeDocument/2006/relationships/styles" Target="styles.xml"/><Relationship Id="rId6" Type="http://schemas.openxmlformats.org/officeDocument/2006/relationships/hyperlink" Target="https://thequran.love/2025/08/18/commentary-on-the-glorious-quran-22-3-those-who-believe-in-the-unseen/" TargetMode="External"/><Relationship Id="rId29" Type="http://schemas.openxmlformats.org/officeDocument/2006/relationships/hyperlink" Target="https://quran.com/2:7/tafsirs/en-tafsir-maarif-ul-quran" TargetMode="External"/><Relationship Id="rId7" Type="http://schemas.openxmlformats.org/officeDocument/2006/relationships/hyperlink" Target="https://thequran.love/2025/12/14/the-breach-in-the-wall-of-being-how-true-revelation-dismantles-metaphysical-naturalism/" TargetMode="External"/><Relationship Id="rId8" Type="http://schemas.openxmlformats.org/officeDocument/2006/relationships/hyperlink" Target="https://legacy.quran.com/2/1-7" TargetMode="External"/><Relationship Id="rId31" Type="http://schemas.openxmlformats.org/officeDocument/2006/relationships/hyperlink" Target="https://muslimheritage.com/reason-and-rationality-in-the-quran/" TargetMode="External"/><Relationship Id="rId30" Type="http://schemas.openxmlformats.org/officeDocument/2006/relationships/hyperlink" Target="https://thequran.love/2025/12/17/epistemic-closure-and-the-architecture-of-belief-a-comprehensive-analysis-of-kripkean-dogmatism-in-political-polarization-and-sectarian-hermeneutics/" TargetMode="External"/><Relationship Id="rId11" Type="http://schemas.openxmlformats.org/officeDocument/2006/relationships/hyperlink" Target="https://www.qurangarden.com/content.php?content&amp;id=28" TargetMode="External"/><Relationship Id="rId33" Type="http://schemas.openxmlformats.org/officeDocument/2006/relationships/hyperlink" Target="https://www.scribd.com/document/54105240/Gnosis" TargetMode="External"/><Relationship Id="rId10" Type="http://schemas.openxmlformats.org/officeDocument/2006/relationships/hyperlink" Target="https://www.alim.org/quran/tafsir/ibn-kathir/surah/2/1/" TargetMode="External"/><Relationship Id="rId32" Type="http://schemas.openxmlformats.org/officeDocument/2006/relationships/hyperlink" Target="https://themaydan.com/2024/01/akbarian-metaphysics-a-brief-elaboration/" TargetMode="External"/><Relationship Id="rId13" Type="http://schemas.openxmlformats.org/officeDocument/2006/relationships/hyperlink" Target="https://journals.iium.edu.my/enmjournal/index.php/enmj/article/download/243/174/0" TargetMode="External"/><Relationship Id="rId12" Type="http://schemas.openxmlformats.org/officeDocument/2006/relationships/hyperlink" Target="https://www.reddit.com/r/islam/comments/6r5tgm/what_does_aliflammeem_mean/" TargetMode="External"/><Relationship Id="rId15" Type="http://schemas.openxmlformats.org/officeDocument/2006/relationships/hyperlink" Target="https://al-islam.org/tafseer-imam-hasan-askari/exegesis-surah-baqarah-verses-1-62" TargetMode="External"/><Relationship Id="rId14" Type="http://schemas.openxmlformats.org/officeDocument/2006/relationships/hyperlink" Target="https://www.islamicstudies.info/tafheem.php?sura=2" TargetMode="External"/><Relationship Id="rId17" Type="http://schemas.openxmlformats.org/officeDocument/2006/relationships/hyperlink" Target="https://qurantalkblog.com/2024/03/18/the-unseen-the-witnessed/" TargetMode="External"/><Relationship Id="rId16" Type="http://schemas.openxmlformats.org/officeDocument/2006/relationships/hyperlink" Target="http://www.englishtafsir.com/quran/2/index.html" TargetMode="External"/><Relationship Id="rId19" Type="http://schemas.openxmlformats.org/officeDocument/2006/relationships/hyperlink" Target="https://qurangallery.app/topics/al-ghaib-belief-in-the-unseen-islamic-faith" TargetMode="External"/><Relationship Id="rId18" Type="http://schemas.openxmlformats.org/officeDocument/2006/relationships/hyperlink" Target="https://islam365.io/topics/unseen.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