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Dual Potential of the Grape: An Exhaustive Scientific and Theological Commentary on Quran 16:67</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comprehensive research report presents a rigorous examination of Surah An-Nahl, Verse 67 (16:67) of the Holy Quran, analyzing its theological implications alongside the complex biochemical mechanisms of fermentation. The verse, which distinguishes between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(intoxicants) and </w:t>
      </w:r>
      <w:r w:rsidDel="00000000" w:rsidR="00000000" w:rsidRPr="00000000">
        <w:rPr>
          <w:rFonts w:ascii="Google Sans Text" w:cs="Google Sans Text" w:eastAsia="Google Sans Text" w:hAnsi="Google Sans Text"/>
          <w:i w:val="1"/>
          <w:iCs w:val="1"/>
          <w:color w:val="1f1f1f"/>
          <w:rtl w:val="0"/>
        </w:rPr>
        <w:t xml:space="preserve">rizqan hasanan</w:t>
      </w:r>
      <w:r w:rsidDel="00000000" w:rsidR="00000000" w:rsidRPr="00000000">
        <w:rPr>
          <w:rFonts w:ascii="Google Sans Text" w:cs="Google Sans Text" w:eastAsia="Google Sans Text" w:hAnsi="Google Sans Text"/>
          <w:color w:val="1f1f1f"/>
          <w:rtl w:val="0"/>
        </w:rPr>
        <w:t xml:space="preserve"> (good provision) derived from dates and grapes, serves as a focal point for understanding the intersection of divine revelation and biological science. This study traverses the etymological roots of the Arabic text, the metabolic pathways of </w:t>
      </w:r>
      <w:r w:rsidDel="00000000" w:rsidR="00000000" w:rsidRPr="00000000">
        <w:rPr>
          <w:rFonts w:ascii="Google Sans Text" w:cs="Google Sans Text" w:eastAsia="Google Sans Text" w:hAnsi="Google Sans Text"/>
          <w:i w:val="1"/>
          <w:iCs w:val="1"/>
          <w:color w:val="1f1f1f"/>
          <w:rtl w:val="0"/>
        </w:rPr>
        <w:t xml:space="preserve">Saccharomyces cerevisiae</w:t>
      </w:r>
      <w:r w:rsidDel="00000000" w:rsidR="00000000" w:rsidRPr="00000000">
        <w:rPr>
          <w:rFonts w:ascii="Google Sans Text" w:cs="Google Sans Text" w:eastAsia="Google Sans Text" w:hAnsi="Google Sans Text"/>
          <w:color w:val="1f1f1f"/>
          <w:rtl w:val="0"/>
        </w:rPr>
        <w:t xml:space="preserve"> in alcoholic fermentation, and the bacterial conversion of malic acid in malolactic fermentation. It further explores the oxidative processes leading to vinegar—the "good provision"—and situates these phenomena within the history of Islamic science. By juxtaposing the prohibition of intoxicants with the mandate to study the natural world, the report illuminates a profound paradox: the encouragement to understand the molecular "signs"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of creation, even within substances prohibited for consumption. The analysis demonstrates how the Quranic text anticipates modern chemical distinctions, offering a framework where scientific inquiry into fermentation becomes an act of theological reflection.</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1: Introduction to the Quranic Cosmos</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Context of Surah An-Nahl (The Bee)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An-Nahl, the 16th chapter of the Quran, is widely recognized in Islamic scholarship as </w:t>
      </w:r>
      <w:r w:rsidDel="00000000" w:rsidR="00000000" w:rsidRPr="00000000">
        <w:rPr>
          <w:rFonts w:ascii="Google Sans Text" w:cs="Google Sans Text" w:eastAsia="Google Sans Text" w:hAnsi="Google Sans Text"/>
          <w:i w:val="1"/>
          <w:iCs w:val="1"/>
          <w:color w:val="1f1f1f"/>
          <w:rtl w:val="0"/>
        </w:rPr>
        <w:t xml:space="preserve">Surah al-Ni'am</w:t>
      </w:r>
      <w:r w:rsidDel="00000000" w:rsidR="00000000" w:rsidRPr="00000000">
        <w:rPr>
          <w:rFonts w:ascii="Google Sans Text" w:cs="Google Sans Text" w:eastAsia="Google Sans Text" w:hAnsi="Google Sans Text"/>
          <w:color w:val="1f1f1f"/>
          <w:rtl w:val="0"/>
        </w:rPr>
        <w:t xml:space="preserve"> (The Chapter of Blessings) due to its exhaustive enumeration of the natural bounties provided to humanity and the intricate systems that govern the natural world. Revealed during the Meccan period, this Surah serves as a foundational text for establishing the monotheistic worldview through empirical observation. The Surah does not merely list natural resources; it frames them as intellectual provocations—clues planted in the fabric of reality that demand cognitive engagement from the observer.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structure of the Surah is significant. It moves systematically through the domains of creation: the heavens and the earth, the creation of man, the utility of livestock, the water cycle, and the vegetable kingdom. Verse 16:67 is situated within a specific triad of verses (16:66–69) that describe the processing of raw natural materials into fluids beneficial for mankind. This sequence is not accidental but represents a progression of biological complexity and human intervention.</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16:66 describes the biological miracle of milk production in ruminants, separating pure nutrition from blood and excrement.</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is a process that occurs entirely internally within the animal, driven by "instinctive" biological laws (</w:t>
      </w:r>
      <w:r w:rsidDel="00000000" w:rsidR="00000000" w:rsidRPr="00000000">
        <w:rPr>
          <w:rFonts w:ascii="Google Sans Text" w:cs="Google Sans Text" w:eastAsia="Google Sans Text" w:hAnsi="Google Sans Text"/>
          <w:i w:val="1"/>
          <w:iCs w:val="1"/>
          <w:color w:val="1f1f1f"/>
          <w:rtl w:val="0"/>
        </w:rPr>
        <w:t xml:space="preserve">Sunnat Allah</w:t>
      </w:r>
      <w:r w:rsidDel="00000000" w:rsidR="00000000" w:rsidRPr="00000000">
        <w:rPr>
          <w:rFonts w:ascii="Google Sans Text" w:cs="Google Sans Text" w:eastAsia="Google Sans Text" w:hAnsi="Google Sans Text"/>
          <w:color w:val="1f1f1f"/>
          <w:rtl w:val="0"/>
        </w:rPr>
        <w:t xml:space="preserve">), requiring no conscious chemistry from the human beneficiary. Immediately following this, Verse 16:67 shifts the focus from the animal kingdom to the plant kingdom, specifically the fruits of the date palm (</w:t>
      </w:r>
      <w:r w:rsidDel="00000000" w:rsidR="00000000" w:rsidRPr="00000000">
        <w:rPr>
          <w:rFonts w:ascii="Google Sans Text" w:cs="Google Sans Text" w:eastAsia="Google Sans Text" w:hAnsi="Google Sans Text"/>
          <w:i w:val="1"/>
          <w:iCs w:val="1"/>
          <w:color w:val="1f1f1f"/>
          <w:rtl w:val="0"/>
        </w:rPr>
        <w:t xml:space="preserve">nakheel</w:t>
      </w:r>
      <w:r w:rsidDel="00000000" w:rsidR="00000000" w:rsidRPr="00000000">
        <w:rPr>
          <w:rFonts w:ascii="Google Sans Text" w:cs="Google Sans Text" w:eastAsia="Google Sans Text" w:hAnsi="Google Sans Text"/>
          <w:color w:val="1f1f1f"/>
          <w:rtl w:val="0"/>
        </w:rPr>
        <w:t xml:space="preserve">) and the grapevine (</w:t>
      </w:r>
      <w:r w:rsidDel="00000000" w:rsidR="00000000" w:rsidRPr="00000000">
        <w:rPr>
          <w:rFonts w:ascii="Google Sans Text" w:cs="Google Sans Text" w:eastAsia="Google Sans Text" w:hAnsi="Google Sans Text"/>
          <w:i w:val="1"/>
          <w:iCs w:val="1"/>
          <w:color w:val="1f1f1f"/>
          <w:rtl w:val="0"/>
        </w:rPr>
        <w:t xml:space="preserve">a’nab</w:t>
      </w:r>
      <w:r w:rsidDel="00000000" w:rsidR="00000000" w:rsidRPr="00000000">
        <w:rPr>
          <w:rFonts w:ascii="Google Sans Text" w:cs="Google Sans Text" w:eastAsia="Google Sans Text" w:hAnsi="Google Sans Text"/>
          <w:color w:val="1f1f1f"/>
          <w:rtl w:val="0"/>
        </w:rPr>
        <w:t xml:space="preserve">). Here, the dynamic changes. The production of the final product is not automatic; it requires human agency ("you take" or "you derive").</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Verse 16:67: A Textual Analysis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Arabic text of the verse reads: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Wa min thamarāti an-nakheeli wal-a'nābi tattakhidhoona minhu sakaran wa rizqan hasanan; inna fee dhālika la-āyatan li-qawmin ya'qiloon.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Translation: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"And from the fruits of the palm trees and grapevines you take intoxicant and good provision. Indeed in that is a sign for a people who reason".3</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is distinct in its juxtaposition of two potential outcomes derived from the same source. Unlike the milk in the previous verse, which is presented as a singular, pure product of divine processing, the fruits of the vine offer a </w:t>
      </w:r>
      <w:r w:rsidDel="00000000" w:rsidR="00000000" w:rsidRPr="00000000">
        <w:rPr>
          <w:rFonts w:ascii="Google Sans Text" w:cs="Google Sans Text" w:eastAsia="Google Sans Text" w:hAnsi="Google Sans Text"/>
          <w:i w:val="1"/>
          <w:iCs w:val="1"/>
          <w:color w:val="1f1f1f"/>
          <w:rtl w:val="0"/>
        </w:rPr>
        <w:t xml:space="preserve">choice</w:t>
      </w:r>
      <w:r w:rsidDel="00000000" w:rsidR="00000000" w:rsidRPr="00000000">
        <w:rPr>
          <w:rFonts w:ascii="Google Sans Text" w:cs="Google Sans Text" w:eastAsia="Google Sans Text" w:hAnsi="Google Sans Text"/>
          <w:color w:val="1f1f1f"/>
          <w:rtl w:val="0"/>
        </w:rPr>
        <w:t xml:space="preserve"> to the human processor: they can be converted into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(an intoxicant) or </w:t>
      </w:r>
      <w:r w:rsidDel="00000000" w:rsidR="00000000" w:rsidRPr="00000000">
        <w:rPr>
          <w:rFonts w:ascii="Google Sans Text" w:cs="Google Sans Text" w:eastAsia="Google Sans Text" w:hAnsi="Google Sans Text"/>
          <w:i w:val="1"/>
          <w:iCs w:val="1"/>
          <w:color w:val="1f1f1f"/>
          <w:rtl w:val="0"/>
        </w:rPr>
        <w:t xml:space="preserve">rizqan hasanan</w:t>
      </w:r>
      <w:r w:rsidDel="00000000" w:rsidR="00000000" w:rsidRPr="00000000">
        <w:rPr>
          <w:rFonts w:ascii="Google Sans Text" w:cs="Google Sans Text" w:eastAsia="Google Sans Text" w:hAnsi="Google Sans Text"/>
          <w:color w:val="1f1f1f"/>
          <w:rtl w:val="0"/>
        </w:rPr>
        <w:t xml:space="preserve"> (wholesome provision).</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operates on multiple levels:</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Botanical:</w:t>
      </w:r>
      <w:r w:rsidDel="00000000" w:rsidR="00000000" w:rsidRPr="00000000">
        <w:rPr>
          <w:rFonts w:ascii="Google Sans Text" w:cs="Google Sans Text" w:eastAsia="Google Sans Text" w:hAnsi="Google Sans Text"/>
          <w:color w:val="1f1f1f"/>
          <w:rtl w:val="0"/>
        </w:rPr>
        <w:t xml:space="preserve"> It identifies specific flora (dates and grapes) as high-value resources.</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Chemical:</w:t>
      </w:r>
      <w:r w:rsidDel="00000000" w:rsidR="00000000" w:rsidRPr="00000000">
        <w:rPr>
          <w:rFonts w:ascii="Google Sans Text" w:cs="Google Sans Text" w:eastAsia="Google Sans Text" w:hAnsi="Google Sans Text"/>
          <w:color w:val="1f1f1f"/>
          <w:rtl w:val="0"/>
        </w:rPr>
        <w:t xml:space="preserve"> It distinguishes between two chemically distinct end-products derived from the same substrate.</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Moral:</w:t>
      </w:r>
      <w:r w:rsidDel="00000000" w:rsidR="00000000" w:rsidRPr="00000000">
        <w:rPr>
          <w:rFonts w:ascii="Google Sans Text" w:cs="Google Sans Text" w:eastAsia="Google Sans Text" w:hAnsi="Google Sans Text"/>
          <w:color w:val="1f1f1f"/>
          <w:rtl w:val="0"/>
        </w:rPr>
        <w:t xml:space="preserve"> It subtly categorizes one product as "good" (</w:t>
      </w:r>
      <w:r w:rsidDel="00000000" w:rsidR="00000000" w:rsidRPr="00000000">
        <w:rPr>
          <w:rFonts w:ascii="Google Sans Text" w:cs="Google Sans Text" w:eastAsia="Google Sans Text" w:hAnsi="Google Sans Text"/>
          <w:i w:val="1"/>
          <w:iCs w:val="1"/>
          <w:color w:val="1f1f1f"/>
          <w:rtl w:val="0"/>
        </w:rPr>
        <w:t xml:space="preserve">hasan</w:t>
      </w:r>
      <w:r w:rsidDel="00000000" w:rsidR="00000000" w:rsidRPr="00000000">
        <w:rPr>
          <w:rFonts w:ascii="Google Sans Text" w:cs="Google Sans Text" w:eastAsia="Google Sans Text" w:hAnsi="Google Sans Text"/>
          <w:color w:val="1f1f1f"/>
          <w:rtl w:val="0"/>
        </w:rPr>
        <w:t xml:space="preserve">) and the other implies a lack of that quality.</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Cognitive:</w:t>
      </w:r>
      <w:r w:rsidDel="00000000" w:rsidR="00000000" w:rsidRPr="00000000">
        <w:rPr>
          <w:rFonts w:ascii="Google Sans Text" w:cs="Google Sans Text" w:eastAsia="Google Sans Text" w:hAnsi="Google Sans Text"/>
          <w:color w:val="1f1f1f"/>
          <w:rtl w:val="0"/>
        </w:rPr>
        <w:t xml:space="preserve"> It concludes with a specific appeal to the faculty of reason (</w:t>
      </w:r>
      <w:r w:rsidDel="00000000" w:rsidR="00000000" w:rsidRPr="00000000">
        <w:rPr>
          <w:rFonts w:ascii="Google Sans Text" w:cs="Google Sans Text" w:eastAsia="Google Sans Text" w:hAnsi="Google Sans Text"/>
          <w:i w:val="1"/>
          <w:iCs w:val="1"/>
          <w:color w:val="1f1f1f"/>
          <w:rtl w:val="0"/>
        </w:rPr>
        <w:t xml:space="preserve">'aql</w:t>
      </w:r>
      <w:r w:rsidDel="00000000" w:rsidR="00000000" w:rsidRPr="00000000">
        <w:rPr>
          <w:rFonts w:ascii="Google Sans Text" w:cs="Google Sans Text" w:eastAsia="Google Sans Text" w:hAnsi="Google Sans Text"/>
          <w:color w:val="1f1f1f"/>
          <w:rtl w:val="0"/>
        </w:rPr>
        <w:t xml:space="preserve">), suggesting that understanding this divergence requires intellectual effort.</w:t>
      </w:r>
    </w:p>
    <w:p w:rsidR="00000000" w:rsidDel="00000000" w:rsidP="00000000" w:rsidRDefault="00000000" w:rsidRPr="00000000" w14:paraId="0000001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The Objective of the Inquiry</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aims to deconstruct this verse not merely as a legalistic text regarding the permissibility of alcohol—though that historical trajectory is relevant—but as a scientific observation of the chemical potentiality inherent in glucose-rich fruits. We will explore how the Quranic distinction between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rizqan hasanan</w:t>
      </w:r>
      <w:r w:rsidDel="00000000" w:rsidR="00000000" w:rsidRPr="00000000">
        <w:rPr>
          <w:rFonts w:ascii="Google Sans Text" w:cs="Google Sans Text" w:eastAsia="Google Sans Text" w:hAnsi="Google Sans Text"/>
          <w:color w:val="1f1f1f"/>
          <w:rtl w:val="0"/>
        </w:rPr>
        <w:t xml:space="preserve"> maps onto the divergent metabolic pathways of yeast and bacteria. Furthermore, we will analyze the "sign" (</w:t>
      </w:r>
      <w:r w:rsidDel="00000000" w:rsidR="00000000" w:rsidRPr="00000000">
        <w:rPr>
          <w:rFonts w:ascii="Google Sans Text" w:cs="Google Sans Text" w:eastAsia="Google Sans Text" w:hAnsi="Google Sans Text"/>
          <w:i w:val="1"/>
          <w:iCs w:val="1"/>
          <w:color w:val="1f1f1f"/>
          <w:rtl w:val="0"/>
        </w:rPr>
        <w:t xml:space="preserve">ayah</w:t>
      </w:r>
      <w:r w:rsidDel="00000000" w:rsidR="00000000" w:rsidRPr="00000000">
        <w:rPr>
          <w:rFonts w:ascii="Google Sans Text" w:cs="Google Sans Text" w:eastAsia="Google Sans Text" w:hAnsi="Google Sans Text"/>
          <w:color w:val="1f1f1f"/>
          <w:rtl w:val="0"/>
        </w:rPr>
        <w:t xml:space="preserve">) mentioned at the end of the verse, arguing that it serves as an invitation to understand the microbiology of fermentation, the chemistry of oxidation, and the philosophy of mind preservation.</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report will rigorously examine the biological mechanisms of </w:t>
      </w:r>
      <w:r w:rsidDel="00000000" w:rsidR="00000000" w:rsidRPr="00000000">
        <w:rPr>
          <w:rFonts w:ascii="Google Sans Text" w:cs="Google Sans Text" w:eastAsia="Google Sans Text" w:hAnsi="Google Sans Text"/>
          <w:i w:val="1"/>
          <w:iCs w:val="1"/>
          <w:color w:val="1f1f1f"/>
          <w:rtl w:val="0"/>
        </w:rPr>
        <w:t xml:space="preserve">Saccharomyces cerevisiae</w:t>
      </w:r>
      <w:r w:rsidDel="00000000" w:rsidR="00000000" w:rsidRPr="00000000">
        <w:rPr>
          <w:rFonts w:ascii="Google Sans Text" w:cs="Google Sans Text" w:eastAsia="Google Sans Text" w:hAnsi="Google Sans Text"/>
          <w:color w:val="1f1f1f"/>
          <w:rtl w:val="0"/>
        </w:rPr>
        <w:t xml:space="preserve"> (yeast) and </w:t>
      </w:r>
      <w:r w:rsidDel="00000000" w:rsidR="00000000" w:rsidRPr="00000000">
        <w:rPr>
          <w:rFonts w:ascii="Google Sans Text" w:cs="Google Sans Text" w:eastAsia="Google Sans Text" w:hAnsi="Google Sans Text"/>
          <w:i w:val="1"/>
          <w:iCs w:val="1"/>
          <w:color w:val="1f1f1f"/>
          <w:rtl w:val="0"/>
        </w:rPr>
        <w:t xml:space="preserve">Oenococcus oeni</w:t>
      </w:r>
      <w:r w:rsidDel="00000000" w:rsidR="00000000" w:rsidRPr="00000000">
        <w:rPr>
          <w:rFonts w:ascii="Google Sans Text" w:cs="Google Sans Text" w:eastAsia="Google Sans Text" w:hAnsi="Google Sans Text"/>
          <w:color w:val="1f1f1f"/>
          <w:rtl w:val="0"/>
        </w:rPr>
        <w:t xml:space="preserve"> (bacteria), detailing the conversion of sugars to ethanol and heat, and the secondary transformation of malic acid to lactic acid.</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We will demonstrate how these microscopic processes, invisible to the naked eye of the 7th-century Arab but implicitly acknowledged in the revelation, constitute the "sign" for those who reason.</w:t>
      </w:r>
    </w:p>
    <w:p w:rsidR="00000000" w:rsidDel="00000000" w:rsidP="00000000" w:rsidRDefault="00000000" w:rsidRPr="00000000" w14:paraId="0000001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2: Linguistic and Exegetical Foundations</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Etymology of "Sakar" and "Sukkar"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term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used in 16:67 is of profound philological and chemical interest. In classical Arabic lexicons, such as </w:t>
      </w:r>
      <w:r w:rsidDel="00000000" w:rsidR="00000000" w:rsidRPr="00000000">
        <w:rPr>
          <w:rFonts w:ascii="Google Sans Text" w:cs="Google Sans Text" w:eastAsia="Google Sans Text" w:hAnsi="Google Sans Text"/>
          <w:i w:val="1"/>
          <w:iCs w:val="1"/>
          <w:color w:val="1f1f1f"/>
          <w:rtl w:val="0"/>
        </w:rPr>
        <w:t xml:space="preserve">Lisan al-Arab</w:t>
      </w:r>
      <w:r w:rsidDel="00000000" w:rsidR="00000000" w:rsidRPr="00000000">
        <w:rPr>
          <w:rFonts w:ascii="Google Sans Text" w:cs="Google Sans Text" w:eastAsia="Google Sans Text" w:hAnsi="Google Sans Text"/>
          <w:color w:val="1f1f1f"/>
          <w:rtl w:val="0"/>
        </w:rPr>
        <w:t xml:space="preserve">, the root </w:t>
      </w:r>
      <w:r w:rsidDel="00000000" w:rsidR="00000000" w:rsidRPr="00000000">
        <w:rPr>
          <w:rFonts w:ascii="Google Sans Text" w:cs="Google Sans Text" w:eastAsia="Google Sans Text" w:hAnsi="Google Sans Text"/>
          <w:i w:val="1"/>
          <w:iCs w:val="1"/>
          <w:color w:val="1f1f1f"/>
          <w:rtl w:val="0"/>
        </w:rPr>
        <w:t xml:space="preserve">s-k-r</w:t>
      </w:r>
      <w:r w:rsidDel="00000000" w:rsidR="00000000" w:rsidRPr="00000000">
        <w:rPr>
          <w:rFonts w:ascii="Google Sans Text" w:cs="Google Sans Text" w:eastAsia="Google Sans Text" w:hAnsi="Google Sans Text"/>
          <w:color w:val="1f1f1f"/>
          <w:rtl w:val="0"/>
        </w:rPr>
        <w:t xml:space="preserve"> denotes the closing up, damming, or stopping of a passage.</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When applied to water, </w:t>
      </w:r>
      <w:r w:rsidDel="00000000" w:rsidR="00000000" w:rsidRPr="00000000">
        <w:rPr>
          <w:rFonts w:ascii="Google Sans Text" w:cs="Google Sans Text" w:eastAsia="Google Sans Text" w:hAnsi="Google Sans Text"/>
          <w:i w:val="1"/>
          <w:iCs w:val="1"/>
          <w:color w:val="1f1f1f"/>
          <w:rtl w:val="0"/>
        </w:rPr>
        <w:t xml:space="preserve">sakara al-nahr</w:t>
      </w:r>
      <w:r w:rsidDel="00000000" w:rsidR="00000000" w:rsidRPr="00000000">
        <w:rPr>
          <w:rFonts w:ascii="Google Sans Text" w:cs="Google Sans Text" w:eastAsia="Google Sans Text" w:hAnsi="Google Sans Text"/>
          <w:color w:val="1f1f1f"/>
          <w:rtl w:val="0"/>
        </w:rPr>
        <w:t xml:space="preserve"> means to dam the river. When applied to the human mind, </w:t>
      </w:r>
      <w:r w:rsidDel="00000000" w:rsidR="00000000" w:rsidRPr="00000000">
        <w:rPr>
          <w:rFonts w:ascii="Google Sans Text" w:cs="Google Sans Text" w:eastAsia="Google Sans Text" w:hAnsi="Google Sans Text"/>
          <w:i w:val="1"/>
          <w:iCs w:val="1"/>
          <w:color w:val="1f1f1f"/>
          <w:rtl w:val="0"/>
        </w:rPr>
        <w:t xml:space="preserve">sukr</w:t>
      </w:r>
      <w:r w:rsidDel="00000000" w:rsidR="00000000" w:rsidRPr="00000000">
        <w:rPr>
          <w:rFonts w:ascii="Google Sans Text" w:cs="Google Sans Text" w:eastAsia="Google Sans Text" w:hAnsi="Google Sans Text"/>
          <w:color w:val="1f1f1f"/>
          <w:rtl w:val="0"/>
        </w:rPr>
        <w:t xml:space="preserve"> (intoxication) acts as a blockage that prevents the passage of reason, logic, and sensory processing. The intoxicated person is "dammed" off from reality.</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There is a significant philological debate regarding the relationship between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(intoxicant) and </w:t>
      </w:r>
      <w:r w:rsidDel="00000000" w:rsidR="00000000" w:rsidRPr="00000000">
        <w:rPr>
          <w:rFonts w:ascii="Google Sans Text" w:cs="Google Sans Text" w:eastAsia="Google Sans Text" w:hAnsi="Google Sans Text"/>
          <w:i w:val="1"/>
          <w:iCs w:val="1"/>
          <w:color w:val="1f1f1f"/>
          <w:rtl w:val="0"/>
        </w:rPr>
        <w:t xml:space="preserve">sukkar</w:t>
      </w:r>
      <w:r w:rsidDel="00000000" w:rsidR="00000000" w:rsidRPr="00000000">
        <w:rPr>
          <w:rFonts w:ascii="Google Sans Text" w:cs="Google Sans Text" w:eastAsia="Google Sans Text" w:hAnsi="Google Sans Text"/>
          <w:color w:val="1f1f1f"/>
          <w:rtl w:val="0"/>
        </w:rPr>
        <w:t xml:space="preserve"> (sugar). The word </w:t>
      </w:r>
      <w:r w:rsidDel="00000000" w:rsidR="00000000" w:rsidRPr="00000000">
        <w:rPr>
          <w:rFonts w:ascii="Google Sans Text" w:cs="Google Sans Text" w:eastAsia="Google Sans Text" w:hAnsi="Google Sans Text"/>
          <w:i w:val="1"/>
          <w:iCs w:val="1"/>
          <w:color w:val="1f1f1f"/>
          <w:rtl w:val="0"/>
        </w:rPr>
        <w:t xml:space="preserve">sukkar</w:t>
      </w:r>
      <w:r w:rsidDel="00000000" w:rsidR="00000000" w:rsidRPr="00000000">
        <w:rPr>
          <w:rFonts w:ascii="Google Sans Text" w:cs="Google Sans Text" w:eastAsia="Google Sans Text" w:hAnsi="Google Sans Text"/>
          <w:color w:val="1f1f1f"/>
          <w:rtl w:val="0"/>
        </w:rPr>
        <w:t xml:space="preserve"> in Arabic shares a phonetic and historical lineage with the Persian </w:t>
      </w:r>
      <w:r w:rsidDel="00000000" w:rsidR="00000000" w:rsidRPr="00000000">
        <w:rPr>
          <w:rFonts w:ascii="Google Sans Text" w:cs="Google Sans Text" w:eastAsia="Google Sans Text" w:hAnsi="Google Sans Text"/>
          <w:i w:val="1"/>
          <w:iCs w:val="1"/>
          <w:color w:val="1f1f1f"/>
          <w:rtl w:val="0"/>
        </w:rPr>
        <w:t xml:space="preserve">shakar</w:t>
      </w:r>
      <w:r w:rsidDel="00000000" w:rsidR="00000000" w:rsidRPr="00000000">
        <w:rPr>
          <w:rFonts w:ascii="Google Sans Text" w:cs="Google Sans Text" w:eastAsia="Google Sans Text" w:hAnsi="Google Sans Text"/>
          <w:color w:val="1f1f1f"/>
          <w:rtl w:val="0"/>
        </w:rPr>
        <w:t xml:space="preserve"> and the Sanskrit </w:t>
      </w:r>
      <w:r w:rsidDel="00000000" w:rsidR="00000000" w:rsidRPr="00000000">
        <w:rPr>
          <w:rFonts w:ascii="Google Sans Text" w:cs="Google Sans Text" w:eastAsia="Google Sans Text" w:hAnsi="Google Sans Text"/>
          <w:i w:val="1"/>
          <w:iCs w:val="1"/>
          <w:color w:val="1f1f1f"/>
          <w:rtl w:val="0"/>
        </w:rPr>
        <w:t xml:space="preserve">sharkara</w:t>
      </w:r>
      <w:r w:rsidDel="00000000" w:rsidR="00000000" w:rsidRPr="00000000">
        <w:rPr>
          <w:rFonts w:ascii="Google Sans Text" w:cs="Google Sans Text" w:eastAsia="Google Sans Text" w:hAnsi="Google Sans Text"/>
          <w:color w:val="1f1f1f"/>
          <w:rtl w:val="0"/>
        </w:rPr>
        <w:t xml:space="preserve"> (meaning gravel or grit, referring to sugar crystals).</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While some linguists debate the direct derivation of the Quranic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from the word for sugar, the chemical relationship is undeniable: sugar is the precursor to alcohol.</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Quran’s choice of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in this context captures the dual nature of the substance—it is chemically linked to sweetness (energy) but biologically linked to intoxication (the blocking of reason). This anticipates the biochemical reality that alcohol is simply a metabolic derivative of sugar. The verse acknowledges the source material (dates/grapes are rich in sugar) and the end product (intoxication) in a single root constellation.</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Distinction of "Rizqan Hasanan"</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verse establishes a binary opposition. On one side is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and on the other is </w:t>
      </w:r>
      <w:r w:rsidDel="00000000" w:rsidR="00000000" w:rsidRPr="00000000">
        <w:rPr>
          <w:rFonts w:ascii="Google Sans Text" w:cs="Google Sans Text" w:eastAsia="Google Sans Text" w:hAnsi="Google Sans Text"/>
          <w:i w:val="1"/>
          <w:iCs w:val="1"/>
          <w:color w:val="1f1f1f"/>
          <w:rtl w:val="0"/>
        </w:rPr>
        <w:t xml:space="preserve">rizqan hasanan</w:t>
      </w:r>
      <w:r w:rsidDel="00000000" w:rsidR="00000000" w:rsidRPr="00000000">
        <w:rPr>
          <w:rFonts w:ascii="Google Sans Text" w:cs="Google Sans Text" w:eastAsia="Google Sans Text" w:hAnsi="Google Sans Text"/>
          <w:color w:val="1f1f1f"/>
          <w:rtl w:val="0"/>
        </w:rPr>
        <w:t xml:space="preserve"> (good provision). The adjective </w:t>
      </w:r>
      <w:r w:rsidDel="00000000" w:rsidR="00000000" w:rsidRPr="00000000">
        <w:rPr>
          <w:rFonts w:ascii="Google Sans Text" w:cs="Google Sans Text" w:eastAsia="Google Sans Text" w:hAnsi="Google Sans Text"/>
          <w:i w:val="1"/>
          <w:iCs w:val="1"/>
          <w:color w:val="1f1f1f"/>
          <w:rtl w:val="0"/>
        </w:rPr>
        <w:t xml:space="preserve">hasan</w:t>
      </w:r>
      <w:r w:rsidDel="00000000" w:rsidR="00000000" w:rsidRPr="00000000">
        <w:rPr>
          <w:rFonts w:ascii="Google Sans Text" w:cs="Google Sans Text" w:eastAsia="Google Sans Text" w:hAnsi="Google Sans Text"/>
          <w:color w:val="1f1f1f"/>
          <w:rtl w:val="0"/>
        </w:rPr>
        <w:t xml:space="preserve"> (good/beautiful/wholesome) is applied explicitly only to the provision, not to the intoxicant.</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linguistic subtlety is viewed by commentators (</w:t>
      </w:r>
      <w:r w:rsidDel="00000000" w:rsidR="00000000" w:rsidRPr="00000000">
        <w:rPr>
          <w:rFonts w:ascii="Google Sans Text" w:cs="Google Sans Text" w:eastAsia="Google Sans Text" w:hAnsi="Google Sans Text"/>
          <w:i w:val="1"/>
          <w:iCs w:val="1"/>
          <w:color w:val="1f1f1f"/>
          <w:rtl w:val="0"/>
        </w:rPr>
        <w:t xml:space="preserve">mufassirun</w:t>
      </w:r>
      <w:r w:rsidDel="00000000" w:rsidR="00000000" w:rsidRPr="00000000">
        <w:rPr>
          <w:rFonts w:ascii="Google Sans Text" w:cs="Google Sans Text" w:eastAsia="Google Sans Text" w:hAnsi="Google Sans Text"/>
          <w:color w:val="1f1f1f"/>
          <w:rtl w:val="0"/>
        </w:rPr>
        <w:t xml:space="preserve">) as the first "gentle hint" or disapproval of alcohol, revealed in Mecca long before the legal prohibition (</w:t>
      </w:r>
      <w:r w:rsidDel="00000000" w:rsidR="00000000" w:rsidRPr="00000000">
        <w:rPr>
          <w:rFonts w:ascii="Google Sans Text" w:cs="Google Sans Text" w:eastAsia="Google Sans Text" w:hAnsi="Google Sans Text"/>
          <w:i w:val="1"/>
          <w:iCs w:val="1"/>
          <w:color w:val="1f1f1f"/>
          <w:rtl w:val="0"/>
        </w:rPr>
        <w:t xml:space="preserve">tahrim</w:t>
      </w:r>
      <w:r w:rsidDel="00000000" w:rsidR="00000000" w:rsidRPr="00000000">
        <w:rPr>
          <w:rFonts w:ascii="Google Sans Text" w:cs="Google Sans Text" w:eastAsia="Google Sans Text" w:hAnsi="Google Sans Text"/>
          <w:color w:val="1f1f1f"/>
          <w:rtl w:val="0"/>
        </w:rPr>
        <w:t xml:space="preserve">) was enacted in Medina.</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Rizqan hasanan</w:t>
      </w:r>
      <w:r w:rsidDel="00000000" w:rsidR="00000000" w:rsidRPr="00000000">
        <w:rPr>
          <w:rFonts w:ascii="Google Sans Text" w:cs="Google Sans Text" w:eastAsia="Google Sans Text" w:hAnsi="Google Sans Text"/>
          <w:color w:val="1f1f1f"/>
          <w:rtl w:val="0"/>
        </w:rPr>
        <w:t xml:space="preserve"> encompasses the non-intoxicating uses of the grape: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Fresh Fruit:</w:t>
      </w:r>
      <w:r w:rsidDel="00000000" w:rsidR="00000000" w:rsidRPr="00000000">
        <w:rPr>
          <w:rFonts w:ascii="Google Sans Text" w:cs="Google Sans Text" w:eastAsia="Google Sans Text" w:hAnsi="Google Sans Text"/>
          <w:color w:val="1f1f1f"/>
          <w:rtl w:val="0"/>
        </w:rPr>
        <w:t xml:space="preserve"> High in vitamins, minerals, and immediate energy.</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Preservation:</w:t>
      </w:r>
      <w:r w:rsidDel="00000000" w:rsidR="00000000" w:rsidRPr="00000000">
        <w:rPr>
          <w:rFonts w:ascii="Google Sans Text" w:cs="Google Sans Text" w:eastAsia="Google Sans Text" w:hAnsi="Google Sans Text"/>
          <w:color w:val="1f1f1f"/>
          <w:rtl w:val="0"/>
        </w:rPr>
        <w:t xml:space="preserve"> Dried raisins (</w:t>
      </w:r>
      <w:r w:rsidDel="00000000" w:rsidR="00000000" w:rsidRPr="00000000">
        <w:rPr>
          <w:rFonts w:ascii="Google Sans Text" w:cs="Google Sans Text" w:eastAsia="Google Sans Text" w:hAnsi="Google Sans Text"/>
          <w:i w:val="1"/>
          <w:iCs w:val="1"/>
          <w:color w:val="1f1f1f"/>
          <w:rtl w:val="0"/>
        </w:rPr>
        <w:t xml:space="preserve">zabib</w:t>
      </w:r>
      <w:r w:rsidDel="00000000" w:rsidR="00000000" w:rsidRPr="00000000">
        <w:rPr>
          <w:rFonts w:ascii="Google Sans Text" w:cs="Google Sans Text" w:eastAsia="Google Sans Text" w:hAnsi="Google Sans Text"/>
          <w:color w:val="1f1f1f"/>
          <w:rtl w:val="0"/>
        </w:rPr>
        <w:t xml:space="preserve">) and dates (</w:t>
      </w:r>
      <w:r w:rsidDel="00000000" w:rsidR="00000000" w:rsidRPr="00000000">
        <w:rPr>
          <w:rFonts w:ascii="Google Sans Text" w:cs="Google Sans Text" w:eastAsia="Google Sans Text" w:hAnsi="Google Sans Text"/>
          <w:i w:val="1"/>
          <w:iCs w:val="1"/>
          <w:color w:val="1f1f1f"/>
          <w:rtl w:val="0"/>
        </w:rPr>
        <w:t xml:space="preserve">tamr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Processed Non-Intoxicants:</w:t>
      </w:r>
      <w:r w:rsidDel="00000000" w:rsidR="00000000" w:rsidRPr="00000000">
        <w:rPr>
          <w:rFonts w:ascii="Google Sans Text" w:cs="Google Sans Text" w:eastAsia="Google Sans Text" w:hAnsi="Google Sans Text"/>
          <w:color w:val="1f1f1f"/>
          <w:rtl w:val="0"/>
        </w:rPr>
        <w:t xml:space="preserve"> Molasses (</w:t>
      </w:r>
      <w:r w:rsidDel="00000000" w:rsidR="00000000" w:rsidRPr="00000000">
        <w:rPr>
          <w:rFonts w:ascii="Google Sans Text" w:cs="Google Sans Text" w:eastAsia="Google Sans Text" w:hAnsi="Google Sans Text"/>
          <w:i w:val="1"/>
          <w:iCs w:val="1"/>
          <w:color w:val="1f1f1f"/>
          <w:rtl w:val="0"/>
        </w:rPr>
        <w:t xml:space="preserve">dibs</w:t>
      </w:r>
      <w:r w:rsidDel="00000000" w:rsidR="00000000" w:rsidRPr="00000000">
        <w:rPr>
          <w:rFonts w:ascii="Google Sans Text" w:cs="Google Sans Text" w:eastAsia="Google Sans Text" w:hAnsi="Google Sans Text"/>
          <w:color w:val="1f1f1f"/>
          <w:rtl w:val="0"/>
        </w:rPr>
        <w:t xml:space="preserve">) and vinegar (</w:t>
      </w:r>
      <w:r w:rsidDel="00000000" w:rsidR="00000000" w:rsidRPr="00000000">
        <w:rPr>
          <w:rFonts w:ascii="Google Sans Text" w:cs="Google Sans Text" w:eastAsia="Google Sans Text" w:hAnsi="Google Sans Text"/>
          <w:i w:val="1"/>
          <w:iCs w:val="1"/>
          <w:color w:val="1f1f1f"/>
          <w:rtl w:val="0"/>
        </w:rPr>
        <w:t xml:space="preserve">khall</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Vinegar is chemically the result of continuing the fermentation process past the alcohol stage, converting the intoxicant into a preservative and condiment. Thus, the "good provision" is not just the raw fruit, but also the product of a specific chemical trajectory that avoids or corrects the state of intoxication.</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Chronology of Revelation and Law</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16:67 is Meccan by consensus.</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At the time of its revelation, the consumption of alcohol was not yet forbidden for Muslims. The verse acknowledges the sociological reality of the time: people </w:t>
      </w:r>
      <w:r w:rsidDel="00000000" w:rsidR="00000000" w:rsidRPr="00000000">
        <w:rPr>
          <w:rFonts w:ascii="Google Sans Text" w:cs="Google Sans Text" w:eastAsia="Google Sans Text" w:hAnsi="Google Sans Text"/>
          <w:i w:val="1"/>
          <w:iCs w:val="1"/>
          <w:color w:val="1f1f1f"/>
          <w:rtl w:val="0"/>
        </w:rPr>
        <w:t xml:space="preserve">were</w:t>
      </w:r>
      <w:r w:rsidDel="00000000" w:rsidR="00000000" w:rsidRPr="00000000">
        <w:rPr>
          <w:rFonts w:ascii="Google Sans Text" w:cs="Google Sans Text" w:eastAsia="Google Sans Text" w:hAnsi="Google Sans Text"/>
          <w:color w:val="1f1f1f"/>
          <w:rtl w:val="0"/>
        </w:rPr>
        <w:t xml:space="preserve"> deriving intoxicants from these fruits. However, by contrasting it with "good provision" and concluding with a call to reason, the verse sets a theological trap for the intellect: if God has given you a fruit rich in energy and nutrition, why convert it into a substance that destroys the faculty of reason?</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sets the stage for a scientific investigation. What exactly happens inside the grape juice to create this divergence? The answer lies in the microscopic world of fungi and bacteria. The verse prompts the "people who reason" to investigate the mechanism of this divergence.</w:t>
      </w:r>
    </w:p>
    <w:p w:rsidR="00000000" w:rsidDel="00000000" w:rsidP="00000000" w:rsidRDefault="00000000" w:rsidRPr="00000000" w14:paraId="0000002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3: The Botanical Substrate: The Grape</w:t>
      </w:r>
    </w:p>
    <w:p w:rsidR="00000000" w:rsidDel="00000000" w:rsidP="00000000" w:rsidRDefault="00000000" w:rsidRPr="00000000" w14:paraId="0000002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Composition of the Must</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"sign" in the grape, one must analyze the grape itself. The juice of the crushed grape, known as "must," is a complex chemical soup. It is primarily composed of water (70-80%), but its significance lies in its solutes:</w:t>
      </w:r>
    </w:p>
    <w:p w:rsidR="00000000" w:rsidDel="00000000" w:rsidP="00000000" w:rsidRDefault="00000000" w:rsidRPr="00000000" w14:paraId="0000002B">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Sugars:</w:t>
      </w:r>
      <w:r w:rsidDel="00000000" w:rsidR="00000000" w:rsidRPr="00000000">
        <w:rPr>
          <w:rFonts w:ascii="Google Sans Text" w:cs="Google Sans Text" w:eastAsia="Google Sans Text" w:hAnsi="Google Sans Text"/>
          <w:color w:val="1f1f1f"/>
          <w:rtl w:val="0"/>
        </w:rPr>
        <w:t xml:space="preserve"> Glucose and Fructose. These are the fuel for fermentation.</w:t>
      </w:r>
    </w:p>
    <w:p w:rsidR="00000000" w:rsidDel="00000000" w:rsidP="00000000" w:rsidRDefault="00000000" w:rsidRPr="00000000" w14:paraId="0000002C">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Organic Acids:</w:t>
      </w:r>
      <w:r w:rsidDel="00000000" w:rsidR="00000000" w:rsidRPr="00000000">
        <w:rPr>
          <w:rFonts w:ascii="Google Sans Text" w:cs="Google Sans Text" w:eastAsia="Google Sans Text" w:hAnsi="Google Sans Text"/>
          <w:color w:val="1f1f1f"/>
          <w:rtl w:val="0"/>
        </w:rPr>
        <w:t xml:space="preserve"> Tartaric acid and Malic acid. These define the pH and stability of the juice.</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2D">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Nutrients:</w:t>
      </w:r>
      <w:r w:rsidDel="00000000" w:rsidR="00000000" w:rsidRPr="00000000">
        <w:rPr>
          <w:rFonts w:ascii="Google Sans Text" w:cs="Google Sans Text" w:eastAsia="Google Sans Text" w:hAnsi="Google Sans Text"/>
          <w:color w:val="1f1f1f"/>
          <w:rtl w:val="0"/>
        </w:rPr>
        <w:t xml:space="preserve"> Nitrogenous compounds (amino acids, ammonium) which yeast require for growth.</w:t>
      </w:r>
    </w:p>
    <w:p w:rsidR="00000000" w:rsidDel="00000000" w:rsidP="00000000" w:rsidRDefault="00000000" w:rsidRPr="00000000" w14:paraId="0000002E">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Phenolics:</w:t>
      </w:r>
      <w:r w:rsidDel="00000000" w:rsidR="00000000" w:rsidRPr="00000000">
        <w:rPr>
          <w:rFonts w:ascii="Google Sans Text" w:cs="Google Sans Text" w:eastAsia="Google Sans Text" w:hAnsi="Google Sans Text"/>
          <w:color w:val="1f1f1f"/>
          <w:rtl w:val="0"/>
        </w:rPr>
        <w:t xml:space="preserve"> Tannins and anthocyanins (in red grapes) responsible for color and texture.</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2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Energy Potential</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grape is a battery of solar energy. Through photosynthesis, the vine converts sunlight and carbon dioxide into glucose ($C_6H_{12}O_6$). This molecule is a stable form of chemical potential energy. In the context of "Rizq" (provision), this sugar is the primary source of caloric energy for the human consumer.</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mentions that mankind "takes" or "derives" (</w:t>
      </w:r>
      <w:r w:rsidDel="00000000" w:rsidR="00000000" w:rsidRPr="00000000">
        <w:rPr>
          <w:rFonts w:ascii="Google Sans Text" w:cs="Google Sans Text" w:eastAsia="Google Sans Text" w:hAnsi="Google Sans Text"/>
          <w:i w:val="1"/>
          <w:iCs w:val="1"/>
          <w:color w:val="1f1f1f"/>
          <w:rtl w:val="0"/>
        </w:rPr>
        <w:t xml:space="preserve">tattakhidhoona</w:t>
      </w:r>
      <w:r w:rsidDel="00000000" w:rsidR="00000000" w:rsidRPr="00000000">
        <w:rPr>
          <w:rFonts w:ascii="Google Sans Text" w:cs="Google Sans Text" w:eastAsia="Google Sans Text" w:hAnsi="Google Sans Text"/>
          <w:color w:val="1f1f1f"/>
          <w:rtl w:val="0"/>
        </w:rPr>
        <w:t xml:space="preserve">) products from this fruit. This verb implies a process—an extraction or manipulation.</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scientific "sign" here is that the grape does not spontaneously become wine or vinegar without specific biological conditions. It requires a catalyst, a living agent of change.</w:t>
      </w:r>
    </w:p>
    <w:p w:rsidR="00000000" w:rsidDel="00000000" w:rsidP="00000000" w:rsidRDefault="00000000" w:rsidRPr="00000000" w14:paraId="0000003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"Bloom": Nature's Pre-Packaging</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One of the most remarkable biological facts about grapes, which aligns with the Quranic concept of "sign," is the presence of the "bloom"—the waxy coating on the grape skin. This coating naturally harbors the very yeast (</w:t>
      </w:r>
      <w:r w:rsidDel="00000000" w:rsidR="00000000" w:rsidRPr="00000000">
        <w:rPr>
          <w:rFonts w:ascii="Google Sans Text" w:cs="Google Sans Text" w:eastAsia="Google Sans Text" w:hAnsi="Google Sans Text"/>
          <w:i w:val="1"/>
          <w:iCs w:val="1"/>
          <w:color w:val="1f1f1f"/>
          <w:rtl w:val="0"/>
        </w:rPr>
        <w:t xml:space="preserve">Saccharomyces cerevisiae</w:t>
      </w:r>
      <w:r w:rsidDel="00000000" w:rsidR="00000000" w:rsidRPr="00000000">
        <w:rPr>
          <w:rFonts w:ascii="Google Sans Text" w:cs="Google Sans Text" w:eastAsia="Google Sans Text" w:hAnsi="Google Sans Text"/>
          <w:color w:val="1f1f1f"/>
          <w:rtl w:val="0"/>
        </w:rPr>
        <w:t xml:space="preserve"> and wild yeasts) needed for fermentation. The grape comes pre-packaged with the biological machinery required to transform it.</w:t>
      </w:r>
      <w:r w:rsidDel="00000000" w:rsidR="00000000" w:rsidRPr="00000000">
        <w:rPr>
          <w:rFonts w:ascii="Google Sans Text" w:cs="Google Sans Text" w:eastAsia="Google Sans Text" w:hAnsi="Google Sans Text"/>
          <w:color w:val="444746"/>
          <w:sz w:val="24"/>
          <w:szCs w:val="24"/>
          <w:vertAlign w:val="superscript"/>
          <w:rtl w:val="0"/>
        </w:rPr>
        <w:t xml:space="preserve">22</w:t>
      </w:r>
      <w:r w:rsidDel="00000000" w:rsidR="00000000" w:rsidRPr="00000000">
        <w:rPr>
          <w:rFonts w:ascii="Google Sans Text" w:cs="Google Sans Text" w:eastAsia="Google Sans Text" w:hAnsi="Google Sans Text"/>
          <w:color w:val="1f1f1f"/>
          <w:rtl w:val="0"/>
        </w:rPr>
        <w:t xml:space="preserve"> This symbiosis between the fruit and the fungus is a testament to the interconnectedness of creation described throughout Surah An-Nahl.</w:t>
      </w:r>
    </w:p>
    <w:p w:rsidR="00000000" w:rsidDel="00000000" w:rsidP="00000000" w:rsidRDefault="00000000" w:rsidRPr="00000000" w14:paraId="0000003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4: Primary Fermentation (The Alcoholic Transformation)</w:t>
      </w:r>
    </w:p>
    <w:p w:rsidR="00000000" w:rsidDel="00000000" w:rsidP="00000000" w:rsidRDefault="00000000" w:rsidRPr="00000000" w14:paraId="0000003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4.1 The Agent: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Saccharomyces cerevisiae</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process of creating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(the intoxicant) is known scientifically as alcoholic fermentation. The primary agent is the yeast </w:t>
      </w:r>
      <w:r w:rsidDel="00000000" w:rsidR="00000000" w:rsidRPr="00000000">
        <w:rPr>
          <w:rFonts w:ascii="Google Sans Text" w:cs="Google Sans Text" w:eastAsia="Google Sans Text" w:hAnsi="Google Sans Text"/>
          <w:i w:val="1"/>
          <w:iCs w:val="1"/>
          <w:color w:val="1f1f1f"/>
          <w:rtl w:val="0"/>
        </w:rPr>
        <w:t xml:space="preserve">Saccharomyces cerevisiae</w:t>
      </w:r>
      <w:r w:rsidDel="00000000" w:rsidR="00000000" w:rsidRPr="00000000">
        <w:rPr>
          <w:rFonts w:ascii="Google Sans Text" w:cs="Google Sans Text" w:eastAsia="Google Sans Text" w:hAnsi="Google Sans Text"/>
          <w:color w:val="1f1f1f"/>
          <w:rtl w:val="0"/>
        </w:rPr>
        <w:t xml:space="preserve">. These microscopic fungi are single-celled eukaryotes. While they are invisible to the naked eye, their effects are macroscopic and transformative.</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19th century, Louis Pasteur, a figure central to the history of fermentation science, proved that fermentation was not a purely chemical decomposition (as believed by Liebig and others) but a biological process driven by living organisms.</w:t>
      </w:r>
      <w:r w:rsidDel="00000000" w:rsidR="00000000" w:rsidRPr="00000000">
        <w:rPr>
          <w:rFonts w:ascii="Google Sans Text" w:cs="Google Sans Text" w:eastAsia="Google Sans Text" w:hAnsi="Google Sans Text"/>
          <w:color w:val="444746"/>
          <w:sz w:val="24"/>
          <w:szCs w:val="24"/>
          <w:vertAlign w:val="superscript"/>
          <w:rtl w:val="0"/>
        </w:rPr>
        <w:t xml:space="preserve">23</w:t>
      </w:r>
      <w:r w:rsidDel="00000000" w:rsidR="00000000" w:rsidRPr="00000000">
        <w:rPr>
          <w:rFonts w:ascii="Google Sans Text" w:cs="Google Sans Text" w:eastAsia="Google Sans Text" w:hAnsi="Google Sans Text"/>
          <w:color w:val="1f1f1f"/>
          <w:rtl w:val="0"/>
        </w:rPr>
        <w:t xml:space="preserve"> This discovery aligns with the Quranic theme of life emerging from "dead" matter, a recurring sign of divine power. Pasteur's work validated the complexity of the "sign" mentioned in 16:67—that the transformation of grape juice is an act of life.</w:t>
      </w:r>
    </w:p>
    <w:p w:rsidR="00000000" w:rsidDel="00000000" w:rsidP="00000000" w:rsidRDefault="00000000" w:rsidRPr="00000000" w14:paraId="0000003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Metabolic Pathway: Glycolysis</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yeast cells consume the sugars (glucose and fructose) in the grape juice under anaerobic conditions (absence of oxygen), they utilize the Embden-Meyerhof-Parnas pathway. This is a sequence of ten enzyme-catalyzed reactions that break down glucose into pyruvate.</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overall chemical equation for alcoholic fermentation is:</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$$C_6H_{12}O_6 (aq) \rightarrow 2C_2H_5OH (aq) + 2CO_2 (g) + Energy (ATP + Heat)$$</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equation represents the transformation of the "Rizq" (sugar) into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(ethanol). It is a degradation of potential energy. The yeast extracts only a fraction of the energy available in the glucose molecule, leaving the rest "trapped" in the ethanol bond—a waste product for the yeast, but an intoxicant for the human.</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Mechanism of Intoxication Production</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conversion occurs in two critical steps after glycolysis, involving specific enzymes:</w:t>
      </w:r>
    </w:p>
    <w:p w:rsidR="00000000" w:rsidDel="00000000" w:rsidP="00000000" w:rsidRDefault="00000000" w:rsidRPr="00000000" w14:paraId="00000041">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Decarboxylation:</w:t>
      </w:r>
      <w:r w:rsidDel="00000000" w:rsidR="00000000" w:rsidRPr="00000000">
        <w:rPr>
          <w:rFonts w:ascii="Google Sans Text" w:cs="Google Sans Text" w:eastAsia="Google Sans Text" w:hAnsi="Google Sans Text"/>
          <w:color w:val="1f1f1f"/>
          <w:rtl w:val="0"/>
        </w:rPr>
        <w:t xml:space="preserve"> Pyruvate ($CH_3COCOO^-$) is converted to acetaldehyde ($CH_3CHO$) and carbon dioxide ($CO_2$) by the enzyme </w:t>
      </w:r>
      <w:r w:rsidDel="00000000" w:rsidR="00000000" w:rsidRPr="00000000">
        <w:rPr>
          <w:rFonts w:ascii="Google Sans Text" w:cs="Google Sans Text" w:eastAsia="Google Sans Text" w:hAnsi="Google Sans Text"/>
          <w:i w:val="1"/>
          <w:iCs w:val="1"/>
          <w:color w:val="1f1f1f"/>
          <w:rtl w:val="0"/>
        </w:rPr>
        <w:t xml:space="preserve">pyruvate decarboxylase</w:t>
      </w:r>
      <w:r w:rsidDel="00000000" w:rsidR="00000000" w:rsidRPr="00000000">
        <w:rPr>
          <w:rFonts w:ascii="Google Sans Text" w:cs="Google Sans Text" w:eastAsia="Google Sans Text" w:hAnsi="Google Sans Text"/>
          <w:color w:val="1f1f1f"/>
          <w:rtl w:val="0"/>
        </w:rPr>
        <w:t xml:space="preserve">. This step releases the gas that makes fermentation "bubble" (the Latin root </w:t>
      </w:r>
      <w:r w:rsidDel="00000000" w:rsidR="00000000" w:rsidRPr="00000000">
        <w:rPr>
          <w:rFonts w:ascii="Google Sans Text" w:cs="Google Sans Text" w:eastAsia="Google Sans Text" w:hAnsi="Google Sans Text"/>
          <w:i w:val="1"/>
          <w:iCs w:val="1"/>
          <w:color w:val="1f1f1f"/>
          <w:rtl w:val="0"/>
        </w:rPr>
        <w:t xml:space="preserve">fervere</w:t>
      </w:r>
      <w:r w:rsidDel="00000000" w:rsidR="00000000" w:rsidRPr="00000000">
        <w:rPr>
          <w:rFonts w:ascii="Google Sans Text" w:cs="Google Sans Text" w:eastAsia="Google Sans Text" w:hAnsi="Google Sans Text"/>
          <w:color w:val="1f1f1f"/>
          <w:rtl w:val="0"/>
        </w:rPr>
        <w:t xml:space="preserve"> means "to boil").</w:t>
      </w:r>
      <w:r w:rsidDel="00000000" w:rsidR="00000000" w:rsidRPr="00000000">
        <w:rPr>
          <w:rFonts w:ascii="Google Sans Text" w:cs="Google Sans Text" w:eastAsia="Google Sans Text" w:hAnsi="Google Sans Text"/>
          <w:color w:val="444746"/>
          <w:sz w:val="24"/>
          <w:szCs w:val="24"/>
          <w:vertAlign w:val="superscript"/>
          <w:rtl w:val="0"/>
        </w:rPr>
        <w:t xml:space="preserve">27</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$$CH_3COCOO^- + H^+ \rightarrow CH_3CHO + CO_2$$</w:t>
      </w:r>
    </w:p>
    <w:p w:rsidR="00000000" w:rsidDel="00000000" w:rsidP="00000000" w:rsidRDefault="00000000" w:rsidRPr="00000000" w14:paraId="00000042">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Reduction: Acetaldehyde is reduced to ethanol ($C_2H_5OH$) by the enzyme alcohol dehydrogenase, utilizing NADH as the electron carrier.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br w:type="textWrapping"/>
      </w:r>
      <w:r w:rsidDel="00000000" w:rsidR="00000000" w:rsidRPr="00000000">
        <w:rPr>
          <w:rFonts w:ascii="Google Sans Text" w:cs="Google Sans Text" w:eastAsia="Google Sans Text" w:hAnsi="Google Sans Text"/>
          <w:color w:val="1f1f1f"/>
          <w:rtl w:val="0"/>
        </w:rPr>
        <w:t xml:space="preserve">$$CH_3CHO + NADH + H^+ \rightarrow C_2H_5OH + NAD^+$$</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specific molecular arrangement—the ethyl alcohol molecule ($C_2H_5OH$)—is the agent of intoxication. It is a small, water-soluble molecule that easily crosses the blood-brain barrier, disrupting neurotransmission (GABA and glutamate systems), leading to the suppression of the "reason" (</w:t>
      </w:r>
      <w:r w:rsidDel="00000000" w:rsidR="00000000" w:rsidRPr="00000000">
        <w:rPr>
          <w:rFonts w:ascii="Google Sans Text" w:cs="Google Sans Text" w:eastAsia="Google Sans Text" w:hAnsi="Google Sans Text"/>
          <w:i w:val="1"/>
          <w:iCs w:val="1"/>
          <w:color w:val="1f1f1f"/>
          <w:rtl w:val="0"/>
        </w:rPr>
        <w:t xml:space="preserve">'aql</w:t>
      </w:r>
      <w:r w:rsidDel="00000000" w:rsidR="00000000" w:rsidRPr="00000000">
        <w:rPr>
          <w:rFonts w:ascii="Google Sans Text" w:cs="Google Sans Text" w:eastAsia="Google Sans Text" w:hAnsi="Google Sans Text"/>
          <w:color w:val="1f1f1f"/>
          <w:rtl w:val="0"/>
        </w:rPr>
        <w:t xml:space="preserve">) mentioned in verse 16:67.</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4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Thermodynamics: The Release of Heat</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fermentation process is exothermic; it releases heat.</w:t>
      </w:r>
      <w:r w:rsidDel="00000000" w:rsidR="00000000" w:rsidRPr="00000000">
        <w:rPr>
          <w:rFonts w:ascii="Google Sans Text" w:cs="Google Sans Text" w:eastAsia="Google Sans Text" w:hAnsi="Google Sans Text"/>
          <w:color w:val="444746"/>
          <w:sz w:val="24"/>
          <w:szCs w:val="24"/>
          <w:vertAlign w:val="superscript"/>
          <w:rtl w:val="0"/>
        </w:rPr>
        <w:t xml:space="preserve">30</w:t>
      </w:r>
      <w:r w:rsidDel="00000000" w:rsidR="00000000" w:rsidRPr="00000000">
        <w:rPr>
          <w:rFonts w:ascii="Google Sans Text" w:cs="Google Sans Text" w:eastAsia="Google Sans Text" w:hAnsi="Google Sans Text"/>
          <w:color w:val="1f1f1f"/>
          <w:rtl w:val="0"/>
        </w:rPr>
        <w:t xml:space="preserve"> Winemakers must carefully control this heat, or it will kill the yeast. This detail—that the transformation of sugar to alcohol generates heat—adds another layer to the "sign." It is a combustion without fire, a biological burning of energy. In the theological metaphor, the production of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"burns" the wholesome provision to produce a substance that "burns" the intellect (the Arabic word for hellfire, </w:t>
      </w:r>
      <w:r w:rsidDel="00000000" w:rsidR="00000000" w:rsidRPr="00000000">
        <w:rPr>
          <w:rFonts w:ascii="Google Sans Text" w:cs="Google Sans Text" w:eastAsia="Google Sans Text" w:hAnsi="Google Sans Text"/>
          <w:i w:val="1"/>
          <w:iCs w:val="1"/>
          <w:color w:val="1f1f1f"/>
          <w:rtl w:val="0"/>
        </w:rPr>
        <w:t xml:space="preserve">Saqar</w:t>
      </w:r>
      <w:r w:rsidDel="00000000" w:rsidR="00000000" w:rsidRPr="00000000">
        <w:rPr>
          <w:rFonts w:ascii="Google Sans Text" w:cs="Google Sans Text" w:eastAsia="Google Sans Text" w:hAnsi="Google Sans Text"/>
          <w:color w:val="1f1f1f"/>
          <w:rtl w:val="0"/>
        </w:rPr>
        <w:t xml:space="preserve">, is phonetically distinct but thematically related in the sense of heat/burning, though chemically, fermentation produces "heat" and $CO_2$).</w:t>
      </w:r>
    </w:p>
    <w:p w:rsidR="00000000" w:rsidDel="00000000" w:rsidP="00000000" w:rsidRDefault="00000000" w:rsidRPr="00000000" w14:paraId="0000004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4.5 The Theological Implication of Anaerobiosis (The Pasteur Effect)</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It is scientifically notable that yeast prefers aerobic respiration (using oxygen) to fully break down sugar into water and $CO_2$, yielding far more energy (up to 38 ATP vs 2 ATP). However, alcohol production requires </w:t>
      </w:r>
      <w:r w:rsidDel="00000000" w:rsidR="00000000" w:rsidRPr="00000000">
        <w:rPr>
          <w:rFonts w:ascii="Google Sans Text" w:cs="Google Sans Text" w:eastAsia="Google Sans Text" w:hAnsi="Google Sans Text"/>
          <w:i w:val="1"/>
          <w:iCs w:val="1"/>
          <w:color w:val="1f1f1f"/>
          <w:rtl w:val="0"/>
        </w:rPr>
        <w:t xml:space="preserve">anaerobic</w:t>
      </w:r>
      <w:r w:rsidDel="00000000" w:rsidR="00000000" w:rsidRPr="00000000">
        <w:rPr>
          <w:rFonts w:ascii="Google Sans Text" w:cs="Google Sans Text" w:eastAsia="Google Sans Text" w:hAnsi="Google Sans Text"/>
          <w:color w:val="1f1f1f"/>
          <w:rtl w:val="0"/>
        </w:rPr>
        <w:t xml:space="preserve"> conditions (or high sugar concentrations that trigger the Crabtree effect) to force the yeast into fermentation.</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Theologically, this can be viewed as a powerful metaphor: the production of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occurs when the "breath of life" (oxygen) is restricted, leading to an incomplete breakdown of nutrients that results in a toxic byproduct (ethanol). Conversely, in the presence of oxygen, the process shifts—a concept we will explore in the section on Vinegar. The "corruption" of the juice into an intoxicant is a result of stifling the oxidative environment.</w:t>
      </w:r>
    </w:p>
    <w:p w:rsidR="00000000" w:rsidDel="00000000" w:rsidP="00000000" w:rsidRDefault="00000000" w:rsidRPr="00000000" w14:paraId="0000004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5: Secondary Fermentation (The Malolactic Conversion)</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Beyond Alcohol: The "Softening" of the Wine</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16:67 mentions the production of intoxicants, the complexity of winemaking—and the depth of the "sign" within the fruit—extends to a secondary process known as Malolactic Fermentation (MLF). This is not a fermentation in the strict sense (it does not produce alcohol from sugar), but it is a vital biological transformation in oenology.</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mentions that from these fruits "you take" (</w:t>
      </w:r>
      <w:r w:rsidDel="00000000" w:rsidR="00000000" w:rsidRPr="00000000">
        <w:rPr>
          <w:rFonts w:ascii="Google Sans Text" w:cs="Google Sans Text" w:eastAsia="Google Sans Text" w:hAnsi="Google Sans Text"/>
          <w:i w:val="1"/>
          <w:iCs w:val="1"/>
          <w:color w:val="1f1f1f"/>
          <w:rtl w:val="0"/>
        </w:rPr>
        <w:t xml:space="preserve">tattakhidhoona</w:t>
      </w:r>
      <w:r w:rsidDel="00000000" w:rsidR="00000000" w:rsidRPr="00000000">
        <w:rPr>
          <w:rFonts w:ascii="Google Sans Text" w:cs="Google Sans Text" w:eastAsia="Google Sans Text" w:hAnsi="Google Sans Text"/>
          <w:color w:val="1f1f1f"/>
          <w:rtl w:val="0"/>
        </w:rPr>
        <w:t xml:space="preserve">)—implying a craft or a process. The winemaker's craft often involves encouraging this secondary bacterial action to alter the sensory character of the liquid.</w:t>
      </w:r>
    </w:p>
    <w:p w:rsidR="00000000" w:rsidDel="00000000" w:rsidP="00000000" w:rsidRDefault="00000000" w:rsidRPr="00000000" w14:paraId="0000004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5.2 The Agent: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Oenococcus oeni</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MLF is driven by Lactic Acid Bacteria (LAB), primarily </w:t>
      </w:r>
      <w:r w:rsidDel="00000000" w:rsidR="00000000" w:rsidRPr="00000000">
        <w:rPr>
          <w:rFonts w:ascii="Google Sans Text" w:cs="Google Sans Text" w:eastAsia="Google Sans Text" w:hAnsi="Google Sans Text"/>
          <w:i w:val="1"/>
          <w:iCs w:val="1"/>
          <w:color w:val="1f1f1f"/>
          <w:rtl w:val="0"/>
        </w:rPr>
        <w:t xml:space="preserve">Oenococcus oeni</w:t>
      </w:r>
      <w:r w:rsidDel="00000000" w:rsidR="00000000" w:rsidRPr="00000000">
        <w:rPr>
          <w:rFonts w:ascii="Google Sans Text" w:cs="Google Sans Text" w:eastAsia="Google Sans Text" w:hAnsi="Google Sans Text"/>
          <w:color w:val="1f1f1f"/>
          <w:rtl w:val="0"/>
        </w:rPr>
        <w:t xml:space="preserve"> (and sometimes </w:t>
      </w:r>
      <w:r w:rsidDel="00000000" w:rsidR="00000000" w:rsidRPr="00000000">
        <w:rPr>
          <w:rFonts w:ascii="Google Sans Text" w:cs="Google Sans Text" w:eastAsia="Google Sans Text" w:hAnsi="Google Sans Text"/>
          <w:i w:val="1"/>
          <w:iCs w:val="1"/>
          <w:color w:val="1f1f1f"/>
          <w:rtl w:val="0"/>
        </w:rPr>
        <w:t xml:space="preserve">Lactobacillus</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Pediococcus</w:t>
      </w:r>
      <w:r w:rsidDel="00000000" w:rsidR="00000000" w:rsidRPr="00000000">
        <w:rPr>
          <w:rFonts w:ascii="Google Sans Text" w:cs="Google Sans Text" w:eastAsia="Google Sans Text" w:hAnsi="Google Sans Text"/>
          <w:color w:val="1f1f1f"/>
          <w:rtl w:val="0"/>
        </w:rPr>
        <w:t xml:space="preserve">). These bacteria consume the malic acid naturally present in the grape. Malic acid ($C_4H_6O_5$) is a harsh, diprotic acid associated with the sharp taste of green apples.</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5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Chemistry of Texture: Decarboxylation</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bacteria convert L-malic acid into L-lactic acid and carbon dioxide.</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$$C_4H_6O_5 \rightarrow C_3H_6O_3 + CO_2$$</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Chemically, this transforms a diprotic acid (two acidic protons) into a monoprotic acid (one acidic proton). This reduces the titratable acidity of the wine and raises the pH. Crucially, lactic acid is "softer" on the palate, associated with the creaminess of milk and yogurt.</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5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The "Buttery" Sign: Diacetyl</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byproduct of this bacterial metabolism is diacetyl (2,3-butanedione), a compound that imparts a buttery aroma and creamy texture to the liquid.</w:t>
      </w:r>
      <w:r w:rsidDel="00000000" w:rsidR="00000000" w:rsidRPr="00000000">
        <w:rPr>
          <w:rFonts w:ascii="Google Sans Text" w:cs="Google Sans Text" w:eastAsia="Google Sans Text" w:hAnsi="Google Sans Text"/>
          <w:color w:val="444746"/>
          <w:sz w:val="24"/>
          <w:szCs w:val="24"/>
          <w:vertAlign w:val="superscript"/>
          <w:rtl w:val="0"/>
        </w:rPr>
        <w:t xml:space="preserve">33</w:t>
      </w:r>
      <w:r w:rsidDel="00000000" w:rsidR="00000000" w:rsidRPr="00000000">
        <w:rPr>
          <w:rFonts w:ascii="Google Sans Text" w:cs="Google Sans Text" w:eastAsia="Google Sans Text" w:hAnsi="Google Sans Text"/>
          <w:color w:val="1f1f1f"/>
          <w:rtl w:val="0"/>
        </w:rPr>
        <w:t xml:space="preserve"> This is the chemical responsible for the "buttery" taste of Chardonnay and movie theater popcorn.</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Insight:</w:t>
      </w:r>
      <w:r w:rsidDel="00000000" w:rsidR="00000000" w:rsidRPr="00000000">
        <w:rPr>
          <w:rFonts w:ascii="Google Sans Text" w:cs="Google Sans Text" w:eastAsia="Google Sans Text" w:hAnsi="Google Sans Text"/>
          <w:color w:val="1f1f1f"/>
          <w:rtl w:val="0"/>
        </w:rPr>
        <w:t xml:space="preserve"> This secondary process highlights the complexity of the "sign." The grape contains acids (malic) that are naturally harsh, which biology can transform into something "softer" (lactic). While in winemaking this is used to enhance the sensory appeal of the </w:t>
      </w:r>
      <w:r w:rsidDel="00000000" w:rsidR="00000000" w:rsidRPr="00000000">
        <w:rPr>
          <w:rFonts w:ascii="Google Sans Text" w:cs="Google Sans Text" w:eastAsia="Google Sans Text" w:hAnsi="Google Sans Text"/>
          <w:i w:val="1"/>
          <w:iCs w:val="1"/>
          <w:color w:val="1f1f1f"/>
          <w:rtl w:val="0"/>
        </w:rPr>
        <w:t xml:space="preserve">intoxicant</w:t>
      </w:r>
      <w:r w:rsidDel="00000000" w:rsidR="00000000" w:rsidRPr="00000000">
        <w:rPr>
          <w:rFonts w:ascii="Google Sans Text" w:cs="Google Sans Text" w:eastAsia="Google Sans Text" w:hAnsi="Google Sans Text"/>
          <w:color w:val="1f1f1f"/>
          <w:rtl w:val="0"/>
        </w:rPr>
        <w:t xml:space="preserve"> (making the sin more palatable), the biochemistry itself is neutral and demonstrates the malleability of plant matter. It shows how "nature" (bacteria) can refine "nature" (fruit acids). The verse 16:67 alludes to the </w:t>
      </w:r>
      <w:r w:rsidDel="00000000" w:rsidR="00000000" w:rsidRPr="00000000">
        <w:rPr>
          <w:rFonts w:ascii="Google Sans Text" w:cs="Google Sans Text" w:eastAsia="Google Sans Text" w:hAnsi="Google Sans Text"/>
          <w:i w:val="1"/>
          <w:iCs w:val="1"/>
          <w:color w:val="1f1f1f"/>
          <w:rtl w:val="0"/>
        </w:rPr>
        <w:t xml:space="preserve">human choice</w:t>
      </w:r>
      <w:r w:rsidDel="00000000" w:rsidR="00000000" w:rsidRPr="00000000">
        <w:rPr>
          <w:rFonts w:ascii="Google Sans Text" w:cs="Google Sans Text" w:eastAsia="Google Sans Text" w:hAnsi="Google Sans Text"/>
          <w:color w:val="1f1f1f"/>
          <w:rtl w:val="0"/>
        </w:rPr>
        <w:t xml:space="preserve"> ("you take from it"). Humans have learned to manipulate these microscopic bacteria to engineer the taste of their drink, further emphasizing the responsibility of the "people who reason" to choose which transformations to pursue.</w:t>
      </w:r>
    </w:p>
    <w:p w:rsidR="00000000" w:rsidDel="00000000" w:rsidP="00000000" w:rsidRDefault="00000000" w:rsidRPr="00000000" w14:paraId="0000005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6: The Oxidative Divergence: Acetification and the "Good Provision"</w:t>
      </w:r>
    </w:p>
    <w:p w:rsidR="00000000" w:rsidDel="00000000" w:rsidP="00000000" w:rsidRDefault="00000000" w:rsidRPr="00000000" w14:paraId="0000005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Third Path: Vinegar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Khall</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 "intoxicant"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represents one path of the grape, what is the </w:t>
      </w:r>
      <w:r w:rsidDel="00000000" w:rsidR="00000000" w:rsidRPr="00000000">
        <w:rPr>
          <w:rFonts w:ascii="Google Sans Text" w:cs="Google Sans Text" w:eastAsia="Google Sans Text" w:hAnsi="Google Sans Text"/>
          <w:i w:val="1"/>
          <w:iCs w:val="1"/>
          <w:color w:val="1f1f1f"/>
          <w:rtl w:val="0"/>
        </w:rPr>
        <w:t xml:space="preserve">rizqan hasanan</w:t>
      </w:r>
      <w:r w:rsidDel="00000000" w:rsidR="00000000" w:rsidRPr="00000000">
        <w:rPr>
          <w:rFonts w:ascii="Google Sans Text" w:cs="Google Sans Text" w:eastAsia="Google Sans Text" w:hAnsi="Google Sans Text"/>
          <w:color w:val="1f1f1f"/>
          <w:rtl w:val="0"/>
        </w:rPr>
        <w:t xml:space="preserve"> (good provision)? While fresh dates and grapes are obvious candidates, the processing of these fruits also yields vinegar. In Islamic Prophetic tradition (Sunnah), vinegar is highly praised ("What a blessed condiment is vinegar" - Sahih Muslim).</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Vinegar is the result of a </w:t>
      </w:r>
      <w:r w:rsidDel="00000000" w:rsidR="00000000" w:rsidRPr="00000000">
        <w:rPr>
          <w:rFonts w:ascii="Google Sans Text" w:cs="Google Sans Text" w:eastAsia="Google Sans Text" w:hAnsi="Google Sans Text"/>
          <w:i w:val="1"/>
          <w:iCs w:val="1"/>
          <w:color w:val="1f1f1f"/>
          <w:rtl w:val="0"/>
        </w:rPr>
        <w:t xml:space="preserve">third</w:t>
      </w:r>
      <w:r w:rsidDel="00000000" w:rsidR="00000000" w:rsidRPr="00000000">
        <w:rPr>
          <w:rFonts w:ascii="Google Sans Text" w:cs="Google Sans Text" w:eastAsia="Google Sans Text" w:hAnsi="Google Sans Text"/>
          <w:color w:val="1f1f1f"/>
          <w:rtl w:val="0"/>
        </w:rPr>
        <w:t xml:space="preserve"> biological process that acts upon the product of the first. If wine (the intoxicant) is left exposed to oxygen, it spoils. But in this spoilage, it finds redemption.</w:t>
      </w:r>
      <w:r w:rsidDel="00000000" w:rsidR="00000000" w:rsidRPr="00000000">
        <w:rPr>
          <w:rFonts w:ascii="Google Sans Text" w:cs="Google Sans Text" w:eastAsia="Google Sans Text" w:hAnsi="Google Sans Text"/>
          <w:color w:val="444746"/>
          <w:sz w:val="24"/>
          <w:szCs w:val="24"/>
          <w:vertAlign w:val="superscript"/>
          <w:rtl w:val="0"/>
        </w:rPr>
        <w:t xml:space="preserve">17</w:t>
      </w:r>
      <w:r w:rsidDel="00000000" w:rsidR="00000000" w:rsidRPr="00000000">
        <w:rPr>
          <w:rFonts w:ascii="Google Sans Text" w:cs="Google Sans Text" w:eastAsia="Google Sans Text" w:hAnsi="Google Sans Text"/>
          <w:color w:val="1f1f1f"/>
          <w:rtl w:val="0"/>
        </w:rPr>
        <w:t xml:space="preserve"> This is the chemical pathway that reclaims the provision from the state of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6.2 The Agent: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Acetobacter</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process is oxidative fermentation. Bacteria of the genus </w:t>
      </w:r>
      <w:r w:rsidDel="00000000" w:rsidR="00000000" w:rsidRPr="00000000">
        <w:rPr>
          <w:rFonts w:ascii="Google Sans Text" w:cs="Google Sans Text" w:eastAsia="Google Sans Text" w:hAnsi="Google Sans Text"/>
          <w:i w:val="1"/>
          <w:iCs w:val="1"/>
          <w:color w:val="1f1f1f"/>
          <w:rtl w:val="0"/>
        </w:rPr>
        <w:t xml:space="preserve">Acetobacter</w:t>
      </w:r>
      <w:r w:rsidDel="00000000" w:rsidR="00000000" w:rsidRPr="00000000">
        <w:rPr>
          <w:rFonts w:ascii="Google Sans Text" w:cs="Google Sans Text" w:eastAsia="Google Sans Text" w:hAnsi="Google Sans Text"/>
          <w:color w:val="1f1f1f"/>
          <w:rtl w:val="0"/>
        </w:rPr>
        <w:t xml:space="preserve"> (acetic acid bacteria) are ubiquitous in the air. They colonize the surface of alcoholic liquids, forming a biofilm known as the "Mother of Vinegar."</w:t>
      </w:r>
    </w:p>
    <w:p w:rsidR="00000000" w:rsidDel="00000000" w:rsidP="00000000" w:rsidRDefault="00000000" w:rsidRPr="00000000" w14:paraId="0000005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The Chemical Redemption: Oxidation</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bacteria consume the ethanol produced by the yeast and oxidize it into acetic acid. The reaction requires oxygen (aerobic):</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$$C_2H_5OH + O_2 \rightarrow CH_3COOH + H_2O$$</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6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6.4 Scientific and Theological Synthesis</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is a profound "sign" for the people of reason:</w:t>
      </w:r>
    </w:p>
    <w:p w:rsidR="00000000" w:rsidDel="00000000" w:rsidP="00000000" w:rsidRDefault="00000000" w:rsidRPr="00000000" w14:paraId="00000067">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Sakar (Alcohol):</w:t>
      </w:r>
      <w:r w:rsidDel="00000000" w:rsidR="00000000" w:rsidRPr="00000000">
        <w:rPr>
          <w:rFonts w:ascii="Google Sans Text" w:cs="Google Sans Text" w:eastAsia="Google Sans Text" w:hAnsi="Google Sans Text"/>
          <w:color w:val="1f1f1f"/>
          <w:rtl w:val="0"/>
        </w:rPr>
        <w:t xml:space="preserve"> Anaerobic, intoxicating, blocks reason, chemically unstable.</w:t>
      </w:r>
    </w:p>
    <w:p w:rsidR="00000000" w:rsidDel="00000000" w:rsidP="00000000" w:rsidRDefault="00000000" w:rsidRPr="00000000" w14:paraId="00000068">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Rizq Hasan (Vinegar):</w:t>
      </w:r>
      <w:r w:rsidDel="00000000" w:rsidR="00000000" w:rsidRPr="00000000">
        <w:rPr>
          <w:rFonts w:ascii="Google Sans Text" w:cs="Google Sans Text" w:eastAsia="Google Sans Text" w:hAnsi="Google Sans Text"/>
          <w:color w:val="1f1f1f"/>
          <w:rtl w:val="0"/>
        </w:rPr>
        <w:t xml:space="preserve"> Aerobic (requires oxygen), non-intoxicating, preservative, antiseptic, chemically stable.</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same</w:t>
      </w:r>
      <w:r w:rsidDel="00000000" w:rsidR="00000000" w:rsidRPr="00000000">
        <w:rPr>
          <w:rFonts w:ascii="Google Sans Text" w:cs="Google Sans Text" w:eastAsia="Google Sans Text" w:hAnsi="Google Sans Text"/>
          <w:color w:val="1f1f1f"/>
          <w:rtl w:val="0"/>
        </w:rPr>
        <w:t xml:space="preserve"> starting material (grape juice) can become a poison or a medicine depending on the environment (oxygen) and the biological agent (yeast vs. bacteria). The transition from Alcohol to Acetic Acid is a chemical purification.</w:t>
      </w:r>
    </w:p>
    <w:p w:rsidR="00000000" w:rsidDel="00000000" w:rsidP="00000000" w:rsidRDefault="00000000" w:rsidRPr="00000000" w14:paraId="0000006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6.5 The Jurisprudence of Chemistry: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Istihala</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chemical reality underpins the Islamic legal concept of </w:t>
      </w:r>
      <w:r w:rsidDel="00000000" w:rsidR="00000000" w:rsidRPr="00000000">
        <w:rPr>
          <w:rFonts w:ascii="Google Sans Text" w:cs="Google Sans Text" w:eastAsia="Google Sans Text" w:hAnsi="Google Sans Text"/>
          <w:i w:val="1"/>
          <w:iCs w:val="1"/>
          <w:color w:val="1f1f1f"/>
          <w:rtl w:val="0"/>
        </w:rPr>
        <w:t xml:space="preserve">Istihala</w:t>
      </w:r>
      <w:r w:rsidDel="00000000" w:rsidR="00000000" w:rsidRPr="00000000">
        <w:rPr>
          <w:rFonts w:ascii="Google Sans Text" w:cs="Google Sans Text" w:eastAsia="Google Sans Text" w:hAnsi="Google Sans Text"/>
          <w:color w:val="1f1f1f"/>
          <w:rtl w:val="0"/>
        </w:rPr>
        <w:t xml:space="preserve"> (transformation). According to Islamic jurisprudence (Fiqh), if wine naturally turns into vinegar, it becomes Halal (permissible) and pure (</w:t>
      </w:r>
      <w:r w:rsidDel="00000000" w:rsidR="00000000" w:rsidRPr="00000000">
        <w:rPr>
          <w:rFonts w:ascii="Google Sans Text" w:cs="Google Sans Text" w:eastAsia="Google Sans Text" w:hAnsi="Google Sans Text"/>
          <w:i w:val="1"/>
          <w:iCs w:val="1"/>
          <w:color w:val="1f1f1f"/>
          <w:rtl w:val="0"/>
        </w:rPr>
        <w:t xml:space="preserve">Tahir</w:t>
      </w:r>
      <w:r w:rsidDel="00000000" w:rsidR="00000000" w:rsidRPr="00000000">
        <w:rPr>
          <w:rFonts w:ascii="Google Sans Text" w:cs="Google Sans Text" w:eastAsia="Google Sans Text" w:hAnsi="Google Sans Text"/>
          <w:color w:val="1f1f1f"/>
          <w:rtl w:val="0"/>
        </w:rPr>
        <w:t xml:space="preserve">). Why? Because the chemical nature has changed. The intoxicating attribute (the hydroxyl group of the ethanol) has been chemically oxidized into a carboxyl group (acetic acid).</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16:67 thus anticipates the chemical truth that the "intoxicant" and the "good provision" are separated only by a few atoms and a biological process, yet they are worlds apart in their effects on the human mind and soul. This demonstrates that "impurity" in Islamic law is often tied to chemical structure and physiological effect, not just origin.</w:t>
      </w:r>
    </w:p>
    <w:p w:rsidR="00000000" w:rsidDel="00000000" w:rsidP="00000000" w:rsidRDefault="00000000" w:rsidRPr="00000000" w14:paraId="0000006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7: Neurobiology and the Philosophy of Mind</w:t>
      </w:r>
    </w:p>
    <w:p w:rsidR="00000000" w:rsidDel="00000000" w:rsidP="00000000" w:rsidRDefault="00000000" w:rsidRPr="00000000" w14:paraId="0000006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Mechanism of "Veiling" Reason</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term for intoxicant, </w:t>
      </w:r>
      <w:r w:rsidDel="00000000" w:rsidR="00000000" w:rsidRPr="00000000">
        <w:rPr>
          <w:rFonts w:ascii="Google Sans Text" w:cs="Google Sans Text" w:eastAsia="Google Sans Text" w:hAnsi="Google Sans Text"/>
          <w:i w:val="1"/>
          <w:iCs w:val="1"/>
          <w:color w:val="1f1f1f"/>
          <w:rtl w:val="0"/>
        </w:rPr>
        <w:t xml:space="preserve">Khamr</w:t>
      </w:r>
      <w:r w:rsidDel="00000000" w:rsidR="00000000" w:rsidRPr="00000000">
        <w:rPr>
          <w:rFonts w:ascii="Google Sans Text" w:cs="Google Sans Text" w:eastAsia="Google Sans Text" w:hAnsi="Google Sans Text"/>
          <w:color w:val="1f1f1f"/>
          <w:rtl w:val="0"/>
        </w:rPr>
        <w:t xml:space="preserve"> (related to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means to "veil" or "cover." This linguistic description is remarkably accurate neurobiologically. Ethanol acts as a central nervous system depressant. It does not "stimulate" the brain in a generative sense; it suppresses inhibition.</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Ethanol enhances the effect of the inhibitory neurotransmitter GABA (Gamma-aminobutyric acid) and blocks the excitatory neurotransmitter glutamate (NMDA receptors). This suppression disproportionately affects the prefrontal cortex—the area of the brain responsible for decision-making, impulse control, and rational thought.</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7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Theology of Mind Preservation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Hifz al-'Aql</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 identifies the preservation of the intellect (</w:t>
      </w:r>
      <w:r w:rsidDel="00000000" w:rsidR="00000000" w:rsidRPr="00000000">
        <w:rPr>
          <w:rFonts w:ascii="Google Sans Text" w:cs="Google Sans Text" w:eastAsia="Google Sans Text" w:hAnsi="Google Sans Text"/>
          <w:i w:val="1"/>
          <w:iCs w:val="1"/>
          <w:color w:val="1f1f1f"/>
          <w:rtl w:val="0"/>
        </w:rPr>
        <w:t xml:space="preserve">Hifz al-'Aql</w:t>
      </w:r>
      <w:r w:rsidDel="00000000" w:rsidR="00000000" w:rsidRPr="00000000">
        <w:rPr>
          <w:rFonts w:ascii="Google Sans Text" w:cs="Google Sans Text" w:eastAsia="Google Sans Text" w:hAnsi="Google Sans Text"/>
          <w:color w:val="1f1f1f"/>
          <w:rtl w:val="0"/>
        </w:rPr>
        <w:t xml:space="preserve">) as one of the five higher objectives (</w:t>
      </w:r>
      <w:r w:rsidDel="00000000" w:rsidR="00000000" w:rsidRPr="00000000">
        <w:rPr>
          <w:rFonts w:ascii="Google Sans Text" w:cs="Google Sans Text" w:eastAsia="Google Sans Text" w:hAnsi="Google Sans Text"/>
          <w:i w:val="1"/>
          <w:iCs w:val="1"/>
          <w:color w:val="1f1f1f"/>
          <w:rtl w:val="0"/>
        </w:rPr>
        <w:t xml:space="preserve">Maqasid</w:t>
      </w:r>
      <w:r w:rsidDel="00000000" w:rsidR="00000000" w:rsidRPr="00000000">
        <w:rPr>
          <w:rFonts w:ascii="Google Sans Text" w:cs="Google Sans Text" w:eastAsia="Google Sans Text" w:hAnsi="Google Sans Text"/>
          <w:color w:val="1f1f1f"/>
          <w:rtl w:val="0"/>
        </w:rPr>
        <w:t xml:space="preserve">) of the Sharia. By contrasting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with "reason" (</w:t>
      </w:r>
      <w:r w:rsidDel="00000000" w:rsidR="00000000" w:rsidRPr="00000000">
        <w:rPr>
          <w:rFonts w:ascii="Google Sans Text" w:cs="Google Sans Text" w:eastAsia="Google Sans Text" w:hAnsi="Google Sans Text"/>
          <w:i w:val="1"/>
          <w:iCs w:val="1"/>
          <w:color w:val="1f1f1f"/>
          <w:rtl w:val="0"/>
        </w:rPr>
        <w:t xml:space="preserve">ya'qilun</w:t>
      </w:r>
      <w:r w:rsidDel="00000000" w:rsidR="00000000" w:rsidRPr="00000000">
        <w:rPr>
          <w:rFonts w:ascii="Google Sans Text" w:cs="Google Sans Text" w:eastAsia="Google Sans Text" w:hAnsi="Google Sans Text"/>
          <w:color w:val="1f1f1f"/>
          <w:rtl w:val="0"/>
        </w:rPr>
        <w:t xml:space="preserve">) in 16:67, the Quran establishes a direct opposition: Intoxicants are the enemy of Reason.</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Therefore, the "Good Provision" (</w:t>
      </w:r>
      <w:r w:rsidDel="00000000" w:rsidR="00000000" w:rsidRPr="00000000">
        <w:rPr>
          <w:rFonts w:ascii="Google Sans Text" w:cs="Google Sans Text" w:eastAsia="Google Sans Text" w:hAnsi="Google Sans Text"/>
          <w:i w:val="1"/>
          <w:iCs w:val="1"/>
          <w:color w:val="1f1f1f"/>
          <w:rtl w:val="0"/>
        </w:rPr>
        <w:t xml:space="preserve">Rizqan Hasanan</w:t>
      </w:r>
      <w:r w:rsidDel="00000000" w:rsidR="00000000" w:rsidRPr="00000000">
        <w:rPr>
          <w:rFonts w:ascii="Google Sans Text" w:cs="Google Sans Text" w:eastAsia="Google Sans Text" w:hAnsi="Google Sans Text"/>
          <w:color w:val="1f1f1f"/>
          <w:rtl w:val="0"/>
        </w:rPr>
        <w:t xml:space="preserve">) is not just nutritional; it is that which sustains the body </w:t>
      </w:r>
      <w:r w:rsidDel="00000000" w:rsidR="00000000" w:rsidRPr="00000000">
        <w:rPr>
          <w:rFonts w:ascii="Google Sans Text" w:cs="Google Sans Text" w:eastAsia="Google Sans Text" w:hAnsi="Google Sans Text"/>
          <w:i w:val="1"/>
          <w:iCs w:val="1"/>
          <w:color w:val="1f1f1f"/>
          <w:rtl w:val="0"/>
        </w:rPr>
        <w:t xml:space="preserve">without</w:t>
      </w:r>
      <w:r w:rsidDel="00000000" w:rsidR="00000000" w:rsidRPr="00000000">
        <w:rPr>
          <w:rFonts w:ascii="Google Sans Text" w:cs="Google Sans Text" w:eastAsia="Google Sans Text" w:hAnsi="Google Sans Text"/>
          <w:color w:val="1f1f1f"/>
          <w:rtl w:val="0"/>
        </w:rPr>
        <w:t xml:space="preserve"> compromising the mind. Glucose (from the dates/grapes) fuels the brain; Ethanol (from the fermentation) shuts it down. The verse implicitly argues that true provision supports the human faculty of reason, while intoxicants dismantle it.</w:t>
      </w:r>
    </w:p>
    <w:p w:rsidR="00000000" w:rsidDel="00000000" w:rsidP="00000000" w:rsidRDefault="00000000" w:rsidRPr="00000000" w14:paraId="0000007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8: Historical Context: The Islamic Golden Age and Fermentation</w:t>
      </w:r>
    </w:p>
    <w:p w:rsidR="00000000" w:rsidDel="00000000" w:rsidP="00000000" w:rsidRDefault="00000000" w:rsidRPr="00000000" w14:paraId="0000007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The Paradox of Study</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significant question arises: If alcohol is prohibited in Islam, how and why did Muslim scholars contribute so heavily to the science of distillation and chemistry? The answer lies in the distinction made in 16:67—the recognition that these substances exist as part of God's creation and contain "signs" to be studied, even if not consumed.</w:t>
      </w:r>
      <w:r w:rsidDel="00000000" w:rsidR="00000000" w:rsidRPr="00000000">
        <w:rPr>
          <w:rFonts w:ascii="Google Sans Text" w:cs="Google Sans Text" w:eastAsia="Google Sans Text" w:hAnsi="Google Sans Text"/>
          <w:color w:val="444746"/>
          <w:sz w:val="24"/>
          <w:szCs w:val="24"/>
          <w:vertAlign w:val="superscript"/>
          <w:rtl w:val="0"/>
        </w:rPr>
        <w:t xml:space="preserve">40</w:t>
      </w:r>
    </w:p>
    <w:p w:rsidR="00000000" w:rsidDel="00000000" w:rsidP="00000000" w:rsidRDefault="00000000" w:rsidRPr="00000000" w14:paraId="0000007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8.2 The Etymology of Alcohol</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word "alcohol" derives from the Arabic </w:t>
      </w:r>
      <w:r w:rsidDel="00000000" w:rsidR="00000000" w:rsidRPr="00000000">
        <w:rPr>
          <w:rFonts w:ascii="Google Sans Text" w:cs="Google Sans Text" w:eastAsia="Google Sans Text" w:hAnsi="Google Sans Text"/>
          <w:i w:val="1"/>
          <w:iCs w:val="1"/>
          <w:color w:val="1f1f1f"/>
          <w:rtl w:val="0"/>
        </w:rPr>
        <w:t xml:space="preserve">al-kuhl</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al-ghawl</w:t>
      </w:r>
      <w:r w:rsidDel="00000000" w:rsidR="00000000" w:rsidRPr="00000000">
        <w:rPr>
          <w:rFonts w:ascii="Google Sans Text" w:cs="Google Sans Text" w:eastAsia="Google Sans Text" w:hAnsi="Google Sans Text"/>
          <w:color w:val="1f1f1f"/>
          <w:rtl w:val="0"/>
        </w:rPr>
        <w:t xml:space="preserve"> in some etymologies). Muslim chemists like Jabir ibn Hayyan (Geber) and Al-Kindi perfected the alembic (</w:t>
      </w:r>
      <w:r w:rsidDel="00000000" w:rsidR="00000000" w:rsidRPr="00000000">
        <w:rPr>
          <w:rFonts w:ascii="Google Sans Text" w:cs="Google Sans Text" w:eastAsia="Google Sans Text" w:hAnsi="Google Sans Text"/>
          <w:i w:val="1"/>
          <w:iCs w:val="1"/>
          <w:color w:val="1f1f1f"/>
          <w:rtl w:val="0"/>
        </w:rPr>
        <w:t xml:space="preserve">al-inbiq</w:t>
      </w:r>
      <w:r w:rsidDel="00000000" w:rsidR="00000000" w:rsidRPr="00000000">
        <w:rPr>
          <w:rFonts w:ascii="Google Sans Text" w:cs="Google Sans Text" w:eastAsia="Google Sans Text" w:hAnsi="Google Sans Text"/>
          <w:color w:val="1f1f1f"/>
          <w:rtl w:val="0"/>
        </w:rPr>
        <w:t xml:space="preserve">) still. They isolated ethanol not to create stronger drinks (which was forbidden), but to create solvents, perfumes, and medicines. They recognized the </w:t>
      </w:r>
      <w:r w:rsidDel="00000000" w:rsidR="00000000" w:rsidRPr="00000000">
        <w:rPr>
          <w:rFonts w:ascii="Google Sans Text" w:cs="Google Sans Text" w:eastAsia="Google Sans Text" w:hAnsi="Google Sans Text"/>
          <w:i w:val="1"/>
          <w:iCs w:val="1"/>
          <w:color w:val="1f1f1f"/>
          <w:rtl w:val="0"/>
        </w:rPr>
        <w:t xml:space="preserve">chemical</w:t>
      </w:r>
      <w:r w:rsidDel="00000000" w:rsidR="00000000" w:rsidRPr="00000000">
        <w:rPr>
          <w:rFonts w:ascii="Google Sans Text" w:cs="Google Sans Text" w:eastAsia="Google Sans Text" w:hAnsi="Google Sans Text"/>
          <w:color w:val="1f1f1f"/>
          <w:rtl w:val="0"/>
        </w:rPr>
        <w:t xml:space="preserve"> utility of the substance separate from its </w:t>
      </w:r>
      <w:r w:rsidDel="00000000" w:rsidR="00000000" w:rsidRPr="00000000">
        <w:rPr>
          <w:rFonts w:ascii="Google Sans Text" w:cs="Google Sans Text" w:eastAsia="Google Sans Text" w:hAnsi="Google Sans Text"/>
          <w:i w:val="1"/>
          <w:iCs w:val="1"/>
          <w:color w:val="1f1f1f"/>
          <w:rtl w:val="0"/>
        </w:rPr>
        <w:t xml:space="preserve">recreational</w:t>
      </w:r>
      <w:r w:rsidDel="00000000" w:rsidR="00000000" w:rsidRPr="00000000">
        <w:rPr>
          <w:rFonts w:ascii="Google Sans Text" w:cs="Google Sans Text" w:eastAsia="Google Sans Text" w:hAnsi="Google Sans Text"/>
          <w:color w:val="1f1f1f"/>
          <w:rtl w:val="0"/>
        </w:rPr>
        <w:t xml:space="preserve"> vice.</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7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8.3 Ibn al-Haytham and the Scientific Method</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closing of verse 16:67—"Indeed in that is a sign for a people who reason"—resonates with the methodology of scholars like Ibn al-Haytham (Alhazen). Ibn al-Haytham, a pioneer of optics and the scientific method, viewed the pursuit of truth in nature as a form of worship. He famously stated, "I constantly sought knowledge and truth, and it became my belief that for gaining access to the effulgence and closeness to God, there is no better way than that of searching for truth and knowledge".</w:t>
      </w:r>
      <w:r w:rsidDel="00000000" w:rsidR="00000000" w:rsidRPr="00000000">
        <w:rPr>
          <w:rFonts w:ascii="Google Sans Text" w:cs="Google Sans Text" w:eastAsia="Google Sans Text" w:hAnsi="Google Sans Text"/>
          <w:color w:val="444746"/>
          <w:sz w:val="24"/>
          <w:szCs w:val="24"/>
          <w:vertAlign w:val="superscript"/>
          <w:rtl w:val="0"/>
        </w:rPr>
        <w:t xml:space="preserve">42</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 these scholars, studying the fermentation of the grape was not an act of disobedience, but an act of decoding the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(signs) of Allah. They understood the fermentation process described in 16:67 as a mechanism of nature, governed by laws (</w:t>
      </w:r>
      <w:r w:rsidDel="00000000" w:rsidR="00000000" w:rsidRPr="00000000">
        <w:rPr>
          <w:rFonts w:ascii="Google Sans Text" w:cs="Google Sans Text" w:eastAsia="Google Sans Text" w:hAnsi="Google Sans Text"/>
          <w:i w:val="1"/>
          <w:iCs w:val="1"/>
          <w:color w:val="1f1f1f"/>
          <w:rtl w:val="0"/>
        </w:rPr>
        <w:t xml:space="preserve">Sunnat Allah</w:t>
      </w:r>
      <w:r w:rsidDel="00000000" w:rsidR="00000000" w:rsidRPr="00000000">
        <w:rPr>
          <w:rFonts w:ascii="Google Sans Text" w:cs="Google Sans Text" w:eastAsia="Google Sans Text" w:hAnsi="Google Sans Text"/>
          <w:color w:val="1f1f1f"/>
          <w:rtl w:val="0"/>
        </w:rPr>
        <w:t xml:space="preserve">) that were worthy of investigation.</w:t>
      </w:r>
      <w:r w:rsidDel="00000000" w:rsidR="00000000" w:rsidRPr="00000000">
        <w:rPr>
          <w:rFonts w:ascii="Google Sans Text" w:cs="Google Sans Text" w:eastAsia="Google Sans Text" w:hAnsi="Google Sans Text"/>
          <w:color w:val="444746"/>
          <w:sz w:val="24"/>
          <w:szCs w:val="24"/>
          <w:vertAlign w:val="superscript"/>
          <w:rtl w:val="0"/>
        </w:rPr>
        <w:t xml:space="preserve">43</w:t>
      </w:r>
    </w:p>
    <w:p w:rsidR="00000000" w:rsidDel="00000000" w:rsidP="00000000" w:rsidRDefault="00000000" w:rsidRPr="00000000" w14:paraId="0000007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8.4 Al-Biruni on Nature's Laws</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Al-Biruni, another titan of Islamic science, argued that the laws of nature are the laws of God. Investigating </w:t>
      </w:r>
      <w:r w:rsidDel="00000000" w:rsidR="00000000" w:rsidRPr="00000000">
        <w:rPr>
          <w:rFonts w:ascii="Google Sans Text" w:cs="Google Sans Text" w:eastAsia="Google Sans Text" w:hAnsi="Google Sans Text"/>
          <w:i w:val="1"/>
          <w:iCs w:val="1"/>
          <w:color w:val="1f1f1f"/>
          <w:rtl w:val="0"/>
        </w:rPr>
        <w:t xml:space="preserve">how</w:t>
      </w:r>
      <w:r w:rsidDel="00000000" w:rsidR="00000000" w:rsidRPr="00000000">
        <w:rPr>
          <w:rFonts w:ascii="Google Sans Text" w:cs="Google Sans Text" w:eastAsia="Google Sans Text" w:hAnsi="Google Sans Text"/>
          <w:color w:val="1f1f1f"/>
          <w:rtl w:val="0"/>
        </w:rPr>
        <w:t xml:space="preserve"> a grape turns into wine, or </w:t>
      </w:r>
      <w:r w:rsidDel="00000000" w:rsidR="00000000" w:rsidRPr="00000000">
        <w:rPr>
          <w:rFonts w:ascii="Google Sans Text" w:cs="Google Sans Text" w:eastAsia="Google Sans Text" w:hAnsi="Google Sans Text"/>
          <w:i w:val="1"/>
          <w:iCs w:val="1"/>
          <w:color w:val="1f1f1f"/>
          <w:rtl w:val="0"/>
        </w:rPr>
        <w:t xml:space="preserve">how</w:t>
      </w:r>
      <w:r w:rsidDel="00000000" w:rsidR="00000000" w:rsidRPr="00000000">
        <w:rPr>
          <w:rFonts w:ascii="Google Sans Text" w:cs="Google Sans Text" w:eastAsia="Google Sans Text" w:hAnsi="Google Sans Text"/>
          <w:color w:val="1f1f1f"/>
          <w:rtl w:val="0"/>
        </w:rPr>
        <w:t xml:space="preserve"> wine turns into vinegar, is an investigation into the Will of the Creator manifest in the physical world. This perspective allowed Islamic civilization to lead the world in chemistry for centuries, precisely because they did not shy away from studying substances that were religiously restricted for consumption.</w:t>
      </w:r>
    </w:p>
    <w:p w:rsidR="00000000" w:rsidDel="00000000" w:rsidP="00000000" w:rsidRDefault="00000000" w:rsidRPr="00000000" w14:paraId="0000007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9: Comparative Analysis of Metabolic Pathways</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visualize the "signs" mentioned in the verse, we can compare the chemical pathways directly. This table illustrates the divergence described in 16:67.</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Rizqan Hasanan (Fresh/Dried Fruit)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Sakar (Alcoholic Fermentation)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Rizqan Hasanan (Vinegar - Acetification)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Molecule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Glucose ($C_6H_{12}O_6$)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Ethanol ($C_2H_5OH$)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Acetic Acid ($CH_3COOH$)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Biological Agent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Plant Cells (Photosynthesis)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Saccharomyces cerevisiae</w:t>
            </w:r>
            <w:r w:rsidDel="00000000" w:rsidR="00000000" w:rsidRPr="00000000">
              <w:rPr>
                <w:rFonts w:ascii="Google Sans Text" w:cs="Google Sans Text" w:eastAsia="Google Sans Text" w:hAnsi="Google Sans Text"/>
                <w:color w:val="1f1f1f"/>
                <w:shd w:fill="auto" w:val="clear"/>
                <w:rtl w:val="0"/>
              </w:rPr>
              <w:t xml:space="preserve"> (Yeast)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Acetobacter</w:t>
            </w:r>
            <w:r w:rsidDel="00000000" w:rsidR="00000000" w:rsidRPr="00000000">
              <w:rPr>
                <w:rFonts w:ascii="Google Sans Text" w:cs="Google Sans Text" w:eastAsia="Google Sans Text" w:hAnsi="Google Sans Text"/>
                <w:color w:val="1f1f1f"/>
                <w:shd w:fill="auto" w:val="clear"/>
                <w:rtl w:val="0"/>
              </w:rPr>
              <w:t xml:space="preserve"> (Bacteria)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Oxygen Requirement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Aerobic (Photosynthesis)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Anaerobic (Fermentation)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Aerobic (Oxidation)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Energy Value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High Caloric (Fuel for Brain)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Empty Calories + Toxic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Low Caloric + Metabolic Aid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Effect on Mind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Sustains Function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"Veils" Reason (</w:t>
            </w:r>
            <w:r w:rsidDel="00000000" w:rsidR="00000000" w:rsidRPr="00000000">
              <w:rPr>
                <w:rFonts w:ascii="Google Sans Text" w:cs="Google Sans Text" w:eastAsia="Google Sans Text" w:hAnsi="Google Sans Text"/>
                <w:i w:val="1"/>
                <w:iCs w:val="1"/>
                <w:color w:val="1f1f1f"/>
                <w:shd w:fill="auto" w:val="clear"/>
                <w:rtl w:val="0"/>
              </w:rPr>
              <w:t xml:space="preserve">Khamr</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Sharpens/No Effect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Status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"Good Provision"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"Intoxicant" / "Sin"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"Good Provision" / "Blessed"</w:t>
            </w:r>
          </w:p>
        </w:tc>
      </w:tr>
    </w:tbl>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Table 1: The Chemical Divergence of the Grape as implied in Quran 16:67.</w:t>
      </w:r>
    </w:p>
    <w:p w:rsidR="00000000" w:rsidDel="00000000" w:rsidP="00000000" w:rsidRDefault="00000000" w:rsidRPr="00000000" w14:paraId="0000009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10: Epilogue: The Mandate of Science</w:t>
      </w:r>
    </w:p>
    <w:p w:rsidR="00000000" w:rsidDel="00000000" w:rsidP="00000000" w:rsidRDefault="00000000" w:rsidRPr="00000000" w14:paraId="0000009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10.1 The Synthesis of Science and Faith</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An-Nahl, Verse 67, stands as a monumental testament to the compatibility of divine revelation and scientific discovery. It does not shy away from the reality of chemical transformation; rather, it highlights it as a sign of God's power. The verse anticipates the discoveries of chemistry by acknowledging the latent potential within the fruit. It implies the existence of the microscopic agents—the yeasts and bacteria—that act as the invisible laborers carrying out these transformations.</w:t>
      </w:r>
    </w:p>
    <w:p w:rsidR="00000000" w:rsidDel="00000000" w:rsidP="00000000" w:rsidRDefault="00000000" w:rsidRPr="00000000" w14:paraId="000000A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10.2 An Opportunity to Learn from the Forbidden</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 query highlights a profound point: the verse uses the process of winemaking as an opportunity to learn science, philosophy, and theology, even though the Quran prohibits the use of intoxicants. This is a critical pedagogical principle.</w:t>
      </w:r>
    </w:p>
    <w:p w:rsidR="00000000" w:rsidDel="00000000" w:rsidP="00000000" w:rsidRDefault="00000000" w:rsidRPr="00000000" w14:paraId="000000A2">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Scientific Curiosity:</w:t>
      </w:r>
      <w:r w:rsidDel="00000000" w:rsidR="00000000" w:rsidRPr="00000000">
        <w:rPr>
          <w:rFonts w:ascii="Google Sans Text" w:cs="Google Sans Text" w:eastAsia="Google Sans Text" w:hAnsi="Google Sans Text"/>
          <w:color w:val="1f1f1f"/>
          <w:rtl w:val="0"/>
        </w:rPr>
        <w:t xml:space="preserve"> The prohibition is on </w:t>
      </w:r>
      <w:r w:rsidDel="00000000" w:rsidR="00000000" w:rsidRPr="00000000">
        <w:rPr>
          <w:rFonts w:ascii="Google Sans Text" w:cs="Google Sans Text" w:eastAsia="Google Sans Text" w:hAnsi="Google Sans Text"/>
          <w:i w:val="1"/>
          <w:iCs w:val="1"/>
          <w:color w:val="1f1f1f"/>
          <w:rtl w:val="0"/>
        </w:rPr>
        <w:t xml:space="preserve">consumption</w:t>
      </w:r>
      <w:r w:rsidDel="00000000" w:rsidR="00000000" w:rsidRPr="00000000">
        <w:rPr>
          <w:rFonts w:ascii="Google Sans Text" w:cs="Google Sans Text" w:eastAsia="Google Sans Text" w:hAnsi="Google Sans Text"/>
          <w:color w:val="1f1f1f"/>
          <w:rtl w:val="0"/>
        </w:rPr>
        <w:t xml:space="preserve">, not </w:t>
      </w:r>
      <w:r w:rsidDel="00000000" w:rsidR="00000000" w:rsidRPr="00000000">
        <w:rPr>
          <w:rFonts w:ascii="Google Sans Text" w:cs="Google Sans Text" w:eastAsia="Google Sans Text" w:hAnsi="Google Sans Text"/>
          <w:i w:val="1"/>
          <w:iCs w:val="1"/>
          <w:color w:val="1f1f1f"/>
          <w:rtl w:val="0"/>
        </w:rPr>
        <w:t xml:space="preserve">cognition</w:t>
      </w:r>
      <w:r w:rsidDel="00000000" w:rsidR="00000000" w:rsidRPr="00000000">
        <w:rPr>
          <w:rFonts w:ascii="Google Sans Text" w:cs="Google Sans Text" w:eastAsia="Google Sans Text" w:hAnsi="Google Sans Text"/>
          <w:color w:val="1f1f1f"/>
          <w:rtl w:val="0"/>
        </w:rPr>
        <w:t xml:space="preserve">. The Muslim scientist is encouraged to understand the yeast, the fermentation pathway, and the chemistry of ethanol. The prohibition does not create a "black box" of ignorance; rather, it creates a boundary of safety from which one can observe the danger.</w:t>
      </w:r>
    </w:p>
    <w:p w:rsidR="00000000" w:rsidDel="00000000" w:rsidP="00000000" w:rsidRDefault="00000000" w:rsidRPr="00000000" w14:paraId="000000A3">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Theological Reflection:</w:t>
      </w:r>
      <w:r w:rsidDel="00000000" w:rsidR="00000000" w:rsidRPr="00000000">
        <w:rPr>
          <w:rFonts w:ascii="Google Sans Text" w:cs="Google Sans Text" w:eastAsia="Google Sans Text" w:hAnsi="Google Sans Text"/>
          <w:color w:val="1f1f1f"/>
          <w:rtl w:val="0"/>
        </w:rPr>
        <w:t xml:space="preserve"> The existence of </w:t>
      </w:r>
      <w:r w:rsidDel="00000000" w:rsidR="00000000" w:rsidRPr="00000000">
        <w:rPr>
          <w:rFonts w:ascii="Google Sans Text" w:cs="Google Sans Text" w:eastAsia="Google Sans Text" w:hAnsi="Google Sans Text"/>
          <w:i w:val="1"/>
          <w:iCs w:val="1"/>
          <w:color w:val="1f1f1f"/>
          <w:rtl w:val="0"/>
        </w:rPr>
        <w:t xml:space="preserve">sakar</w:t>
      </w:r>
      <w:r w:rsidDel="00000000" w:rsidR="00000000" w:rsidRPr="00000000">
        <w:rPr>
          <w:rFonts w:ascii="Google Sans Text" w:cs="Google Sans Text" w:eastAsia="Google Sans Text" w:hAnsi="Google Sans Text"/>
          <w:color w:val="1f1f1f"/>
          <w:rtl w:val="0"/>
        </w:rPr>
        <w:t xml:space="preserve"> serves as a test. It demonstrates that the world is not "safe" by default; it requires human discernment. The grape can be a blessing or a curse depending on how it is processed. This teaches moral responsibility.</w:t>
      </w:r>
    </w:p>
    <w:p w:rsidR="00000000" w:rsidDel="00000000" w:rsidP="00000000" w:rsidRDefault="00000000" w:rsidRPr="00000000" w14:paraId="000000A4">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Philosophical Insight:</w:t>
      </w:r>
      <w:r w:rsidDel="00000000" w:rsidR="00000000" w:rsidRPr="00000000">
        <w:rPr>
          <w:rFonts w:ascii="Google Sans Text" w:cs="Google Sans Text" w:eastAsia="Google Sans Text" w:hAnsi="Google Sans Text"/>
          <w:color w:val="1f1f1f"/>
          <w:rtl w:val="0"/>
        </w:rPr>
        <w:t xml:space="preserve"> The duality of the grape teaches that "good" and "bad" are often matters of arrangement and process. The atoms in sugar, alcohol, and vinegar are the same (Carbon, Hydrogen, Oxygen). It is their </w:t>
      </w:r>
      <w:r w:rsidDel="00000000" w:rsidR="00000000" w:rsidRPr="00000000">
        <w:rPr>
          <w:rFonts w:ascii="Google Sans Text" w:cs="Google Sans Text" w:eastAsia="Google Sans Text" w:hAnsi="Google Sans Text"/>
          <w:i w:val="1"/>
          <w:iCs w:val="1"/>
          <w:color w:val="1f1f1f"/>
          <w:rtl w:val="0"/>
        </w:rPr>
        <w:t xml:space="preserve">structure</w:t>
      </w:r>
      <w:r w:rsidDel="00000000" w:rsidR="00000000" w:rsidRPr="00000000">
        <w:rPr>
          <w:rFonts w:ascii="Google Sans Text" w:cs="Google Sans Text" w:eastAsia="Google Sans Text" w:hAnsi="Google Sans Text"/>
          <w:color w:val="1f1f1f"/>
          <w:rtl w:val="0"/>
        </w:rPr>
        <w:t xml:space="preserve">—determined by the biological path taken—that defines their moral and physical status.</w:t>
      </w:r>
    </w:p>
    <w:p w:rsidR="00000000" w:rsidDel="00000000" w:rsidP="00000000" w:rsidRDefault="00000000" w:rsidRPr="00000000" w14:paraId="000000A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10.3 The Call to "People Who Reason"</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phrase "for a people who reason" (</w:t>
      </w:r>
      <w:r w:rsidDel="00000000" w:rsidR="00000000" w:rsidRPr="00000000">
        <w:rPr>
          <w:rFonts w:ascii="Google Sans Text" w:cs="Google Sans Text" w:eastAsia="Google Sans Text" w:hAnsi="Google Sans Text"/>
          <w:i w:val="1"/>
          <w:iCs w:val="1"/>
          <w:color w:val="1f1f1f"/>
          <w:rtl w:val="0"/>
        </w:rPr>
        <w:t xml:space="preserve">ya'qilun</w:t>
      </w:r>
      <w:r w:rsidDel="00000000" w:rsidR="00000000" w:rsidRPr="00000000">
        <w:rPr>
          <w:rFonts w:ascii="Google Sans Text" w:cs="Google Sans Text" w:eastAsia="Google Sans Text" w:hAnsi="Google Sans Text"/>
          <w:color w:val="1f1f1f"/>
          <w:rtl w:val="0"/>
        </w:rPr>
        <w:t xml:space="preserve">) is a mandate. It encourages the believer to become a scientist. To understand 16:67 fully, one must understand botany, microbiology, and organic chemistry. One must understand the pathways of glycolysis and the neurobiology of addiction.</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prohibition of alcohol in Islam is often viewed as a restriction, but through the lens of 16:67, it is a redirection. It redirects human curiosity away from the consumption of the mind-destroying substance and toward the contemplation of the complex, divinely orchestrated processes that create it. It teaches that even in the things we are forbidden to consume, there are lessons we are commanded to learn.</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fermentation vat, we see the struggle between preservation and decay, between oxygen and suffocation, between nutrition and intoxication. These are physical manifestations of spiritual truths. The grape is a test, a provision, and a laboratory. By exploring its chemistry, we fulfill the Quranic command to reflect, proving that the pursuit of scientific truth is, ultimately, an act of theological devotion.</w:t>
      </w:r>
    </w:p>
    <w:p w:rsidR="00000000" w:rsidDel="00000000" w:rsidP="00000000" w:rsidRDefault="00000000" w:rsidRPr="00000000" w14:paraId="000000A9">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Citations</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AB">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C">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Miracle In The Formation Of Milk Mentioned In Quran | The Last Dialogue, accessed December 31, 2025, </w:t>
      </w:r>
      <w:hyperlink r:id="rId6">
        <w:r w:rsidDel="00000000" w:rsidR="00000000" w:rsidRPr="00000000">
          <w:rPr>
            <w:rFonts w:ascii="Google Sans" w:cs="Google Sans" w:eastAsia="Google Sans" w:hAnsi="Google Sans"/>
            <w:color w:val="0000ee"/>
            <w:sz w:val="24"/>
            <w:szCs w:val="24"/>
            <w:u w:val="single"/>
            <w:rtl w:val="0"/>
          </w:rPr>
          <w:t xml:space="preserve">https://www.thelastdialogue.org/article/miracle-in-the-formation-of-milk-mentioned-in-quran-surah-nahl/</w:t>
        </w:r>
      </w:hyperlink>
      <w:r w:rsidDel="00000000" w:rsidR="00000000" w:rsidRPr="00000000">
        <w:rPr>
          <w:rtl w:val="0"/>
        </w:rPr>
      </w:r>
    </w:p>
    <w:p w:rsidR="00000000" w:rsidDel="00000000" w:rsidP="00000000" w:rsidRDefault="00000000" w:rsidRPr="00000000" w14:paraId="000000AD">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An-Nahl 16:66-70 - Quran Translation Commentary - Tafsir Ishraq al-Ma'ani, accessed December 31, 2025, </w:t>
      </w:r>
      <w:hyperlink r:id="rId7">
        <w:r w:rsidDel="00000000" w:rsidR="00000000" w:rsidRPr="00000000">
          <w:rPr>
            <w:rFonts w:ascii="Google Sans" w:cs="Google Sans" w:eastAsia="Google Sans" w:hAnsi="Google Sans"/>
            <w:color w:val="0000ee"/>
            <w:sz w:val="24"/>
            <w:szCs w:val="24"/>
            <w:u w:val="single"/>
            <w:rtl w:val="0"/>
          </w:rPr>
          <w:t xml:space="preserve">https://islamicstudies.info/quran/ishraq.php?sura=16&amp;verse=66&amp;to=70</w:t>
        </w:r>
      </w:hyperlink>
      <w:r w:rsidDel="00000000" w:rsidR="00000000" w:rsidRPr="00000000">
        <w:rPr>
          <w:rtl w:val="0"/>
        </w:rPr>
      </w:r>
    </w:p>
    <w:p w:rsidR="00000000" w:rsidDel="00000000" w:rsidP="00000000" w:rsidRDefault="00000000" w:rsidRPr="00000000" w14:paraId="000000A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Sakar and Rizqan Hasana Meaning (Surah An-Nahl 16:67) - Guidance on Good Provision vs. Intoxicants - Quran Gallery App, accessed December 31, 2025, </w:t>
      </w:r>
      <w:hyperlink r:id="rId8">
        <w:r w:rsidDel="00000000" w:rsidR="00000000" w:rsidRPr="00000000">
          <w:rPr>
            <w:rFonts w:ascii="Google Sans" w:cs="Google Sans" w:eastAsia="Google Sans" w:hAnsi="Google Sans"/>
            <w:color w:val="0000ee"/>
            <w:sz w:val="24"/>
            <w:szCs w:val="24"/>
            <w:u w:val="single"/>
            <w:rtl w:val="0"/>
          </w:rPr>
          <w:t xml:space="preserve">https://qurangallery.app/by-ayah/sakar-rizqan-hasana-meaning-surah-an-nahl-16-67-good-provision-vs-intoxicants</w:t>
        </w:r>
      </w:hyperlink>
      <w:r w:rsidDel="00000000" w:rsidR="00000000" w:rsidRPr="00000000">
        <w:rPr>
          <w:rtl w:val="0"/>
        </w:rPr>
      </w:r>
    </w:p>
    <w:p w:rsidR="00000000" w:rsidDel="00000000" w:rsidP="00000000" w:rsidRDefault="00000000" w:rsidRPr="00000000" w14:paraId="000000A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An-Nahl Ayat 67 (16:67 Quran) With Tafsir - My Islam, accessed December 31, 2025, </w:t>
      </w:r>
      <w:hyperlink r:id="rId9">
        <w:r w:rsidDel="00000000" w:rsidR="00000000" w:rsidRPr="00000000">
          <w:rPr>
            <w:rFonts w:ascii="Google Sans" w:cs="Google Sans" w:eastAsia="Google Sans" w:hAnsi="Google Sans"/>
            <w:color w:val="0000ee"/>
            <w:sz w:val="24"/>
            <w:szCs w:val="24"/>
            <w:u w:val="single"/>
            <w:rtl w:val="0"/>
          </w:rPr>
          <w:t xml:space="preserve">https://myislam.org/surah-nahl/ayat-67/</w:t>
        </w:r>
      </w:hyperlink>
      <w:r w:rsidDel="00000000" w:rsidR="00000000" w:rsidRPr="00000000">
        <w:rPr>
          <w:rtl w:val="0"/>
        </w:rPr>
      </w:r>
    </w:p>
    <w:p w:rsidR="00000000" w:rsidDel="00000000" w:rsidP="00000000" w:rsidRDefault="00000000" w:rsidRPr="00000000" w14:paraId="000000B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Question about/clarificaiton needed on Verse 16:67 from the Quran : r/islam - Reddit, accessed December 31, 2025, </w:t>
      </w:r>
      <w:hyperlink r:id="rId10">
        <w:r w:rsidDel="00000000" w:rsidR="00000000" w:rsidRPr="00000000">
          <w:rPr>
            <w:rFonts w:ascii="Google Sans" w:cs="Google Sans" w:eastAsia="Google Sans" w:hAnsi="Google Sans"/>
            <w:color w:val="0000ee"/>
            <w:sz w:val="24"/>
            <w:szCs w:val="24"/>
            <w:u w:val="single"/>
            <w:rtl w:val="0"/>
          </w:rPr>
          <w:t xml:space="preserve">https://www.reddit.com/r/islam/comments/3schir/question_aboutclarificaiton_needed_on_verse_1667/</w:t>
        </w:r>
      </w:hyperlink>
      <w:r w:rsidDel="00000000" w:rsidR="00000000" w:rsidRPr="00000000">
        <w:rPr>
          <w:rtl w:val="0"/>
        </w:rPr>
      </w:r>
    </w:p>
    <w:p w:rsidR="00000000" w:rsidDel="00000000" w:rsidP="00000000" w:rsidRDefault="00000000" w:rsidRPr="00000000" w14:paraId="000000B1">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Tafseer Surah An-Nahl - 67 - Quran.com, accessed December 31, 2025, </w:t>
      </w:r>
      <w:hyperlink r:id="rId11">
        <w:r w:rsidDel="00000000" w:rsidR="00000000" w:rsidRPr="00000000">
          <w:rPr>
            <w:rFonts w:ascii="Google Sans" w:cs="Google Sans" w:eastAsia="Google Sans" w:hAnsi="Google Sans"/>
            <w:color w:val="0000ee"/>
            <w:sz w:val="24"/>
            <w:szCs w:val="24"/>
            <w:u w:val="single"/>
            <w:rtl w:val="0"/>
          </w:rPr>
          <w:t xml:space="preserve">https://quran.com/nl/16:67/tafsirs/en-tafsir-maarif-ul-quran</w:t>
        </w:r>
      </w:hyperlink>
      <w:r w:rsidDel="00000000" w:rsidR="00000000" w:rsidRPr="00000000">
        <w:rPr>
          <w:rtl w:val="0"/>
        </w:rPr>
      </w:r>
    </w:p>
    <w:p w:rsidR="00000000" w:rsidDel="00000000" w:rsidP="00000000" w:rsidRDefault="00000000" w:rsidRPr="00000000" w14:paraId="000000B2">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31, 2025, </w:t>
      </w:r>
      <w:hyperlink r:id="rId12">
        <w:r w:rsidDel="00000000" w:rsidR="00000000" w:rsidRPr="00000000">
          <w:rPr>
            <w:rFonts w:ascii="Google Sans" w:cs="Google Sans" w:eastAsia="Google Sans" w:hAnsi="Google Sans"/>
            <w:color w:val="0000ee"/>
            <w:sz w:val="24"/>
            <w:szCs w:val="24"/>
            <w:u w:val="single"/>
            <w:rtl w:val="0"/>
          </w:rPr>
          <w:t xml:space="preserve">https://www.oculyze.net/what-is-the-chemical-equation-for-yeast-fermentation/#:~:text=C6H12O6%20(aq)%20%E2%80%94%E2%80%94%E2%80%94,produces%20ethanol%20and%20carbon%20dioxide.</w:t>
        </w:r>
      </w:hyperlink>
      <w:r w:rsidDel="00000000" w:rsidR="00000000" w:rsidRPr="00000000">
        <w:rPr>
          <w:rtl w:val="0"/>
        </w:rPr>
      </w:r>
    </w:p>
    <w:p w:rsidR="00000000" w:rsidDel="00000000" w:rsidP="00000000" w:rsidRDefault="00000000" w:rsidRPr="00000000" w14:paraId="000000B3">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31, 2025, </w:t>
      </w:r>
      <w:hyperlink r:id="rId13">
        <w:r w:rsidDel="00000000" w:rsidR="00000000" w:rsidRPr="00000000">
          <w:rPr>
            <w:rFonts w:ascii="Google Sans" w:cs="Google Sans" w:eastAsia="Google Sans" w:hAnsi="Google Sans"/>
            <w:color w:val="0000ee"/>
            <w:sz w:val="24"/>
            <w:szCs w:val="24"/>
            <w:u w:val="single"/>
            <w:rtl w:val="0"/>
          </w:rPr>
          <w:t xml:space="preserve">https://extension.psu.edu/understanding-difficult-malolactic-fermentations-a-review/#:~:text=Malolactic%20fermentation%20(MLF)%20is%20a,and%20Pediococcus%20spp.</w:t>
        </w:r>
      </w:hyperlink>
      <w:r w:rsidDel="00000000" w:rsidR="00000000" w:rsidRPr="00000000">
        <w:rPr>
          <w:rtl w:val="0"/>
        </w:rPr>
      </w:r>
    </w:p>
    <w:p w:rsidR="00000000" w:rsidDel="00000000" w:rsidP="00000000" w:rsidRDefault="00000000" w:rsidRPr="00000000" w14:paraId="000000B4">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Malolactic Fermentation? The Buttery Taste in Wine - Wine Folly, accessed December 31, 2025, </w:t>
      </w:r>
      <w:hyperlink r:id="rId14">
        <w:r w:rsidDel="00000000" w:rsidR="00000000" w:rsidRPr="00000000">
          <w:rPr>
            <w:rFonts w:ascii="Google Sans" w:cs="Google Sans" w:eastAsia="Google Sans" w:hAnsi="Google Sans"/>
            <w:color w:val="0000ee"/>
            <w:sz w:val="24"/>
            <w:szCs w:val="24"/>
            <w:u w:val="single"/>
            <w:rtl w:val="0"/>
          </w:rPr>
          <w:t xml:space="preserve">https://winefolly.com/deep-dive/what-is-malolactic-fermentation-the-buttery-taste-in-wine/</w:t>
        </w:r>
      </w:hyperlink>
      <w:r w:rsidDel="00000000" w:rsidR="00000000" w:rsidRPr="00000000">
        <w:rPr>
          <w:rtl w:val="0"/>
        </w:rPr>
      </w:r>
    </w:p>
    <w:p w:rsidR="00000000" w:rsidDel="00000000" w:rsidP="00000000" w:rsidRDefault="00000000" w:rsidRPr="00000000" w14:paraId="000000B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Khamr vs Sakar : r/Quraniyoon - Reddit, accessed December 31, 2025, </w:t>
      </w:r>
      <w:hyperlink r:id="rId15">
        <w:r w:rsidDel="00000000" w:rsidR="00000000" w:rsidRPr="00000000">
          <w:rPr>
            <w:rFonts w:ascii="Google Sans" w:cs="Google Sans" w:eastAsia="Google Sans" w:hAnsi="Google Sans"/>
            <w:color w:val="0000ee"/>
            <w:sz w:val="24"/>
            <w:szCs w:val="24"/>
            <w:u w:val="single"/>
            <w:rtl w:val="0"/>
          </w:rPr>
          <w:t xml:space="preserve">https://www.reddit.com/r/Quraniyoon/comments/1onbt7a/khamr_vs_sakar/</w:t>
        </w:r>
      </w:hyperlink>
      <w:r w:rsidDel="00000000" w:rsidR="00000000" w:rsidRPr="00000000">
        <w:rPr>
          <w:rtl w:val="0"/>
        </w:rPr>
      </w:r>
    </w:p>
    <w:p w:rsidR="00000000" w:rsidDel="00000000" w:rsidP="00000000" w:rsidRDefault="00000000" w:rsidRPr="00000000" w14:paraId="000000B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Foreign Vocabulary and Loan Words in the Quran: Historical Facts - Krisis &amp; Praxis, accessed December 31, 2025, </w:t>
      </w:r>
      <w:hyperlink r:id="rId16">
        <w:r w:rsidDel="00000000" w:rsidR="00000000" w:rsidRPr="00000000">
          <w:rPr>
            <w:rFonts w:ascii="Google Sans" w:cs="Google Sans" w:eastAsia="Google Sans" w:hAnsi="Google Sans"/>
            <w:color w:val="0000ee"/>
            <w:sz w:val="24"/>
            <w:szCs w:val="24"/>
            <w:u w:val="single"/>
            <w:rtl w:val="0"/>
          </w:rPr>
          <w:t xml:space="preserve">https://krisispraxis.com/archives/2010/01/foreign-vocabulary-and-loan-words-in-the-quran-historical-facts/</w:t>
        </w:r>
      </w:hyperlink>
      <w:r w:rsidDel="00000000" w:rsidR="00000000" w:rsidRPr="00000000">
        <w:rPr>
          <w:rtl w:val="0"/>
        </w:rPr>
      </w:r>
    </w:p>
    <w:p w:rsidR="00000000" w:rsidDel="00000000" w:rsidP="00000000" w:rsidRDefault="00000000" w:rsidRPr="00000000" w14:paraId="000000B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Meaning of the name Sukkar, accessed December 31, 2025, </w:t>
      </w:r>
      <w:hyperlink r:id="rId17">
        <w:r w:rsidDel="00000000" w:rsidR="00000000" w:rsidRPr="00000000">
          <w:rPr>
            <w:rFonts w:ascii="Google Sans" w:cs="Google Sans" w:eastAsia="Google Sans" w:hAnsi="Google Sans"/>
            <w:color w:val="0000ee"/>
            <w:sz w:val="24"/>
            <w:szCs w:val="24"/>
            <w:u w:val="single"/>
            <w:rtl w:val="0"/>
          </w:rPr>
          <w:t xml:space="preserve">https://www.wisdomlib.org/names/sukkar</w:t>
        </w:r>
      </w:hyperlink>
      <w:r w:rsidDel="00000000" w:rsidR="00000000" w:rsidRPr="00000000">
        <w:rPr>
          <w:rtl w:val="0"/>
        </w:rPr>
      </w:r>
    </w:p>
    <w:p w:rsidR="00000000" w:rsidDel="00000000" w:rsidP="00000000" w:rsidRDefault="00000000" w:rsidRPr="00000000" w14:paraId="000000B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is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the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origin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of</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the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Persian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word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1"/>
        </w:rPr>
        <w:t xml:space="preserve">شكر</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meaning</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Sugar</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Linguistics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Stack</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Exchange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December</w:t>
      </w:r>
      <w:r w:rsidDel="00000000" w:rsidR="00000000" w:rsidRPr="00000000">
        <w:rPr>
          <w:rFonts w:ascii="Google Sans" w:cs="Google Sans" w:eastAsia="Google Sans" w:hAnsi="Google Sans"/>
          <w:sz w:val="24"/>
          <w:szCs w:val="24"/>
          <w:rtl w:val="0"/>
        </w:rPr>
        <w:t xml:space="preserve"> 31, 2025, </w:t>
      </w:r>
      <w:hyperlink r:id="rId18">
        <w:r w:rsidDel="00000000" w:rsidR="00000000" w:rsidRPr="00000000">
          <w:rPr>
            <w:rFonts w:ascii="Google Sans" w:cs="Google Sans" w:eastAsia="Google Sans" w:hAnsi="Google Sans"/>
            <w:color w:val="0000ee"/>
            <w:sz w:val="24"/>
            <w:szCs w:val="24"/>
            <w:u w:val="single"/>
            <w:rtl w:val="0"/>
          </w:rPr>
          <w:t xml:space="preserve">https://linguistics.stackexchange.com/questions/11936/what-is-the-origin-of-the-persian-word-%D8%B4%D9%83%D8%B1-meaning-sugar</w:t>
        </w:r>
      </w:hyperlink>
      <w:r w:rsidDel="00000000" w:rsidR="00000000" w:rsidRPr="00000000">
        <w:rPr>
          <w:rtl w:val="0"/>
        </w:rPr>
      </w:r>
    </w:p>
    <w:p w:rsidR="00000000" w:rsidDel="00000000" w:rsidP="00000000" w:rsidRDefault="00000000" w:rsidRPr="00000000" w14:paraId="000000B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the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Arabic</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word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for</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sugar</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1"/>
        </w:rPr>
        <w:t xml:space="preserve">س</w:t>
      </w:r>
      <w:r w:rsidDel="00000000" w:rsidR="00000000" w:rsidRPr="00000000">
        <w:rPr>
          <w:rFonts w:ascii="Google Sans" w:cs="Google Sans" w:eastAsia="Google Sans" w:hAnsi="Google Sans"/>
          <w:sz w:val="24"/>
          <w:szCs w:val="24"/>
          <w:rtl w:val="1"/>
        </w:rPr>
        <w:t xml:space="preserve">ُ</w:t>
      </w:r>
      <w:r w:rsidDel="00000000" w:rsidR="00000000" w:rsidRPr="00000000">
        <w:rPr>
          <w:rFonts w:ascii="Google Sans" w:cs="Google Sans" w:eastAsia="Google Sans" w:hAnsi="Google Sans"/>
          <w:sz w:val="24"/>
          <w:szCs w:val="24"/>
          <w:rtl w:val="1"/>
        </w:rPr>
        <w:t xml:space="preserve">ك</w:t>
      </w:r>
      <w:r w:rsidDel="00000000" w:rsidR="00000000" w:rsidRPr="00000000">
        <w:rPr>
          <w:rFonts w:ascii="Google Sans" w:cs="Google Sans" w:eastAsia="Google Sans" w:hAnsi="Google Sans"/>
          <w:sz w:val="24"/>
          <w:szCs w:val="24"/>
          <w:rtl w:val="1"/>
        </w:rPr>
        <w:t xml:space="preserve">َّ</w:t>
      </w:r>
      <w:r w:rsidDel="00000000" w:rsidR="00000000" w:rsidRPr="00000000">
        <w:rPr>
          <w:rFonts w:ascii="Google Sans" w:cs="Google Sans" w:eastAsia="Google Sans" w:hAnsi="Google Sans"/>
          <w:sz w:val="24"/>
          <w:szCs w:val="24"/>
          <w:rtl w:val="1"/>
        </w:rPr>
        <w:t xml:space="preserve">ر</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related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to</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the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word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for</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getting</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drunk</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1"/>
        </w:rPr>
        <w:t xml:space="preserve">س</w:t>
      </w:r>
      <w:r w:rsidDel="00000000" w:rsidR="00000000" w:rsidRPr="00000000">
        <w:rPr>
          <w:rFonts w:ascii="Google Sans" w:cs="Google Sans" w:eastAsia="Google Sans" w:hAnsi="Google Sans"/>
          <w:sz w:val="24"/>
          <w:szCs w:val="24"/>
          <w:rtl w:val="1"/>
        </w:rPr>
        <w:t xml:space="preserve">َ</w:t>
      </w:r>
      <w:r w:rsidDel="00000000" w:rsidR="00000000" w:rsidRPr="00000000">
        <w:rPr>
          <w:rFonts w:ascii="Google Sans" w:cs="Google Sans" w:eastAsia="Google Sans" w:hAnsi="Google Sans"/>
          <w:sz w:val="24"/>
          <w:szCs w:val="24"/>
          <w:rtl w:val="1"/>
        </w:rPr>
        <w:t xml:space="preserve">ك</w:t>
      </w:r>
      <w:r w:rsidDel="00000000" w:rsidR="00000000" w:rsidRPr="00000000">
        <w:rPr>
          <w:rFonts w:ascii="Google Sans" w:cs="Google Sans" w:eastAsia="Google Sans" w:hAnsi="Google Sans"/>
          <w:sz w:val="24"/>
          <w:szCs w:val="24"/>
          <w:rtl w:val="1"/>
        </w:rPr>
        <w:t xml:space="preserve">ِ</w:t>
      </w:r>
      <w:r w:rsidDel="00000000" w:rsidR="00000000" w:rsidRPr="00000000">
        <w:rPr>
          <w:rFonts w:ascii="Google Sans" w:cs="Google Sans" w:eastAsia="Google Sans" w:hAnsi="Google Sans"/>
          <w:sz w:val="24"/>
          <w:szCs w:val="24"/>
          <w:rtl w:val="1"/>
        </w:rPr>
        <w:t xml:space="preserve">ر</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Reddit</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December</w:t>
      </w:r>
      <w:r w:rsidDel="00000000" w:rsidR="00000000" w:rsidRPr="00000000">
        <w:rPr>
          <w:rFonts w:ascii="Google Sans" w:cs="Google Sans" w:eastAsia="Google Sans" w:hAnsi="Google Sans"/>
          <w:sz w:val="24"/>
          <w:szCs w:val="24"/>
          <w:rtl w:val="0"/>
        </w:rPr>
        <w:t xml:space="preserve"> 31, 2025, </w:t>
      </w:r>
      <w:hyperlink r:id="rId19">
        <w:r w:rsidDel="00000000" w:rsidR="00000000" w:rsidRPr="00000000">
          <w:rPr>
            <w:rFonts w:ascii="Google Sans" w:cs="Google Sans" w:eastAsia="Google Sans" w:hAnsi="Google Sans"/>
            <w:color w:val="0000ee"/>
            <w:sz w:val="24"/>
            <w:szCs w:val="24"/>
            <w:u w:val="single"/>
            <w:rtl w:val="0"/>
          </w:rPr>
          <w:t xml:space="preserve">https://www.reddit.com/r/etymology/comments/1ddq2fr/is_the_arabic_word_for_sugar_%D8%B3%D9%83%D8%B1_related_to_the/</w:t>
        </w:r>
      </w:hyperlink>
      <w:r w:rsidDel="00000000" w:rsidR="00000000" w:rsidRPr="00000000">
        <w:rPr>
          <w:rtl w:val="0"/>
        </w:rPr>
      </w:r>
    </w:p>
    <w:p w:rsidR="00000000" w:rsidDel="00000000" w:rsidP="00000000" w:rsidRDefault="00000000" w:rsidRPr="00000000" w14:paraId="000000B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An-Nahl - 67 - Quran.com, accessed December 31, 2025, </w:t>
      </w:r>
      <w:hyperlink r:id="rId20">
        <w:r w:rsidDel="00000000" w:rsidR="00000000" w:rsidRPr="00000000">
          <w:rPr>
            <w:rFonts w:ascii="Google Sans" w:cs="Google Sans" w:eastAsia="Google Sans" w:hAnsi="Google Sans"/>
            <w:color w:val="0000ee"/>
            <w:sz w:val="24"/>
            <w:szCs w:val="24"/>
            <w:u w:val="single"/>
            <w:rtl w:val="0"/>
          </w:rPr>
          <w:t xml:space="preserve">https://quran.com/16:67/tafsirs/en-tafsir-maarif-ul-quran</w:t>
        </w:r>
      </w:hyperlink>
      <w:r w:rsidDel="00000000" w:rsidR="00000000" w:rsidRPr="00000000">
        <w:rPr>
          <w:rtl w:val="0"/>
        </w:rPr>
      </w:r>
    </w:p>
    <w:p w:rsidR="00000000" w:rsidDel="00000000" w:rsidP="00000000" w:rsidRDefault="00000000" w:rsidRPr="00000000" w14:paraId="000000BB">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An-Nahl - 67 - Quran.com, accessed December 31, 2025, </w:t>
      </w:r>
      <w:hyperlink r:id="rId21">
        <w:r w:rsidDel="00000000" w:rsidR="00000000" w:rsidRPr="00000000">
          <w:rPr>
            <w:rFonts w:ascii="Google Sans" w:cs="Google Sans" w:eastAsia="Google Sans" w:hAnsi="Google Sans"/>
            <w:color w:val="0000ee"/>
            <w:sz w:val="24"/>
            <w:szCs w:val="24"/>
            <w:u w:val="single"/>
            <w:rtl w:val="0"/>
          </w:rPr>
          <w:t xml:space="preserve">https://quran.com/en/an-nahl/67/tafsirs</w:t>
        </w:r>
      </w:hyperlink>
      <w:r w:rsidDel="00000000" w:rsidR="00000000" w:rsidRPr="00000000">
        <w:rPr>
          <w:rtl w:val="0"/>
        </w:rPr>
      </w:r>
    </w:p>
    <w:p w:rsidR="00000000" w:rsidDel="00000000" w:rsidP="00000000" w:rsidRDefault="00000000" w:rsidRPr="00000000" w14:paraId="000000BC">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application of taḥawwul (transformation) process for determination of vinegar status in the Malaysia market - Food Research, accessed December 31, 2025, </w:t>
      </w:r>
      <w:hyperlink r:id="rId22">
        <w:r w:rsidDel="00000000" w:rsidR="00000000" w:rsidRPr="00000000">
          <w:rPr>
            <w:rFonts w:ascii="Google Sans" w:cs="Google Sans" w:eastAsia="Google Sans" w:hAnsi="Google Sans"/>
            <w:color w:val="0000ee"/>
            <w:sz w:val="24"/>
            <w:szCs w:val="24"/>
            <w:u w:val="single"/>
            <w:rtl w:val="0"/>
          </w:rPr>
          <w:t xml:space="preserve">https://www.myfoodresearch.com/uploads/8/4/8/5/84855864/_42__fr-2019-393_harahap_1.pdf</w:t>
        </w:r>
      </w:hyperlink>
      <w:r w:rsidDel="00000000" w:rsidR="00000000" w:rsidRPr="00000000">
        <w:rPr>
          <w:rtl w:val="0"/>
        </w:rPr>
      </w:r>
    </w:p>
    <w:p w:rsidR="00000000" w:rsidDel="00000000" w:rsidP="00000000" w:rsidRDefault="00000000" w:rsidRPr="00000000" w14:paraId="000000BD">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Chemical evidence for the persistence of wine production and trade in Early Medieval Islamic Sicily | PNAS, accessed December 31, 2025, </w:t>
      </w:r>
      <w:hyperlink r:id="rId23">
        <w:r w:rsidDel="00000000" w:rsidR="00000000" w:rsidRPr="00000000">
          <w:rPr>
            <w:rFonts w:ascii="Google Sans" w:cs="Google Sans" w:eastAsia="Google Sans" w:hAnsi="Google Sans"/>
            <w:color w:val="0000ee"/>
            <w:sz w:val="24"/>
            <w:szCs w:val="24"/>
            <w:u w:val="single"/>
            <w:rtl w:val="0"/>
          </w:rPr>
          <w:t xml:space="preserve">https://www.pnas.org/doi/10.1073/pnas.2017983118</w:t>
        </w:r>
      </w:hyperlink>
      <w:r w:rsidDel="00000000" w:rsidR="00000000" w:rsidRPr="00000000">
        <w:rPr>
          <w:rtl w:val="0"/>
        </w:rPr>
      </w:r>
    </w:p>
    <w:p w:rsidR="00000000" w:rsidDel="00000000" w:rsidP="00000000" w:rsidRDefault="00000000" w:rsidRPr="00000000" w14:paraId="000000B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Winemaking: “With One Stone, Two Birds”? A Holistic Review of the Bio-Functional Compounds, Applications and Health Benefits of Wine and Wineries' By-Products - MDPI, accessed December 31, 2025, </w:t>
      </w:r>
      <w:hyperlink r:id="rId24">
        <w:r w:rsidDel="00000000" w:rsidR="00000000" w:rsidRPr="00000000">
          <w:rPr>
            <w:rFonts w:ascii="Google Sans" w:cs="Google Sans" w:eastAsia="Google Sans" w:hAnsi="Google Sans"/>
            <w:color w:val="0000ee"/>
            <w:sz w:val="24"/>
            <w:szCs w:val="24"/>
            <w:u w:val="single"/>
            <w:rtl w:val="0"/>
          </w:rPr>
          <w:t xml:space="preserve">https://www.mdpi.com/2311-5637/9/9/838</w:t>
        </w:r>
      </w:hyperlink>
      <w:r w:rsidDel="00000000" w:rsidR="00000000" w:rsidRPr="00000000">
        <w:rPr>
          <w:rtl w:val="0"/>
        </w:rPr>
      </w:r>
    </w:p>
    <w:p w:rsidR="00000000" w:rsidDel="00000000" w:rsidP="00000000" w:rsidRDefault="00000000" w:rsidRPr="00000000" w14:paraId="000000B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Sugar Molecules - Organised Quran, accessed December 31, 2025, </w:t>
      </w:r>
      <w:hyperlink r:id="rId25">
        <w:r w:rsidDel="00000000" w:rsidR="00000000" w:rsidRPr="00000000">
          <w:rPr>
            <w:rFonts w:ascii="Google Sans" w:cs="Google Sans" w:eastAsia="Google Sans" w:hAnsi="Google Sans"/>
            <w:color w:val="0000ee"/>
            <w:sz w:val="24"/>
            <w:szCs w:val="24"/>
            <w:u w:val="single"/>
            <w:rtl w:val="0"/>
          </w:rPr>
          <w:t xml:space="preserve">https://www.organisedquran.com/sugar-molecules</w:t>
        </w:r>
      </w:hyperlink>
      <w:r w:rsidDel="00000000" w:rsidR="00000000" w:rsidRPr="00000000">
        <w:rPr>
          <w:rtl w:val="0"/>
        </w:rPr>
      </w:r>
    </w:p>
    <w:p w:rsidR="00000000" w:rsidDel="00000000" w:rsidP="00000000" w:rsidRDefault="00000000" w:rsidRPr="00000000" w14:paraId="000000C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 16:66 on alcohol : r/DebateReligion - Reddit, accessed December 31, 2025, </w:t>
      </w:r>
      <w:hyperlink r:id="rId26">
        <w:r w:rsidDel="00000000" w:rsidR="00000000" w:rsidRPr="00000000">
          <w:rPr>
            <w:rFonts w:ascii="Google Sans" w:cs="Google Sans" w:eastAsia="Google Sans" w:hAnsi="Google Sans"/>
            <w:color w:val="0000ee"/>
            <w:sz w:val="24"/>
            <w:szCs w:val="24"/>
            <w:u w:val="single"/>
            <w:rtl w:val="0"/>
          </w:rPr>
          <w:t xml:space="preserve">https://www.reddit.com/r/DebateReligion/comments/w0jekh/quran_1666_on_alcohol/</w:t>
        </w:r>
      </w:hyperlink>
      <w:r w:rsidDel="00000000" w:rsidR="00000000" w:rsidRPr="00000000">
        <w:rPr>
          <w:rtl w:val="0"/>
        </w:rPr>
      </w:r>
    </w:p>
    <w:p w:rsidR="00000000" w:rsidDel="00000000" w:rsidP="00000000" w:rsidRDefault="00000000" w:rsidRPr="00000000" w14:paraId="000000C1">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Louis Pasteur: The Father of Fermentation - Explore Yeast, accessed December 31, 2025, </w:t>
      </w:r>
      <w:hyperlink r:id="rId27">
        <w:r w:rsidDel="00000000" w:rsidR="00000000" w:rsidRPr="00000000">
          <w:rPr>
            <w:rFonts w:ascii="Google Sans" w:cs="Google Sans" w:eastAsia="Google Sans" w:hAnsi="Google Sans"/>
            <w:color w:val="0000ee"/>
            <w:sz w:val="24"/>
            <w:szCs w:val="24"/>
            <w:u w:val="single"/>
            <w:rtl w:val="0"/>
          </w:rPr>
          <w:t xml:space="preserve">https://www.exploreyeast.com/yeast-and-fermentation/louis-pasteur-the-father-of-fermentation/</w:t>
        </w:r>
      </w:hyperlink>
      <w:r w:rsidDel="00000000" w:rsidR="00000000" w:rsidRPr="00000000">
        <w:rPr>
          <w:rtl w:val="0"/>
        </w:rPr>
      </w:r>
    </w:p>
    <w:p w:rsidR="00000000" w:rsidDel="00000000" w:rsidP="00000000" w:rsidRDefault="00000000" w:rsidRPr="00000000" w14:paraId="000000C2">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31, 2025, </w:t>
      </w:r>
      <w:hyperlink r:id="rId28">
        <w:r w:rsidDel="00000000" w:rsidR="00000000" w:rsidRPr="00000000">
          <w:rPr>
            <w:rFonts w:ascii="Google Sans" w:cs="Google Sans" w:eastAsia="Google Sans" w:hAnsi="Google Sans"/>
            <w:color w:val="0000ee"/>
            <w:sz w:val="24"/>
            <w:szCs w:val="24"/>
            <w:u w:val="single"/>
            <w:rtl w:val="0"/>
          </w:rPr>
          <w:t xml:space="preserve">https://www.exploreyeast.com/yeast-and-fermentation/louis-pasteur-the-father-of-fermentation/#:~:text=Pasteur's%20Battle%20Against%20Spontaneous%20Generation&amp;text=He%20first%20set%20out%20to,production%20of%20alcohol%20from%20sugar.</w:t>
        </w:r>
      </w:hyperlink>
      <w:r w:rsidDel="00000000" w:rsidR="00000000" w:rsidRPr="00000000">
        <w:rPr>
          <w:rtl w:val="0"/>
        </w:rPr>
      </w:r>
    </w:p>
    <w:p w:rsidR="00000000" w:rsidDel="00000000" w:rsidP="00000000" w:rsidRDefault="00000000" w:rsidRPr="00000000" w14:paraId="000000C3">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Louis Pasteur | Biography, Inventions, Achievements, Germ Theory, &amp; Facts | Britannica, accessed December 31, 2025, </w:t>
      </w:r>
      <w:hyperlink r:id="rId29">
        <w:r w:rsidDel="00000000" w:rsidR="00000000" w:rsidRPr="00000000">
          <w:rPr>
            <w:rFonts w:ascii="Google Sans" w:cs="Google Sans" w:eastAsia="Google Sans" w:hAnsi="Google Sans"/>
            <w:color w:val="0000ee"/>
            <w:sz w:val="24"/>
            <w:szCs w:val="24"/>
            <w:u w:val="single"/>
            <w:rtl w:val="0"/>
          </w:rPr>
          <w:t xml:space="preserve">https://www.britannica.com/biography/Louis-Pasteur</w:t>
        </w:r>
      </w:hyperlink>
      <w:r w:rsidDel="00000000" w:rsidR="00000000" w:rsidRPr="00000000">
        <w:rPr>
          <w:rtl w:val="0"/>
        </w:rPr>
      </w:r>
    </w:p>
    <w:p w:rsidR="00000000" w:rsidDel="00000000" w:rsidP="00000000" w:rsidRDefault="00000000" w:rsidRPr="00000000" w14:paraId="000000C4">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Role of Yeasts in Fermentation Processes - PMC - PubMed Central - NIH, accessed December 31, 2025, </w:t>
      </w:r>
      <w:hyperlink r:id="rId30">
        <w:r w:rsidDel="00000000" w:rsidR="00000000" w:rsidRPr="00000000">
          <w:rPr>
            <w:rFonts w:ascii="Google Sans" w:cs="Google Sans" w:eastAsia="Google Sans" w:hAnsi="Google Sans"/>
            <w:color w:val="0000ee"/>
            <w:sz w:val="24"/>
            <w:szCs w:val="24"/>
            <w:u w:val="single"/>
            <w:rtl w:val="0"/>
          </w:rPr>
          <w:t xml:space="preserve">https://pmc.ncbi.nlm.nih.gov/articles/PMC7466055/</w:t>
        </w:r>
      </w:hyperlink>
      <w:r w:rsidDel="00000000" w:rsidR="00000000" w:rsidRPr="00000000">
        <w:rPr>
          <w:rtl w:val="0"/>
        </w:rPr>
      </w:r>
    </w:p>
    <w:p w:rsidR="00000000" w:rsidDel="00000000" w:rsidP="00000000" w:rsidRDefault="00000000" w:rsidRPr="00000000" w14:paraId="000000C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Fermentation Equation: Essential Guide to Its Power &amp; Role, accessed December 31, 2025, </w:t>
      </w:r>
      <w:hyperlink r:id="rId31">
        <w:r w:rsidDel="00000000" w:rsidR="00000000" w:rsidRPr="00000000">
          <w:rPr>
            <w:rFonts w:ascii="Google Sans" w:cs="Google Sans" w:eastAsia="Google Sans" w:hAnsi="Google Sans"/>
            <w:color w:val="0000ee"/>
            <w:sz w:val="24"/>
            <w:szCs w:val="24"/>
            <w:u w:val="single"/>
            <w:rtl w:val="0"/>
          </w:rPr>
          <w:t xml:space="preserve">https://fermentorchina.com/fermentation-equation/</w:t>
        </w:r>
      </w:hyperlink>
      <w:r w:rsidDel="00000000" w:rsidR="00000000" w:rsidRPr="00000000">
        <w:rPr>
          <w:rtl w:val="0"/>
        </w:rPr>
      </w:r>
    </w:p>
    <w:p w:rsidR="00000000" w:rsidDel="00000000" w:rsidP="00000000" w:rsidRDefault="00000000" w:rsidRPr="00000000" w14:paraId="000000C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Saccharomyces cerevisiae in the Production of Fermented Beverages - MDPI, accessed December 31, 2025, </w:t>
      </w:r>
      <w:hyperlink r:id="rId32">
        <w:r w:rsidDel="00000000" w:rsidR="00000000" w:rsidRPr="00000000">
          <w:rPr>
            <w:rFonts w:ascii="Google Sans" w:cs="Google Sans" w:eastAsia="Google Sans" w:hAnsi="Google Sans"/>
            <w:color w:val="0000ee"/>
            <w:sz w:val="24"/>
            <w:szCs w:val="24"/>
            <w:u w:val="single"/>
            <w:rtl w:val="0"/>
          </w:rPr>
          <w:t xml:space="preserve">https://www.mdpi.com/2306-5710/2/4/30</w:t>
        </w:r>
      </w:hyperlink>
      <w:r w:rsidDel="00000000" w:rsidR="00000000" w:rsidRPr="00000000">
        <w:rPr>
          <w:rtl w:val="0"/>
        </w:rPr>
      </w:r>
    </w:p>
    <w:p w:rsidR="00000000" w:rsidDel="00000000" w:rsidP="00000000" w:rsidRDefault="00000000" w:rsidRPr="00000000" w14:paraId="000000C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Ethanol fermentation - Wikipedia, accessed December 31, 2025, </w:t>
      </w:r>
      <w:hyperlink r:id="rId33">
        <w:r w:rsidDel="00000000" w:rsidR="00000000" w:rsidRPr="00000000">
          <w:rPr>
            <w:rFonts w:ascii="Google Sans" w:cs="Google Sans" w:eastAsia="Google Sans" w:hAnsi="Google Sans"/>
            <w:color w:val="0000ee"/>
            <w:sz w:val="24"/>
            <w:szCs w:val="24"/>
            <w:u w:val="single"/>
            <w:rtl w:val="0"/>
          </w:rPr>
          <w:t xml:space="preserve">https://en.wikipedia.org/wiki/Ethanol_fermentation</w:t>
        </w:r>
      </w:hyperlink>
      <w:r w:rsidDel="00000000" w:rsidR="00000000" w:rsidRPr="00000000">
        <w:rPr>
          <w:rtl w:val="0"/>
        </w:rPr>
      </w:r>
    </w:p>
    <w:p w:rsidR="00000000" w:rsidDel="00000000" w:rsidP="00000000" w:rsidRDefault="00000000" w:rsidRPr="00000000" w14:paraId="000000C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Alcohol—A Drink/A Chemical - IFANCA, accessed December 31, 2025, </w:t>
      </w:r>
      <w:hyperlink r:id="rId34">
        <w:r w:rsidDel="00000000" w:rsidR="00000000" w:rsidRPr="00000000">
          <w:rPr>
            <w:rFonts w:ascii="Google Sans" w:cs="Google Sans" w:eastAsia="Google Sans" w:hAnsi="Google Sans"/>
            <w:color w:val="0000ee"/>
            <w:sz w:val="24"/>
            <w:szCs w:val="24"/>
            <w:u w:val="single"/>
            <w:rtl w:val="0"/>
          </w:rPr>
          <w:t xml:space="preserve">https://ifanca.org/resources/alcohol-a-drink-a-chemical/</w:t>
        </w:r>
      </w:hyperlink>
      <w:r w:rsidDel="00000000" w:rsidR="00000000" w:rsidRPr="00000000">
        <w:rPr>
          <w:rtl w:val="0"/>
        </w:rPr>
      </w:r>
    </w:p>
    <w:p w:rsidR="00000000" w:rsidDel="00000000" w:rsidP="00000000" w:rsidRDefault="00000000" w:rsidRPr="00000000" w14:paraId="000000C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Study of Wine - Tom Genduso - Southwest Church of Christ, accessed December 31, 2025, </w:t>
      </w:r>
      <w:hyperlink r:id="rId35">
        <w:r w:rsidDel="00000000" w:rsidR="00000000" w:rsidRPr="00000000">
          <w:rPr>
            <w:rFonts w:ascii="Google Sans" w:cs="Google Sans" w:eastAsia="Google Sans" w:hAnsi="Google Sans"/>
            <w:color w:val="0000ee"/>
            <w:sz w:val="24"/>
            <w:szCs w:val="24"/>
            <w:u w:val="single"/>
            <w:rtl w:val="0"/>
          </w:rPr>
          <w:t xml:space="preserve">https://swcofc.org/a-study-of-wine/</w:t>
        </w:r>
      </w:hyperlink>
      <w:r w:rsidDel="00000000" w:rsidR="00000000" w:rsidRPr="00000000">
        <w:rPr>
          <w:rtl w:val="0"/>
        </w:rPr>
      </w:r>
    </w:p>
    <w:p w:rsidR="00000000" w:rsidDel="00000000" w:rsidP="00000000" w:rsidRDefault="00000000" w:rsidRPr="00000000" w14:paraId="000000C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Revising The Fiqh of Khamr and Alcohol: Ethical Use from an Islamic Perspective - Halalmed, accessed December 31, 2025, </w:t>
      </w:r>
      <w:hyperlink r:id="rId36">
        <w:r w:rsidDel="00000000" w:rsidR="00000000" w:rsidRPr="00000000">
          <w:rPr>
            <w:rFonts w:ascii="Google Sans" w:cs="Google Sans" w:eastAsia="Google Sans" w:hAnsi="Google Sans"/>
            <w:color w:val="0000ee"/>
            <w:sz w:val="24"/>
            <w:szCs w:val="24"/>
            <w:u w:val="single"/>
            <w:rtl w:val="0"/>
          </w:rPr>
          <w:t xml:space="preserve">https://halalmed.org/wp-content/uploads/2025/10/Revising-the-Fiqh-of-Khamr-and-Alcohol-Oct-25.pdf</w:t>
        </w:r>
      </w:hyperlink>
      <w:r w:rsidDel="00000000" w:rsidR="00000000" w:rsidRPr="00000000">
        <w:rPr>
          <w:rtl w:val="0"/>
        </w:rPr>
      </w:r>
    </w:p>
    <w:p w:rsidR="00000000" w:rsidDel="00000000" w:rsidP="00000000" w:rsidRDefault="00000000" w:rsidRPr="00000000" w14:paraId="000000CB">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31, 2025, </w:t>
      </w:r>
      <w:hyperlink r:id="rId37">
        <w:r w:rsidDel="00000000" w:rsidR="00000000" w:rsidRPr="00000000">
          <w:rPr>
            <w:rFonts w:ascii="Google Sans" w:cs="Google Sans" w:eastAsia="Google Sans" w:hAnsi="Google Sans"/>
            <w:color w:val="0000ee"/>
            <w:sz w:val="24"/>
            <w:szCs w:val="24"/>
            <w:u w:val="single"/>
            <w:rtl w:val="0"/>
          </w:rPr>
          <w:t xml:space="preserve">https://winefolly.com/deep-dive/what-is-malolactic-fermentation-the-buttery-taste-in-wine/#:~:text=Bacteria%20is%20responsible%20for%20releasing,same%20acid%20found%20in%20milk).</w:t>
        </w:r>
      </w:hyperlink>
      <w:r w:rsidDel="00000000" w:rsidR="00000000" w:rsidRPr="00000000">
        <w:rPr>
          <w:rtl w:val="0"/>
        </w:rPr>
      </w:r>
    </w:p>
    <w:p w:rsidR="00000000" w:rsidDel="00000000" w:rsidP="00000000" w:rsidRDefault="00000000" w:rsidRPr="00000000" w14:paraId="000000CC">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Malolactic fermentation - Wikipedia, accessed December 31, 2025, </w:t>
      </w:r>
      <w:hyperlink r:id="rId38">
        <w:r w:rsidDel="00000000" w:rsidR="00000000" w:rsidRPr="00000000">
          <w:rPr>
            <w:rFonts w:ascii="Google Sans" w:cs="Google Sans" w:eastAsia="Google Sans" w:hAnsi="Google Sans"/>
            <w:color w:val="0000ee"/>
            <w:sz w:val="24"/>
            <w:szCs w:val="24"/>
            <w:u w:val="single"/>
            <w:rtl w:val="0"/>
          </w:rPr>
          <w:t xml:space="preserve">https://en.wikipedia.org/wiki/Malolactic_fermentation</w:t>
        </w:r>
      </w:hyperlink>
      <w:r w:rsidDel="00000000" w:rsidR="00000000" w:rsidRPr="00000000">
        <w:rPr>
          <w:rtl w:val="0"/>
        </w:rPr>
      </w:r>
    </w:p>
    <w:p w:rsidR="00000000" w:rsidDel="00000000" w:rsidP="00000000" w:rsidRDefault="00000000" w:rsidRPr="00000000" w14:paraId="000000CD">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Malolactic Fermentation - River's Edge Winery, accessed December 31, 2025, </w:t>
      </w:r>
      <w:hyperlink r:id="rId39">
        <w:r w:rsidDel="00000000" w:rsidR="00000000" w:rsidRPr="00000000">
          <w:rPr>
            <w:rFonts w:ascii="Google Sans" w:cs="Google Sans" w:eastAsia="Google Sans" w:hAnsi="Google Sans"/>
            <w:color w:val="0000ee"/>
            <w:sz w:val="24"/>
            <w:szCs w:val="24"/>
            <w:u w:val="single"/>
            <w:rtl w:val="0"/>
          </w:rPr>
          <w:t xml:space="preserve">https://www.riversedgewinery.com/blog/2021/3/29/malo</w:t>
        </w:r>
      </w:hyperlink>
      <w:r w:rsidDel="00000000" w:rsidR="00000000" w:rsidRPr="00000000">
        <w:rPr>
          <w:rtl w:val="0"/>
        </w:rPr>
      </w:r>
    </w:p>
    <w:p w:rsidR="00000000" w:rsidDel="00000000" w:rsidP="00000000" w:rsidRDefault="00000000" w:rsidRPr="00000000" w14:paraId="000000C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Malolactic Fermentation in Winemaking? - Food &amp; Wine, accessed December 31, 2025, </w:t>
      </w:r>
      <w:hyperlink r:id="rId40">
        <w:r w:rsidDel="00000000" w:rsidR="00000000" w:rsidRPr="00000000">
          <w:rPr>
            <w:rFonts w:ascii="Google Sans" w:cs="Google Sans" w:eastAsia="Google Sans" w:hAnsi="Google Sans"/>
            <w:color w:val="0000ee"/>
            <w:sz w:val="24"/>
            <w:szCs w:val="24"/>
            <w:u w:val="single"/>
            <w:rtl w:val="0"/>
          </w:rPr>
          <w:t xml:space="preserve">https://www.foodandwine.com/malolactic-fermentation-wine-explainer-11699822</w:t>
        </w:r>
      </w:hyperlink>
      <w:r w:rsidDel="00000000" w:rsidR="00000000" w:rsidRPr="00000000">
        <w:rPr>
          <w:rtl w:val="0"/>
        </w:rPr>
      </w:r>
    </w:p>
    <w:p w:rsidR="00000000" w:rsidDel="00000000" w:rsidP="00000000" w:rsidRDefault="00000000" w:rsidRPr="00000000" w14:paraId="000000C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Fatwa: The Chemistry of Wine Vinegar and its relation with Fiqah - Islam Awareness, accessed December 31, 2025, </w:t>
      </w:r>
      <w:hyperlink r:id="rId41">
        <w:r w:rsidDel="00000000" w:rsidR="00000000" w:rsidRPr="00000000">
          <w:rPr>
            <w:rFonts w:ascii="Google Sans" w:cs="Google Sans" w:eastAsia="Google Sans" w:hAnsi="Google Sans"/>
            <w:color w:val="0000ee"/>
            <w:sz w:val="24"/>
            <w:szCs w:val="24"/>
            <w:u w:val="single"/>
            <w:rtl w:val="0"/>
          </w:rPr>
          <w:t xml:space="preserve">https://www.islamawareness.net/Alcohol/alcohol_wine_vinegar.html</w:t>
        </w:r>
      </w:hyperlink>
      <w:r w:rsidDel="00000000" w:rsidR="00000000" w:rsidRPr="00000000">
        <w:rPr>
          <w:rtl w:val="0"/>
        </w:rPr>
      </w:r>
    </w:p>
    <w:p w:rsidR="00000000" w:rsidDel="00000000" w:rsidP="00000000" w:rsidRDefault="00000000" w:rsidRPr="00000000" w14:paraId="000000D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Aged to Perfection: The Scientific Symphony behind Port Wine, Vinegar, and Acetic Acid Bacteria - MDPI, accessed December 31, 2025, </w:t>
      </w:r>
      <w:hyperlink r:id="rId42">
        <w:r w:rsidDel="00000000" w:rsidR="00000000" w:rsidRPr="00000000">
          <w:rPr>
            <w:rFonts w:ascii="Google Sans" w:cs="Google Sans" w:eastAsia="Google Sans" w:hAnsi="Google Sans"/>
            <w:color w:val="0000ee"/>
            <w:sz w:val="24"/>
            <w:szCs w:val="24"/>
            <w:u w:val="single"/>
            <w:rtl w:val="0"/>
          </w:rPr>
          <w:t xml:space="preserve">https://www.mdpi.com/2311-5637/10/4/200</w:t>
        </w:r>
      </w:hyperlink>
      <w:r w:rsidDel="00000000" w:rsidR="00000000" w:rsidRPr="00000000">
        <w:rPr>
          <w:rtl w:val="0"/>
        </w:rPr>
      </w:r>
    </w:p>
    <w:p w:rsidR="00000000" w:rsidDel="00000000" w:rsidP="00000000" w:rsidRDefault="00000000" w:rsidRPr="00000000" w14:paraId="000000D1">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Fermented Sugarcane and Erythritol in Food, accessed December 31, 2025, </w:t>
      </w:r>
      <w:hyperlink r:id="rId43">
        <w:r w:rsidDel="00000000" w:rsidR="00000000" w:rsidRPr="00000000">
          <w:rPr>
            <w:rFonts w:ascii="Google Sans" w:cs="Google Sans" w:eastAsia="Google Sans" w:hAnsi="Google Sans"/>
            <w:color w:val="0000ee"/>
            <w:sz w:val="24"/>
            <w:szCs w:val="24"/>
            <w:u w:val="single"/>
            <w:rtl w:val="0"/>
          </w:rPr>
          <w:t xml:space="preserve">https://www.islamweb.net/en/printfatwa.php?id=436879</w:t>
        </w:r>
      </w:hyperlink>
      <w:r w:rsidDel="00000000" w:rsidR="00000000" w:rsidRPr="00000000">
        <w:rPr>
          <w:rtl w:val="0"/>
        </w:rPr>
      </w:r>
    </w:p>
    <w:p w:rsidR="00000000" w:rsidDel="00000000" w:rsidP="00000000" w:rsidRDefault="00000000" w:rsidRPr="00000000" w14:paraId="000000D2">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Alcohol and Khamr in Fiqh Based on Science Perspective - Neliti, accessed December 31, 2025, </w:t>
      </w:r>
      <w:hyperlink r:id="rId44">
        <w:r w:rsidDel="00000000" w:rsidR="00000000" w:rsidRPr="00000000">
          <w:rPr>
            <w:rFonts w:ascii="Google Sans" w:cs="Google Sans" w:eastAsia="Google Sans" w:hAnsi="Google Sans"/>
            <w:color w:val="0000ee"/>
            <w:sz w:val="24"/>
            <w:szCs w:val="24"/>
            <w:u w:val="single"/>
            <w:rtl w:val="0"/>
          </w:rPr>
          <w:t xml:space="preserve">https://media.neliti.com/media/publications/410981-alcohol-and-khamr-in-fiqh-based-on-scien-fa6fac3e.pdf</w:t>
        </w:r>
      </w:hyperlink>
      <w:r w:rsidDel="00000000" w:rsidR="00000000" w:rsidRPr="00000000">
        <w:rPr>
          <w:rtl w:val="0"/>
        </w:rPr>
      </w:r>
    </w:p>
    <w:p w:rsidR="00000000" w:rsidDel="00000000" w:rsidP="00000000" w:rsidRDefault="00000000" w:rsidRPr="00000000" w14:paraId="000000D3">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Ruling on preparing wine in the college of pharmacy and tasting it - Islam Question &amp; Answer, accessed December 31, 2025, </w:t>
      </w:r>
      <w:hyperlink r:id="rId45">
        <w:r w:rsidDel="00000000" w:rsidR="00000000" w:rsidRPr="00000000">
          <w:rPr>
            <w:rFonts w:ascii="Google Sans" w:cs="Google Sans" w:eastAsia="Google Sans" w:hAnsi="Google Sans"/>
            <w:color w:val="0000ee"/>
            <w:sz w:val="24"/>
            <w:szCs w:val="24"/>
            <w:u w:val="single"/>
            <w:rtl w:val="0"/>
          </w:rPr>
          <w:t xml:space="preserve">https://islamqa.info/en/answers/175949</w:t>
        </w:r>
      </w:hyperlink>
      <w:r w:rsidDel="00000000" w:rsidR="00000000" w:rsidRPr="00000000">
        <w:rPr>
          <w:rtl w:val="0"/>
        </w:rPr>
      </w:r>
    </w:p>
    <w:p w:rsidR="00000000" w:rsidDel="00000000" w:rsidP="00000000" w:rsidRDefault="00000000" w:rsidRPr="00000000" w14:paraId="000000D4">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Alcohol and the Distillation of Wine in Arabic Sources - History Of Science And Technology In Islam, accessed December 31, 2025, </w:t>
      </w:r>
      <w:hyperlink r:id="rId46">
        <w:r w:rsidDel="00000000" w:rsidR="00000000" w:rsidRPr="00000000">
          <w:rPr>
            <w:rFonts w:ascii="Google Sans" w:cs="Google Sans" w:eastAsia="Google Sans" w:hAnsi="Google Sans"/>
            <w:color w:val="0000ee"/>
            <w:sz w:val="24"/>
            <w:szCs w:val="24"/>
            <w:u w:val="single"/>
            <w:rtl w:val="0"/>
          </w:rPr>
          <w:t xml:space="preserve">http://www.history-science-technology.com/notes/notes7.html</w:t>
        </w:r>
      </w:hyperlink>
      <w:r w:rsidDel="00000000" w:rsidR="00000000" w:rsidRPr="00000000">
        <w:rPr>
          <w:rtl w:val="0"/>
        </w:rPr>
      </w:r>
    </w:p>
    <w:p w:rsidR="00000000" w:rsidDel="00000000" w:rsidP="00000000" w:rsidRDefault="00000000" w:rsidRPr="00000000" w14:paraId="000000D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ibn al-Haytham Quotes - Goodreads, accessed December 31, 2025, </w:t>
      </w:r>
      <w:hyperlink r:id="rId47">
        <w:r w:rsidDel="00000000" w:rsidR="00000000" w:rsidRPr="00000000">
          <w:rPr>
            <w:rFonts w:ascii="Google Sans" w:cs="Google Sans" w:eastAsia="Google Sans" w:hAnsi="Google Sans"/>
            <w:color w:val="0000ee"/>
            <w:sz w:val="24"/>
            <w:szCs w:val="24"/>
            <w:u w:val="single"/>
            <w:rtl w:val="0"/>
          </w:rPr>
          <w:t xml:space="preserve">https://www.goodreads.com/author/quotes/5895390.ibn_al_Haytham</w:t>
        </w:r>
      </w:hyperlink>
      <w:r w:rsidDel="00000000" w:rsidR="00000000" w:rsidRPr="00000000">
        <w:rPr>
          <w:rtl w:val="0"/>
        </w:rPr>
      </w:r>
    </w:p>
    <w:p w:rsidR="00000000" w:rsidDel="00000000" w:rsidP="00000000" w:rsidRDefault="00000000" w:rsidRPr="00000000" w14:paraId="000000D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CHAPTER 1 - Al-BIRUNI'S VIEW OF THE RELATIONSHIP BETWEEN NATURE, - SCIENCE AND RELIGION, accessed December 31, 2025, </w:t>
      </w:r>
      <w:hyperlink r:id="rId48">
        <w:r w:rsidDel="00000000" w:rsidR="00000000" w:rsidRPr="00000000">
          <w:rPr>
            <w:rFonts w:ascii="Google Sans" w:cs="Google Sans" w:eastAsia="Google Sans" w:hAnsi="Google Sans"/>
            <w:color w:val="0000ee"/>
            <w:sz w:val="24"/>
            <w:szCs w:val="24"/>
            <w:u w:val="single"/>
            <w:rtl w:val="0"/>
          </w:rPr>
          <w:t xml:space="preserve">http://studentsrepo.um.edu.my/2122/4/BAB_1.pdf</w:t>
        </w:r>
      </w:hyperlink>
      <w:r w:rsidDel="00000000" w:rsidR="00000000" w:rsidRPr="00000000">
        <w:rPr>
          <w:rtl w:val="0"/>
        </w:rPr>
      </w:r>
    </w:p>
    <w:p w:rsidR="00000000" w:rsidDel="00000000" w:rsidP="00000000" w:rsidRDefault="00000000" w:rsidRPr="00000000" w14:paraId="000000D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Alcoholic Fermentation Explained: Yeast, Brewing &amp; CO₂ Production | Cellular Respiration, accessed December 31, 2025, </w:t>
      </w:r>
      <w:hyperlink r:id="rId49">
        <w:r w:rsidDel="00000000" w:rsidR="00000000" w:rsidRPr="00000000">
          <w:rPr>
            <w:rFonts w:ascii="Google Sans" w:cs="Google Sans" w:eastAsia="Google Sans" w:hAnsi="Google Sans"/>
            <w:color w:val="0000ee"/>
            <w:sz w:val="24"/>
            <w:szCs w:val="24"/>
            <w:u w:val="single"/>
            <w:rtl w:val="0"/>
          </w:rPr>
          <w:t xml:space="preserve">https://www.youtube.com/watch?v=yagNbyJ2ShE</w:t>
        </w:r>
      </w:hyperlink>
      <w:r w:rsidDel="00000000" w:rsidR="00000000" w:rsidRPr="00000000">
        <w:rPr>
          <w:rtl w:val="0"/>
        </w:rPr>
      </w:r>
    </w:p>
    <w:p w:rsidR="00000000" w:rsidDel="00000000" w:rsidP="00000000" w:rsidRDefault="00000000" w:rsidRPr="00000000" w14:paraId="000000D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Simultaneous malolactic fermentation: Is it the right option for your wine?, accessed December 31, 2025, </w:t>
      </w:r>
      <w:hyperlink r:id="rId50">
        <w:r w:rsidDel="00000000" w:rsidR="00000000" w:rsidRPr="00000000">
          <w:rPr>
            <w:rFonts w:ascii="Google Sans" w:cs="Google Sans" w:eastAsia="Google Sans" w:hAnsi="Google Sans"/>
            <w:color w:val="0000ee"/>
            <w:sz w:val="24"/>
            <w:szCs w:val="24"/>
            <w:u w:val="single"/>
            <w:rtl w:val="0"/>
          </w:rPr>
          <w:t xml:space="preserve">https://extension.oregonstate.edu/catalog/em-9641-simultaneous-malolactic-fermentation-it-right-option-your-wine</w:t>
        </w:r>
      </w:hyperlink>
      <w:r w:rsidDel="00000000" w:rsidR="00000000" w:rsidRPr="00000000">
        <w:rPr>
          <w:rtl w:val="0"/>
        </w:rPr>
      </w:r>
    </w:p>
    <w:p w:rsidR="00000000" w:rsidDel="00000000" w:rsidP="00000000" w:rsidRDefault="00000000" w:rsidRPr="00000000" w14:paraId="000000D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Islamic reasoning and the use of prohibited medicines among Muslim patients: a qualitative study - PubMed, accessed December 31, 2025, </w:t>
      </w:r>
      <w:hyperlink r:id="rId51">
        <w:r w:rsidDel="00000000" w:rsidR="00000000" w:rsidRPr="00000000">
          <w:rPr>
            <w:rFonts w:ascii="Google Sans" w:cs="Google Sans" w:eastAsia="Google Sans" w:hAnsi="Google Sans"/>
            <w:color w:val="0000ee"/>
            <w:sz w:val="24"/>
            <w:szCs w:val="24"/>
            <w:u w:val="single"/>
            <w:rtl w:val="0"/>
          </w:rPr>
          <w:t xml:space="preserve">https://pubmed.ncbi.nlm.nih.gov/41219623/</w:t>
        </w:r>
      </w:hyperlink>
      <w:r w:rsidDel="00000000" w:rsidR="00000000" w:rsidRPr="00000000">
        <w:rPr>
          <w:rtl w:val="0"/>
        </w:rPr>
      </w:r>
    </w:p>
    <w:p w:rsidR="00000000" w:rsidDel="00000000" w:rsidP="00000000" w:rsidRDefault="00000000" w:rsidRPr="00000000" w14:paraId="000000D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An-Nahl - 67 - Quran.com, accessed December 31, 2025, </w:t>
      </w:r>
      <w:hyperlink r:id="rId52">
        <w:r w:rsidDel="00000000" w:rsidR="00000000" w:rsidRPr="00000000">
          <w:rPr>
            <w:rFonts w:ascii="Google Sans" w:cs="Google Sans" w:eastAsia="Google Sans" w:hAnsi="Google Sans"/>
            <w:color w:val="0000ee"/>
            <w:sz w:val="24"/>
            <w:szCs w:val="24"/>
            <w:u w:val="single"/>
            <w:rtl w:val="0"/>
          </w:rPr>
          <w:t xml:space="preserve">https://quran.com/en/16:67/tafsirs/en-tafsir-maarif-ul-quran</w:t>
        </w:r>
      </w:hyperlink>
      <w:r w:rsidDel="00000000" w:rsidR="00000000" w:rsidRPr="00000000">
        <w:rPr>
          <w:rtl w:val="0"/>
        </w:rPr>
      </w:r>
    </w:p>
    <w:p w:rsidR="00000000" w:rsidDel="00000000" w:rsidP="00000000" w:rsidRDefault="00000000" w:rsidRPr="00000000" w14:paraId="000000DB">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Ibn al-Haytham - Wikipedia, accessed December 31, 2025, </w:t>
      </w:r>
      <w:hyperlink r:id="rId53">
        <w:r w:rsidDel="00000000" w:rsidR="00000000" w:rsidRPr="00000000">
          <w:rPr>
            <w:rFonts w:ascii="Google Sans" w:cs="Google Sans" w:eastAsia="Google Sans" w:hAnsi="Google Sans"/>
            <w:color w:val="0000ee"/>
            <w:sz w:val="24"/>
            <w:szCs w:val="24"/>
            <w:u w:val="single"/>
            <w:rtl w:val="0"/>
          </w:rPr>
          <w:t xml:space="preserve">https://en.wikipedia.org/wiki/Ibn_al-Haytham</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foodandwine.com/malolactic-fermentation-wine-explainer-11699822" TargetMode="External"/><Relationship Id="rId42" Type="http://schemas.openxmlformats.org/officeDocument/2006/relationships/hyperlink" Target="https://www.mdpi.com/2311-5637/10/4/200" TargetMode="External"/><Relationship Id="rId41" Type="http://schemas.openxmlformats.org/officeDocument/2006/relationships/hyperlink" Target="https://www.islamawareness.net/Alcohol/alcohol_wine_vinegar.html" TargetMode="External"/><Relationship Id="rId44" Type="http://schemas.openxmlformats.org/officeDocument/2006/relationships/hyperlink" Target="https://media.neliti.com/media/publications/410981-alcohol-and-khamr-in-fiqh-based-on-scien-fa6fac3e.pdf" TargetMode="External"/><Relationship Id="rId43" Type="http://schemas.openxmlformats.org/officeDocument/2006/relationships/hyperlink" Target="https://www.islamweb.net/en/printfatwa.php?id=436879" TargetMode="External"/><Relationship Id="rId46" Type="http://schemas.openxmlformats.org/officeDocument/2006/relationships/hyperlink" Target="http://www.history-science-technology.com/notes/notes7.html" TargetMode="External"/><Relationship Id="rId45" Type="http://schemas.openxmlformats.org/officeDocument/2006/relationships/hyperlink" Target="https://islamqa.info/en/answers/175949"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yislam.org/surah-nahl/ayat-67/" TargetMode="External"/><Relationship Id="rId48" Type="http://schemas.openxmlformats.org/officeDocument/2006/relationships/hyperlink" Target="http://studentsrepo.um.edu.my/2122/4/BAB_1.pdf" TargetMode="External"/><Relationship Id="rId47" Type="http://schemas.openxmlformats.org/officeDocument/2006/relationships/hyperlink" Target="https://www.goodreads.com/author/quotes/5895390.ibn_al_Haytham" TargetMode="External"/><Relationship Id="rId49" Type="http://schemas.openxmlformats.org/officeDocument/2006/relationships/hyperlink" Target="https://www.youtube.com/watch?v=yagNbyJ2ShE" TargetMode="External"/><Relationship Id="rId5" Type="http://schemas.openxmlformats.org/officeDocument/2006/relationships/styles" Target="styles.xml"/><Relationship Id="rId6" Type="http://schemas.openxmlformats.org/officeDocument/2006/relationships/hyperlink" Target="https://www.thelastdialogue.org/article/miracle-in-the-formation-of-milk-mentioned-in-quran-surah-nahl/" TargetMode="External"/><Relationship Id="rId7" Type="http://schemas.openxmlformats.org/officeDocument/2006/relationships/hyperlink" Target="https://islamicstudies.info/quran/ishraq.php?sura=16&amp;verse=66&amp;to=70" TargetMode="External"/><Relationship Id="rId8" Type="http://schemas.openxmlformats.org/officeDocument/2006/relationships/hyperlink" Target="https://qurangallery.app/by-ayah/sakar-rizqan-hasana-meaning-surah-an-nahl-16-67-good-provision-vs-intoxicants" TargetMode="External"/><Relationship Id="rId31" Type="http://schemas.openxmlformats.org/officeDocument/2006/relationships/hyperlink" Target="https://fermentorchina.com/fermentation-equation/" TargetMode="External"/><Relationship Id="rId30" Type="http://schemas.openxmlformats.org/officeDocument/2006/relationships/hyperlink" Target="https://pmc.ncbi.nlm.nih.gov/articles/PMC7466055/" TargetMode="External"/><Relationship Id="rId33" Type="http://schemas.openxmlformats.org/officeDocument/2006/relationships/hyperlink" Target="https://en.wikipedia.org/wiki/Ethanol_fermentation" TargetMode="External"/><Relationship Id="rId32" Type="http://schemas.openxmlformats.org/officeDocument/2006/relationships/hyperlink" Target="https://www.mdpi.com/2306-5710/2/4/30" TargetMode="External"/><Relationship Id="rId35" Type="http://schemas.openxmlformats.org/officeDocument/2006/relationships/hyperlink" Target="https://swcofc.org/a-study-of-wine/" TargetMode="External"/><Relationship Id="rId34" Type="http://schemas.openxmlformats.org/officeDocument/2006/relationships/hyperlink" Target="https://ifanca.org/resources/alcohol-a-drink-a-chemical/" TargetMode="External"/><Relationship Id="rId37" Type="http://schemas.openxmlformats.org/officeDocument/2006/relationships/hyperlink" Target="https://winefolly.com/deep-dive/what-is-malolactic-fermentation-the-buttery-taste-in-wine/#:~:text=Bacteria%20is%20responsible%20for%20releasing,same%20acid%20found%20in%20milk)." TargetMode="External"/><Relationship Id="rId36" Type="http://schemas.openxmlformats.org/officeDocument/2006/relationships/hyperlink" Target="https://halalmed.org/wp-content/uploads/2025/10/Revising-the-Fiqh-of-Khamr-and-Alcohol-Oct-25.pdf" TargetMode="External"/><Relationship Id="rId39" Type="http://schemas.openxmlformats.org/officeDocument/2006/relationships/hyperlink" Target="https://www.riversedgewinery.com/blog/2021/3/29/malo" TargetMode="External"/><Relationship Id="rId38" Type="http://schemas.openxmlformats.org/officeDocument/2006/relationships/hyperlink" Target="https://en.wikipedia.org/wiki/Malolactic_fermentation" TargetMode="External"/><Relationship Id="rId20" Type="http://schemas.openxmlformats.org/officeDocument/2006/relationships/hyperlink" Target="https://quran.com/16:67/tafsirs/en-tafsir-maarif-ul-quran" TargetMode="External"/><Relationship Id="rId22" Type="http://schemas.openxmlformats.org/officeDocument/2006/relationships/hyperlink" Target="https://www.myfoodresearch.com/uploads/8/4/8/5/84855864/_42__fr-2019-393_harahap_1.pdf" TargetMode="External"/><Relationship Id="rId21" Type="http://schemas.openxmlformats.org/officeDocument/2006/relationships/hyperlink" Target="https://quran.com/en/an-nahl/67/tafsirs" TargetMode="External"/><Relationship Id="rId24" Type="http://schemas.openxmlformats.org/officeDocument/2006/relationships/hyperlink" Target="https://www.mdpi.com/2311-5637/9/9/838" TargetMode="External"/><Relationship Id="rId23" Type="http://schemas.openxmlformats.org/officeDocument/2006/relationships/hyperlink" Target="https://www.pnas.org/doi/10.1073/pnas.2017983118" TargetMode="External"/><Relationship Id="rId26" Type="http://schemas.openxmlformats.org/officeDocument/2006/relationships/hyperlink" Target="https://www.reddit.com/r/DebateReligion/comments/w0jekh/quran_1666_on_alcohol/" TargetMode="External"/><Relationship Id="rId25" Type="http://schemas.openxmlformats.org/officeDocument/2006/relationships/hyperlink" Target="https://www.organisedquran.com/sugar-molecules" TargetMode="External"/><Relationship Id="rId28" Type="http://schemas.openxmlformats.org/officeDocument/2006/relationships/hyperlink" Target="https://www.exploreyeast.com/yeast-and-fermentation/louis-pasteur-the-father-of-fermentation/#:~:text=Pasteur's%20Battle%20Against%20Spontaneous%20Generation&amp;text=He%20first%20set%20out%20to,production%20of%20alcohol%20from%20sugar." TargetMode="External"/><Relationship Id="rId27" Type="http://schemas.openxmlformats.org/officeDocument/2006/relationships/hyperlink" Target="https://www.exploreyeast.com/yeast-and-fermentation/louis-pasteur-the-father-of-fermentation/" TargetMode="External"/><Relationship Id="rId29" Type="http://schemas.openxmlformats.org/officeDocument/2006/relationships/hyperlink" Target="https://www.britannica.com/biography/Louis-Pasteur" TargetMode="External"/><Relationship Id="rId51" Type="http://schemas.openxmlformats.org/officeDocument/2006/relationships/hyperlink" Target="https://pubmed.ncbi.nlm.nih.gov/41219623/" TargetMode="External"/><Relationship Id="rId50" Type="http://schemas.openxmlformats.org/officeDocument/2006/relationships/hyperlink" Target="https://extension.oregonstate.edu/catalog/em-9641-simultaneous-malolactic-fermentation-it-right-option-your-wine" TargetMode="External"/><Relationship Id="rId53" Type="http://schemas.openxmlformats.org/officeDocument/2006/relationships/hyperlink" Target="https://en.wikipedia.org/wiki/Ibn_al-Haytham" TargetMode="External"/><Relationship Id="rId52" Type="http://schemas.openxmlformats.org/officeDocument/2006/relationships/hyperlink" Target="https://quran.com/en/16:67/tafsirs/en-tafsir-maarif-ul-quran" TargetMode="External"/><Relationship Id="rId11" Type="http://schemas.openxmlformats.org/officeDocument/2006/relationships/hyperlink" Target="https://quran.com/nl/16:67/tafsirs/en-tafsir-maarif-ul-quran" TargetMode="External"/><Relationship Id="rId10" Type="http://schemas.openxmlformats.org/officeDocument/2006/relationships/hyperlink" Target="https://www.reddit.com/r/islam/comments/3schir/question_aboutclarificaiton_needed_on_verse_1667/" TargetMode="External"/><Relationship Id="rId13" Type="http://schemas.openxmlformats.org/officeDocument/2006/relationships/hyperlink" Target="https://extension.psu.edu/understanding-difficult-malolactic-fermentations-a-review/#:~:text=Malolactic%20fermentation%20(MLF)%20is%20a,and%20Pediococcus%20spp." TargetMode="External"/><Relationship Id="rId12" Type="http://schemas.openxmlformats.org/officeDocument/2006/relationships/hyperlink" Target="https://www.oculyze.net/what-is-the-chemical-equation-for-yeast-fermentation/#:~:text=C6H12O6%20(aq)%20%E2%80%94%E2%80%94%E2%80%94,produces%20ethanol%20and%20carbon%20dioxide." TargetMode="External"/><Relationship Id="rId15" Type="http://schemas.openxmlformats.org/officeDocument/2006/relationships/hyperlink" Target="https://www.reddit.com/r/Quraniyoon/comments/1onbt7a/khamr_vs_sakar/" TargetMode="External"/><Relationship Id="rId14" Type="http://schemas.openxmlformats.org/officeDocument/2006/relationships/hyperlink" Target="https://winefolly.com/deep-dive/what-is-malolactic-fermentation-the-buttery-taste-in-wine/" TargetMode="External"/><Relationship Id="rId17" Type="http://schemas.openxmlformats.org/officeDocument/2006/relationships/hyperlink" Target="https://www.wisdomlib.org/names/sukkar" TargetMode="External"/><Relationship Id="rId16" Type="http://schemas.openxmlformats.org/officeDocument/2006/relationships/hyperlink" Target="https://krisispraxis.com/archives/2010/01/foreign-vocabulary-and-loan-words-in-the-quran-historical-facts/" TargetMode="External"/><Relationship Id="rId19" Type="http://schemas.openxmlformats.org/officeDocument/2006/relationships/hyperlink" Target="https://www.reddit.com/r/etymology/comments/1ddq2fr/is_the_arabic_word_for_sugar_%D8%B3%D9%83%D8%B1_related_to_the/" TargetMode="External"/><Relationship Id="rId18" Type="http://schemas.openxmlformats.org/officeDocument/2006/relationships/hyperlink" Target="https://linguistics.stackexchange.com/questions/11936/what-is-the-origin-of-the-persian-word-%D8%B4%D9%83%D8%B1-meaning-suga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