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1" w:name="content"/>
    <w:bookmarkStart w:id="70" w:name="X4fbc980a05c9fbce704ecd905dc0a644640e987"/>
    <w:p>
      <w:pPr>
        <w:pStyle w:val="Heading1"/>
      </w:pPr>
      <w:r>
        <w:t xml:space="preserve">Is Alcohol a Gateway to Other Drugs? A Public Health and Spiritual Perspective</w:t>
      </w:r>
    </w:p>
    <w:bookmarkStart w:id="21" w:name="abstract"/>
    <w:p>
      <w:pPr>
        <w:pStyle w:val="Heading2"/>
      </w:pPr>
      <w:r>
        <w:t xml:space="preserve">Abstract</w:t>
      </w:r>
    </w:p>
    <w:p>
      <w:pPr>
        <w:pStyle w:val="FirstParagraph"/>
      </w:pPr>
      <w:r>
        <w:rPr>
          <w:b/>
          <w:bCs/>
        </w:rPr>
        <w:t xml:space="preserve">Abstract:</w:t>
      </w:r>
      <w:r>
        <w:t xml:space="preserve"> </w:t>
      </w:r>
      <w:r>
        <w:t xml:space="preserve">Alcohol is often the first intoxicating substance that people encounter, raising the question of whether it serves as a “gateway” to other recreational drugs. This essay explores scientific evidence on alcohol’s role in initiating and escalating substance use, presenting findings from epidemiological studies, social statistics, and psychological insights in a clear and engaging manner. It then examines the issue from a spiritual and moral angle, focusing on the Islamic perspective. The Quran’s prohibition of alcohol – enacted over fourteen centuries ago – is analyzed in light of modern evidence, highlighting the advantages of this ban for individual and societal well-being. By integrating medical/public health data with spiritual wisdom, the essay underscores how avoiding alcohol can prevent broader harm. A concluding epilogue reflects on the convergence between human well-being and divine wisdom, tying the findings together with broader insights into health, morality, and the foresight of religious guidance.</w:t>
      </w:r>
    </w:p>
    <w:bookmarkEnd w:id="21"/>
    <w:bookmarkStart w:id="27" w:name="introduction"/>
    <w:p>
      <w:pPr>
        <w:pStyle w:val="Heading2"/>
      </w:pPr>
      <w:r>
        <w:t xml:space="preserve">Introduction</w:t>
      </w:r>
    </w:p>
    <w:p>
      <w:pPr>
        <w:pStyle w:val="FirstParagraph"/>
      </w:pPr>
      <w:r>
        <w:t xml:space="preserve">Alcohol is one of the world’s most widely used psychoactive substances – and also one of the most socially accepted. Yet, its impacts are far from benign. In the United States, alcohol abuse causes tens of thousands of deaths annually and is the</w:t>
      </w:r>
      <w:r>
        <w:t xml:space="preserve"> </w:t>
      </w:r>
      <w:r>
        <w:rPr>
          <w:b/>
          <w:bCs/>
        </w:rPr>
        <w:t xml:space="preserve">third leading preventable cause of death</w:t>
      </w:r>
      <w:hyperlink r:id="rId22">
        <w:r>
          <w:rPr>
            <w:rStyle w:val="Hyperlink"/>
          </w:rPr>
          <w:t xml:space="preserve">[1]</w:t>
        </w:r>
      </w:hyperlink>
      <w:r>
        <w:t xml:space="preserve">. Globally, it was responsible for</w:t>
      </w:r>
      <w:r>
        <w:t xml:space="preserve"> </w:t>
      </w:r>
      <w:r>
        <w:rPr>
          <w:b/>
          <w:bCs/>
        </w:rPr>
        <w:t xml:space="preserve">3.3 million deaths in 2012 (nearly 5.9% of all deaths)</w:t>
      </w:r>
      <w:r>
        <w:t xml:space="preserve">, ranking among the top risk factors for early mortality and disability</w:t>
      </w:r>
      <w:hyperlink r:id="rId23">
        <w:r>
          <w:rPr>
            <w:rStyle w:val="Hyperlink"/>
          </w:rPr>
          <w:t xml:space="preserve">[2]</w:t>
        </w:r>
      </w:hyperlink>
      <w:r>
        <w:t xml:space="preserve">. Beyond these stark health statistics, alcohol’s influence extends into the social realm, contributing to accidents, violence, and family breakdown. For example, a significant portion of violent crimes and domestic abuse incidents involve alcohol use</w:t>
      </w:r>
      <w:hyperlink r:id="rId24">
        <w:r>
          <w:rPr>
            <w:rStyle w:val="Hyperlink"/>
          </w:rPr>
          <w:t xml:space="preserve">[3]</w:t>
        </w:r>
      </w:hyperlink>
      <w:r>
        <w:t xml:space="preserve">. Given such widespread harm, researchers and public health experts are keenly interested in how drinking behavior develops – especially during youth – and whether alcohol use might pave the way to other forms of substance abuse. This line of inquiry is often framed as the</w:t>
      </w:r>
      <w:r>
        <w:t xml:space="preserve"> </w:t>
      </w:r>
      <w:r>
        <w:rPr>
          <w:b/>
          <w:bCs/>
        </w:rPr>
        <w:t xml:space="preserve">“gateway drug”</w:t>
      </w:r>
      <w:r>
        <w:t xml:space="preserve"> </w:t>
      </w:r>
      <w:r>
        <w:t xml:space="preserve">question: does starting with a legal drug like alcohol increase the likelihood of progressing to illicit drugs?</w:t>
      </w:r>
    </w:p>
    <w:p>
      <w:pPr>
        <w:pStyle w:val="BodyText"/>
      </w:pPr>
      <w:r>
        <w:t xml:space="preserve">The idea of a gateway drug has long captured public imagination. In past decades,</w:t>
      </w:r>
      <w:r>
        <w:t xml:space="preserve"> </w:t>
      </w:r>
      <w:r>
        <w:rPr>
          <w:b/>
          <w:bCs/>
        </w:rPr>
        <w:t xml:space="preserve">cannabis (marijuana)</w:t>
      </w:r>
      <w:r>
        <w:t xml:space="preserve"> </w:t>
      </w:r>
      <w:r>
        <w:t xml:space="preserve">was commonly labeled the primary gateway to “hard” drugs like heroin or cocaine</w:t>
      </w:r>
      <w:hyperlink r:id="rId25">
        <w:r>
          <w:rPr>
            <w:rStyle w:val="Hyperlink"/>
          </w:rPr>
          <w:t xml:space="preserve">[4]</w:t>
        </w:r>
      </w:hyperlink>
      <w:r>
        <w:t xml:space="preserve">. This was a cornerstone of anti-drug campaigns, suggesting that seemingly milder substances set adolescents on a one-way path toward more dangerous addictions. However, emerging evidence and fresh perspectives have shifted some of this focus toward alcohol. Because drinking is legal for adults (and often accessible to teens), culturally normalized, and frequently the first intoxicant people encounter, scientists have probed whether</w:t>
      </w:r>
      <w:r>
        <w:t xml:space="preserve"> </w:t>
      </w:r>
      <w:r>
        <w:rPr>
          <w:b/>
          <w:bCs/>
        </w:rPr>
        <w:t xml:space="preserve">alcohol might actually be the real gateway drug</w:t>
      </w:r>
      <w:r>
        <w:t xml:space="preserve"> </w:t>
      </w:r>
      <w:r>
        <w:t xml:space="preserve">rather than cannabis. In fact, the gateway hypothesis itself was first developed in the 1970s by researcher Denise Kandel, who observed an</w:t>
      </w:r>
      <w:r>
        <w:t xml:space="preserve"> </w:t>
      </w:r>
      <w:r>
        <w:rPr>
          <w:b/>
          <w:bCs/>
        </w:rPr>
        <w:t xml:space="preserve">“invariant” sequence</w:t>
      </w:r>
      <w:r>
        <w:t xml:space="preserve"> </w:t>
      </w:r>
      <w:r>
        <w:t xml:space="preserve">of adolescent drug use initiation: typically</w:t>
      </w:r>
      <w:r>
        <w:t xml:space="preserve"> </w:t>
      </w:r>
      <w:r>
        <w:rPr>
          <w:b/>
          <w:bCs/>
        </w:rPr>
        <w:t xml:space="preserve">beginning with legal substances (alcohol and tobacco)</w:t>
      </w:r>
      <w:r>
        <w:t xml:space="preserve">, then proceeding to marijuana, and only afterward to other illicit drugs</w:t>
      </w:r>
      <w:hyperlink r:id="rId26">
        <w:r>
          <w:rPr>
            <w:rStyle w:val="Hyperlink"/>
          </w:rPr>
          <w:t xml:space="preserve">[5]</w:t>
        </w:r>
      </w:hyperlink>
      <w:r>
        <w:t xml:space="preserve">. This sequence suggests that</w:t>
      </w:r>
      <w:r>
        <w:t xml:space="preserve"> </w:t>
      </w:r>
      <w:r>
        <w:rPr>
          <w:b/>
          <w:bCs/>
        </w:rPr>
        <w:t xml:space="preserve">alcohol (often with tobacco) tends to precede and potentially facilitate later drug experimentation</w:t>
      </w:r>
      <w:r>
        <w:t xml:space="preserve">.</w:t>
      </w:r>
    </w:p>
    <w:p>
      <w:pPr>
        <w:pStyle w:val="BodyText"/>
      </w:pPr>
      <w:r>
        <w:t xml:space="preserve">In this essay, we will explore whether alcohol truly functions as a gateway to other recreational drugs. We will examine patterns of substance use initiation and escalation, highlighting what scientific studies and social data indicate about alcohol’s role. Psychological and environmental factors that might explain why alcohol users are at risk for moving on to other drugs will be discussed to present a nuanced picture of causation versus correlation. Finally, we will delve into the</w:t>
      </w:r>
      <w:r>
        <w:t xml:space="preserve"> </w:t>
      </w:r>
      <w:r>
        <w:rPr>
          <w:b/>
          <w:bCs/>
        </w:rPr>
        <w:t xml:space="preserve">spiritual and moral dimensions</w:t>
      </w:r>
      <w:r>
        <w:t xml:space="preserve"> </w:t>
      </w:r>
      <w:r>
        <w:t xml:space="preserve">of this issue by considering the Islamic perspective. The religion of Islam categorically prohibited alcohol in the Quran, and we will analyze how this prohibition – if alcohol is indeed a gateway substance – can be seen as profoundly wise and beneficial. Relevant Quranic verses and insights from Islamic scholarship will be cited to illustrate the harms of alcohol and the rationale behind its ban. In closing, an epilogue will tie together the findings, reflecting on human well-being and the wisdom inherent in guidance that promotes a healthy, conscious life free of intoxication.</w:t>
      </w:r>
    </w:p>
    <w:bookmarkEnd w:id="27"/>
    <w:bookmarkStart w:id="38" w:name="alcohol-and-the-gateway-drug-hypothesis"/>
    <w:p>
      <w:pPr>
        <w:pStyle w:val="Heading2"/>
      </w:pPr>
      <w:r>
        <w:t xml:space="preserve">Alcohol and the Gateway Drug Hypothesis</w:t>
      </w:r>
    </w:p>
    <w:p>
      <w:pPr>
        <w:pStyle w:val="FirstParagraph"/>
      </w:pPr>
      <w:r>
        <w:rPr>
          <w:b/>
          <w:bCs/>
        </w:rPr>
        <w:t xml:space="preserve">What is a “gateway drug”?</w:t>
      </w:r>
      <w:r>
        <w:t xml:space="preserve"> </w:t>
      </w:r>
      <w:r>
        <w:t xml:space="preserve">In simple terms, it is a substance whose use is thought to open the gate to (i.e. lead to) the use of other, usually more dangerous, drugs</w:t>
      </w:r>
      <w:hyperlink r:id="rId25">
        <w:r>
          <w:rPr>
            <w:rStyle w:val="Hyperlink"/>
          </w:rPr>
          <w:t xml:space="preserve">[4]</w:t>
        </w:r>
      </w:hyperlink>
      <w:r>
        <w:t xml:space="preserve">. The gateway concept does not mean that everyone who uses the initial substance will inevitably progress to harder drugs. Rather, it suggests a common pattern where use of one drug increases the risk of trying others. Historically, discussions of gateway drugs often centered on marijuana – the idea that smoking pot might lead a person to seek out more potent highs. However, recent research has challenged this narrative.</w:t>
      </w:r>
      <w:r>
        <w:t xml:space="preserve"> </w:t>
      </w:r>
      <w:r>
        <w:rPr>
          <w:b/>
          <w:bCs/>
        </w:rPr>
        <w:t xml:space="preserve">Evidence now points to alcohol as a more likely “first step” in the trajectory of substance use.</w:t>
      </w:r>
      <w:r>
        <w:t xml:space="preserve"> </w:t>
      </w:r>
      <w:r>
        <w:t xml:space="preserve">Alcohol is legally and easily available in many societies, socially acceptable, and often seen as less alarming than illegal drugs. These factors make it, for many, the first intoxicating experience. By contrast, cannabis (where illegal or stigmatized) might be avoided by cautious adolescents, meaning alcohol becomes the initial experiential bridge into the world of mind-altering substances</w:t>
      </w:r>
      <w:hyperlink r:id="rId28">
        <w:r>
          <w:rPr>
            <w:rStyle w:val="Hyperlink"/>
          </w:rPr>
          <w:t xml:space="preserve">[6]</w:t>
        </w:r>
      </w:hyperlink>
      <w:r>
        <w:t xml:space="preserve">.</w:t>
      </w:r>
    </w:p>
    <w:p>
      <w:pPr>
        <w:pStyle w:val="BodyText"/>
      </w:pPr>
      <w:r>
        <w:t xml:space="preserve">A landmark study from the</w:t>
      </w:r>
      <w:r>
        <w:t xml:space="preserve"> </w:t>
      </w:r>
      <w:r>
        <w:rPr>
          <w:b/>
          <w:bCs/>
        </w:rPr>
        <w:t xml:space="preserve">University of Florida</w:t>
      </w:r>
      <w:r>
        <w:t xml:space="preserve"> </w:t>
      </w:r>
      <w:r>
        <w:t xml:space="preserve">illustrates this phenomenon. Researchers analyzed data from over 14,500 U.S. high school seniors and found that</w:t>
      </w:r>
      <w:r>
        <w:t xml:space="preserve"> </w:t>
      </w:r>
      <w:r>
        <w:rPr>
          <w:b/>
          <w:bCs/>
        </w:rPr>
        <w:t xml:space="preserve">alcohol, not marijuana or tobacco, was usually the first substance students tried</w:t>
      </w:r>
      <w:hyperlink r:id="rId29">
        <w:r>
          <w:rPr>
            <w:rStyle w:val="Hyperlink"/>
          </w:rPr>
          <w:t xml:space="preserve">[7]</w:t>
        </w:r>
      </w:hyperlink>
      <w:r>
        <w:t xml:space="preserve">. In this nationally representative sample,</w:t>
      </w:r>
      <w:r>
        <w:t xml:space="preserve"> </w:t>
      </w:r>
      <w:r>
        <w:rPr>
          <w:b/>
          <w:bCs/>
        </w:rPr>
        <w:t xml:space="preserve">72.2% of students reported having consumed alcohol</w:t>
      </w:r>
      <w:r>
        <w:t xml:space="preserve">, compared to 45% who had ever smoked cigarettes and 43.3% who had tried cannabis</w:t>
      </w:r>
      <w:hyperlink r:id="rId30">
        <w:r>
          <w:rPr>
            <w:rStyle w:val="Hyperlink"/>
          </w:rPr>
          <w:t xml:space="preserve">[8]</w:t>
        </w:r>
      </w:hyperlink>
      <w:r>
        <w:t xml:space="preserve">. The sequencing was striking:</w:t>
      </w:r>
      <w:r>
        <w:t xml:space="preserve"> </w:t>
      </w:r>
      <w:r>
        <w:rPr>
          <w:b/>
          <w:bCs/>
        </w:rPr>
        <w:t xml:space="preserve">substance use typically began with the most socially acceptable drugs (alcohol and nicotine), then moved to marijuana, and finally to other illicit drugs</w:t>
      </w:r>
      <w:hyperlink r:id="rId31">
        <w:r>
          <w:rPr>
            <w:rStyle w:val="Hyperlink"/>
          </w:rPr>
          <w:t xml:space="preserve">[9]</w:t>
        </w:r>
      </w:hyperlink>
      <w:r>
        <w:t xml:space="preserve">. In other words, the classic progression that Denise Kandel described decades ago still holds:</w:t>
      </w:r>
      <w:r>
        <w:t xml:space="preserve"> </w:t>
      </w:r>
      <w:r>
        <w:rPr>
          <w:b/>
          <w:bCs/>
        </w:rPr>
        <w:t xml:space="preserve">youth tend to experiment first with alcohol (and often tobacco) before anything else</w:t>
      </w:r>
      <w:r>
        <w:t xml:space="preserve">.</w:t>
      </w:r>
    </w:p>
    <w:p>
      <w:pPr>
        <w:pStyle w:val="BodyText"/>
      </w:pPr>
      <w:r>
        <w:t xml:space="preserve">More importantly, the Florida study found that</w:t>
      </w:r>
      <w:r>
        <w:t xml:space="preserve"> </w:t>
      </w:r>
      <w:r>
        <w:rPr>
          <w:b/>
          <w:bCs/>
        </w:rPr>
        <w:t xml:space="preserve">early alcohol use was strongly associated with later drug use</w:t>
      </w:r>
      <w:r>
        <w:t xml:space="preserve">. Students who drank alcohol exhibited a significantly greater likelihood of using both other legal and illegal substances. In fact, teen drinkers in the study were</w:t>
      </w:r>
      <w:r>
        <w:t xml:space="preserve"> </w:t>
      </w:r>
      <w:r>
        <w:rPr>
          <w:b/>
          <w:bCs/>
        </w:rPr>
        <w:t xml:space="preserve">up to 16 times more likely to go on to use illicit drugs</w:t>
      </w:r>
      <w:r>
        <w:t xml:space="preserve"> </w:t>
      </w:r>
      <w:r>
        <w:t xml:space="preserve">(like marijuana, cocaine, etc.) compared to those who abstained</w:t>
      </w:r>
      <w:hyperlink r:id="rId31">
        <w:r>
          <w:rPr>
            <w:rStyle w:val="Hyperlink"/>
          </w:rPr>
          <w:t xml:space="preserve">[10]</w:t>
        </w:r>
      </w:hyperlink>
      <w:r>
        <w:t xml:space="preserve">. The lead researcher noted that these findings</w:t>
      </w:r>
      <w:r>
        <w:t xml:space="preserve"> </w:t>
      </w:r>
      <w:r>
        <w:rPr>
          <w:i/>
          <w:iCs/>
        </w:rPr>
        <w:t xml:space="preserve">“add further credence to the literature identifying alcohol as the gateway drug to other substance use.”</w:t>
      </w:r>
      <w:hyperlink r:id="rId32">
        <w:r>
          <w:rPr>
            <w:rStyle w:val="Hyperlink"/>
          </w:rPr>
          <w:t xml:space="preserve">[11]</w:t>
        </w:r>
      </w:hyperlink>
      <w:r>
        <w:t xml:space="preserve"> </w:t>
      </w:r>
      <w:r>
        <w:t xml:space="preserve">Similarly, a study of U.S. 12th graders using Guttman scale analysis reported that</w:t>
      </w:r>
      <w:r>
        <w:t xml:space="preserve"> </w:t>
      </w:r>
      <w:r>
        <w:rPr>
          <w:b/>
          <w:bCs/>
        </w:rPr>
        <w:t xml:space="preserve">alcohol was the entry drug in a typical progression toward tobacco, cannabis, and then other illicit drugs</w:t>
      </w:r>
      <w:hyperlink r:id="rId33">
        <w:r>
          <w:rPr>
            <w:rStyle w:val="Hyperlink"/>
          </w:rPr>
          <w:t xml:space="preserve">[12]</w:t>
        </w:r>
      </w:hyperlink>
      <w:r>
        <w:t xml:space="preserve">. Students who started drinking at a younger age were especially at risk. Survey data indicate, for example, that among teenagers who end up using alcohol, cigarettes,</w:t>
      </w:r>
      <w:r>
        <w:t xml:space="preserve"> </w:t>
      </w:r>
      <w:r>
        <w:rPr>
          <w:i/>
          <w:iCs/>
        </w:rPr>
        <w:t xml:space="preserve">and</w:t>
      </w:r>
      <w:r>
        <w:t xml:space="preserve"> </w:t>
      </w:r>
      <w:r>
        <w:t xml:space="preserve">marijuana,</w:t>
      </w:r>
      <w:r>
        <w:t xml:space="preserve"> </w:t>
      </w:r>
      <w:r>
        <w:rPr>
          <w:b/>
          <w:bCs/>
        </w:rPr>
        <w:t xml:space="preserve">54% had used alcohol first</w:t>
      </w:r>
      <w:r>
        <w:t xml:space="preserve">, compared to 32% who initiated with tobacco and only 14% who started with marijuana</w:t>
      </w:r>
      <w:hyperlink r:id="rId34">
        <w:r>
          <w:rPr>
            <w:rStyle w:val="Hyperlink"/>
          </w:rPr>
          <w:t xml:space="preserve">[13]</w:t>
        </w:r>
      </w:hyperlink>
      <w:r>
        <w:t xml:space="preserve">. Furthermore,</w:t>
      </w:r>
      <w:r>
        <w:t xml:space="preserve"> </w:t>
      </w:r>
      <w:r>
        <w:rPr>
          <w:b/>
          <w:bCs/>
        </w:rPr>
        <w:t xml:space="preserve">the earlier in life that alcohol use begins, the greater the likelihood of subsequent drug problems</w:t>
      </w:r>
      <w:r>
        <w:t xml:space="preserve">: one analysis found that students who reported drinking by 6th grade not only had higher rates of lifetime illicit drug use but also more frequent drug misuse, compared to those who delayed drinking until 9th grade or later</w:t>
      </w:r>
      <w:hyperlink r:id="rId35">
        <w:r>
          <w:rPr>
            <w:rStyle w:val="Hyperlink"/>
          </w:rPr>
          <w:t xml:space="preserve">[14]</w:t>
        </w:r>
      </w:hyperlink>
      <w:r>
        <w:t xml:space="preserve">. These patterns underscore alcohol’s prominent place at the beginning of the substance use timeline.</w:t>
      </w:r>
    </w:p>
    <w:p>
      <w:pPr>
        <w:pStyle w:val="BodyText"/>
      </w:pPr>
      <w:r>
        <w:t xml:space="preserve">It is important to note that describing alcohol as a</w:t>
      </w:r>
      <w:r>
        <w:t xml:space="preserve"> </w:t>
      </w:r>
      <w:r>
        <w:rPr>
          <w:b/>
          <w:bCs/>
        </w:rPr>
        <w:t xml:space="preserve">“gateway”</w:t>
      </w:r>
      <w:r>
        <w:t xml:space="preserve"> </w:t>
      </w:r>
      <w:r>
        <w:t xml:space="preserve">does not automatically mean alcohol causes someone to use other drugs by itself. The relationship can be complex, as we will see, involving psychological and social dynamics. Nonetheless, the</w:t>
      </w:r>
      <w:r>
        <w:t xml:space="preserve"> </w:t>
      </w:r>
      <w:r>
        <w:rPr>
          <w:b/>
          <w:bCs/>
        </w:rPr>
        <w:t xml:space="preserve">consistent correlation</w:t>
      </w:r>
      <w:r>
        <w:t xml:space="preserve"> </w:t>
      </w:r>
      <w:r>
        <w:t xml:space="preserve">is alarming:</w:t>
      </w:r>
      <w:r>
        <w:t xml:space="preserve"> </w:t>
      </w:r>
      <w:r>
        <w:rPr>
          <w:b/>
          <w:bCs/>
        </w:rPr>
        <w:t xml:space="preserve">most people who develop serious drug addictions started with alcohol (and/or nicotine) as their first substance</w:t>
      </w:r>
      <w:r>
        <w:t xml:space="preserve">. One could say that for many, the road to addiction is paved with beer cans and wine glasses. Public health experts have seized on this insight. By</w:t>
      </w:r>
      <w:r>
        <w:t xml:space="preserve"> </w:t>
      </w:r>
      <w:r>
        <w:rPr>
          <w:b/>
          <w:bCs/>
        </w:rPr>
        <w:t xml:space="preserve">recognizing alcohol’s predictive role and delaying the onset of drinking, we may indirectly reduce the chances of later drug abuse</w:t>
      </w:r>
      <w:hyperlink r:id="rId36">
        <w:r>
          <w:rPr>
            <w:rStyle w:val="Hyperlink"/>
          </w:rPr>
          <w:t xml:space="preserve">[15]</w:t>
        </w:r>
      </w:hyperlink>
      <w:r>
        <w:t xml:space="preserve">. In practical terms, this means prevention programs increasingly emphasize alcohol use prevention in youth. If teens never “open the gate” of underage drinking, they may be less likely to wander further into the drug landscape. In fact, the University of Florida researchers concluded that</w:t>
      </w:r>
      <w:r>
        <w:t xml:space="preserve"> </w:t>
      </w:r>
      <w:r>
        <w:rPr>
          <w:b/>
          <w:bCs/>
        </w:rPr>
        <w:t xml:space="preserve">focusing on preventing or delaying alcohol initiation could have a ripple effect in curbing the use of other substances</w:t>
      </w:r>
      <w:hyperlink r:id="rId37">
        <w:r>
          <w:rPr>
            <w:rStyle w:val="Hyperlink"/>
          </w:rPr>
          <w:t xml:space="preserve">[16]</w:t>
        </w:r>
      </w:hyperlink>
      <w:r>
        <w:t xml:space="preserve">. This does not diminish the risks of tobacco or marijuana, but it spotlights alcohol as a critical linchpin in the chain of substance use. Next, we examine why alcohol holds this position – what factors make the step from alcohol to other drugs more likely?</w:t>
      </w:r>
    </w:p>
    <w:bookmarkEnd w:id="38"/>
    <w:bookmarkStart w:id="51" w:name="Xe4e315f00d73cc7949293b0c2811642f00dd564"/>
    <w:p>
      <w:pPr>
        <w:pStyle w:val="Heading2"/>
      </w:pPr>
      <w:r>
        <w:t xml:space="preserve">Psychological and Social Factors in Escalation</w:t>
      </w:r>
    </w:p>
    <w:p>
      <w:pPr>
        <w:pStyle w:val="FirstParagraph"/>
      </w:pPr>
      <w:r>
        <w:t xml:space="preserve">If alcohol use often comes first,</w:t>
      </w:r>
      <w:r>
        <w:t xml:space="preserve"> </w:t>
      </w:r>
      <w:r>
        <w:rPr>
          <w:b/>
          <w:bCs/>
        </w:rPr>
        <w:t xml:space="preserve">what drives some people to progress from drinking to using other drugs?</w:t>
      </w:r>
      <w:r>
        <w:t xml:space="preserve"> </w:t>
      </w:r>
      <w:r>
        <w:t xml:space="preserve">Researchers have proposed several explanations for the gateway pattern, blending biological, psychological, and social factors. One theory focuses on how</w:t>
      </w:r>
      <w:r>
        <w:t xml:space="preserve"> </w:t>
      </w:r>
      <w:r>
        <w:rPr>
          <w:b/>
          <w:bCs/>
        </w:rPr>
        <w:t xml:space="preserve">early drug exposure can alter the brain’s reward pathways</w:t>
      </w:r>
      <w:r>
        <w:t xml:space="preserve">. Studies in animal models provide intriguing evidence: in one experiment, rats that were given alcohol for a period of time later showed</w:t>
      </w:r>
      <w:r>
        <w:t xml:space="preserve"> </w:t>
      </w:r>
      <w:r>
        <w:rPr>
          <w:b/>
          <w:bCs/>
        </w:rPr>
        <w:t xml:space="preserve">increased compulsion to consume cocaine</w:t>
      </w:r>
      <w:r>
        <w:t xml:space="preserve">, even when doing so resulted in unpleasant electric shocks</w:t>
      </w:r>
      <w:hyperlink r:id="rId39">
        <w:r>
          <w:rPr>
            <w:rStyle w:val="Hyperlink"/>
          </w:rPr>
          <w:t xml:space="preserve">[17]</w:t>
        </w:r>
      </w:hyperlink>
      <w:hyperlink r:id="rId40">
        <w:r>
          <w:rPr>
            <w:rStyle w:val="Hyperlink"/>
          </w:rPr>
          <w:t xml:space="preserve">[18]</w:t>
        </w:r>
      </w:hyperlink>
      <w:r>
        <w:t xml:space="preserve">. The rats that had been “primed” with alcohol pressed the lever for cocaine repeatedly despite the negative consequences, whereas rats that had never consumed alcohol were far less interested in the cocaine reward</w:t>
      </w:r>
      <w:hyperlink r:id="rId41">
        <w:r>
          <w:rPr>
            <w:rStyle w:val="Hyperlink"/>
          </w:rPr>
          <w:t xml:space="preserve">[19]</w:t>
        </w:r>
      </w:hyperlink>
      <w:hyperlink r:id="rId40">
        <w:r>
          <w:rPr>
            <w:rStyle w:val="Hyperlink"/>
          </w:rPr>
          <w:t xml:space="preserve">[18]</w:t>
        </w:r>
      </w:hyperlink>
      <w:r>
        <w:t xml:space="preserve">. This suggests a biological mechanism wherein</w:t>
      </w:r>
      <w:r>
        <w:t xml:space="preserve"> </w:t>
      </w:r>
      <w:r>
        <w:rPr>
          <w:b/>
          <w:bCs/>
        </w:rPr>
        <w:t xml:space="preserve">alcohol exposure sensitizes the brain</w:t>
      </w:r>
      <w:r>
        <w:t xml:space="preserve">, making the animal (or by extension, a person) find other drugs more rewarding than they otherwise would. In essence, alcohol may “open up” or tune the brain’s addiction circuitry, lowering the threshold for addiction to other substances. Scientists theorize that in humans, early alcohol or nicotine use might similarly prime neural pathways, increasing vulnerability to the effects of drugs like cocaine or opioids</w:t>
      </w:r>
      <w:hyperlink r:id="rId42">
        <w:r>
          <w:rPr>
            <w:rStyle w:val="Hyperlink"/>
          </w:rPr>
          <w:t xml:space="preserve">[20]</w:t>
        </w:r>
      </w:hyperlink>
      <w:hyperlink r:id="rId43">
        <w:r>
          <w:rPr>
            <w:rStyle w:val="Hyperlink"/>
          </w:rPr>
          <w:t xml:space="preserve">[21]</w:t>
        </w:r>
      </w:hyperlink>
      <w:r>
        <w:t xml:space="preserve">. The brain’s reward system learns to seek intoxication, so when a new opportunity (a different drug) comes along, it responds with heightened curiosity or craving.</w:t>
      </w:r>
    </w:p>
    <w:p>
      <w:pPr>
        <w:pStyle w:val="BodyText"/>
      </w:pPr>
      <w:r>
        <w:t xml:space="preserve">Beyond biology,</w:t>
      </w:r>
      <w:r>
        <w:t xml:space="preserve"> </w:t>
      </w:r>
      <w:r>
        <w:rPr>
          <w:b/>
          <w:bCs/>
        </w:rPr>
        <w:t xml:space="preserve">psychological and social dynamics</w:t>
      </w:r>
      <w:r>
        <w:t xml:space="preserve"> </w:t>
      </w:r>
      <w:r>
        <w:t xml:space="preserve">play a major role. One straightforward factor is</w:t>
      </w:r>
      <w:r>
        <w:t xml:space="preserve"> </w:t>
      </w:r>
      <w:r>
        <w:rPr>
          <w:b/>
          <w:bCs/>
        </w:rPr>
        <w:t xml:space="preserve">social acceptance and availability</w:t>
      </w:r>
      <w:r>
        <w:t xml:space="preserve">. Alcohol is legal (for adults) and widely celebrated in many cultures – served at gatherings, advertised openly, and often viewed as a harmless rite of passage.</w:t>
      </w:r>
      <w:r>
        <w:t xml:space="preserve"> </w:t>
      </w:r>
      <w:r>
        <w:rPr>
          <w:b/>
          <w:bCs/>
        </w:rPr>
        <w:t xml:space="preserve">Trying alcohol is not seen as deviant behavior</w:t>
      </w:r>
      <w:r>
        <w:t xml:space="preserve"> </w:t>
      </w:r>
      <w:r>
        <w:t xml:space="preserve">for most people; teens may even feel peer pressure to drink at parties to fit in. By contrast, using drugs like heroin or methamphetamine is clearly outside the norm and carries a strong stigma. Even marijuana, which is gaining acceptance in some places today, historically had a counter-culture label that deterred some would-be users. Thus,</w:t>
      </w:r>
      <w:r>
        <w:t xml:space="preserve"> </w:t>
      </w:r>
      <w:r>
        <w:rPr>
          <w:b/>
          <w:bCs/>
        </w:rPr>
        <w:t xml:space="preserve">many youths who would never jump straight to an illicit drug feel relatively “safe” experimenting with alcohol first</w:t>
      </w:r>
      <w:hyperlink r:id="rId28">
        <w:r>
          <w:rPr>
            <w:rStyle w:val="Hyperlink"/>
          </w:rPr>
          <w:t xml:space="preserve">[6]</w:t>
        </w:r>
      </w:hyperlink>
      <w:r>
        <w:t xml:space="preserve">. It’s a bit like a slippery slope – they take the first step because it looks safe and popular. Once alcohol becomes part of their lifestyle or social routine, the next steps (like smoking cannabis offered by a friend while drinking, for example) seem less outrageous. In this way, alcohol can indirectly</w:t>
      </w:r>
      <w:r>
        <w:t xml:space="preserve"> </w:t>
      </w:r>
      <w:r>
        <w:rPr>
          <w:b/>
          <w:bCs/>
        </w:rPr>
        <w:t xml:space="preserve">introduce young people to environments where other drugs are present</w:t>
      </w:r>
      <w:r>
        <w:t xml:space="preserve">. A teenager who frequents parties to drink is more likely to encounter peers offering pills, cannabis, or powders than a teen who abstains and avoids the party scene altogether. Alcohol also</w:t>
      </w:r>
      <w:r>
        <w:t xml:space="preserve"> </w:t>
      </w:r>
      <w:r>
        <w:rPr>
          <w:b/>
          <w:bCs/>
        </w:rPr>
        <w:t xml:space="preserve">lowers inhibitions and impairs judgment</w:t>
      </w:r>
      <w:r>
        <w:t xml:space="preserve">, which means under its influence, a person might make choices they would normally resist. For instance, someone who is drunk may impulsively agree to “try a hit” of a drug offered to them, whereas they would be more cautious if sober. This disinhibition effect can accelerate experimentation, turning “just alcohol” into a night that also involves trying cocaine or ecstasy for the first time. As one addiction specialist succinctly put it,</w:t>
      </w:r>
      <w:r>
        <w:t xml:space="preserve"> </w:t>
      </w:r>
      <w:r>
        <w:rPr>
          <w:i/>
          <w:iCs/>
        </w:rPr>
        <w:t xml:space="preserve">“Nobody makes great decisions while intoxicated.”</w:t>
      </w:r>
      <w:r>
        <w:t xml:space="preserve"> </w:t>
      </w:r>
      <w:r>
        <w:t xml:space="preserve">Indeed,</w:t>
      </w:r>
      <w:r>
        <w:t xml:space="preserve"> </w:t>
      </w:r>
      <w:r>
        <w:rPr>
          <w:b/>
          <w:bCs/>
        </w:rPr>
        <w:t xml:space="preserve">the poor decisions and risk-taking behaviors associated with heavy drinking</w:t>
      </w:r>
      <w:r>
        <w:t xml:space="preserve"> </w:t>
      </w:r>
      <w:r>
        <w:t xml:space="preserve">are well-documented, from drunk driving accidents to unplanned risky drug use</w:t>
      </w:r>
      <w:hyperlink r:id="rId44">
        <w:r>
          <w:rPr>
            <w:rStyle w:val="Hyperlink"/>
          </w:rPr>
          <w:t xml:space="preserve">[22]</w:t>
        </w:r>
      </w:hyperlink>
      <w:r>
        <w:t xml:space="preserve">.</w:t>
      </w:r>
    </w:p>
    <w:p>
      <w:pPr>
        <w:pStyle w:val="BodyText"/>
      </w:pPr>
      <w:r>
        <w:t xml:space="preserve">Another aspect to consider is that</w:t>
      </w:r>
      <w:r>
        <w:t xml:space="preserve"> </w:t>
      </w:r>
      <w:r>
        <w:rPr>
          <w:b/>
          <w:bCs/>
        </w:rPr>
        <w:t xml:space="preserve">the type of person who starts using substances early might already have a predisposition toward experimentation or addiction</w:t>
      </w:r>
      <w:r>
        <w:t xml:space="preserve">. This is sometimes called the</w:t>
      </w:r>
      <w:r>
        <w:t xml:space="preserve"> </w:t>
      </w:r>
      <w:r>
        <w:rPr>
          <w:b/>
          <w:bCs/>
        </w:rPr>
        <w:t xml:space="preserve">“common liability”</w:t>
      </w:r>
      <w:r>
        <w:t xml:space="preserve"> </w:t>
      </w:r>
      <w:r>
        <w:t xml:space="preserve">or</w:t>
      </w:r>
      <w:r>
        <w:t xml:space="preserve"> </w:t>
      </w:r>
      <w:r>
        <w:rPr>
          <w:b/>
          <w:bCs/>
        </w:rPr>
        <w:t xml:space="preserve">“shared vulnerability”</w:t>
      </w:r>
      <w:r>
        <w:t xml:space="preserve"> </w:t>
      </w:r>
      <w:r>
        <w:t xml:space="preserve">model</w:t>
      </w:r>
      <w:hyperlink r:id="rId45">
        <w:r>
          <w:rPr>
            <w:rStyle w:val="Hyperlink"/>
          </w:rPr>
          <w:t xml:space="preserve">[23]</w:t>
        </w:r>
      </w:hyperlink>
      <w:r>
        <w:t xml:space="preserve">. In this view, the gateway pattern (alcohol → drugs) might not be because alcohol</w:t>
      </w:r>
      <w:r>
        <w:t xml:space="preserve"> </w:t>
      </w:r>
      <w:r>
        <w:rPr>
          <w:i/>
          <w:iCs/>
        </w:rPr>
        <w:t xml:space="preserve">causes</w:t>
      </w:r>
      <w:r>
        <w:t xml:space="preserve"> </w:t>
      </w:r>
      <w:r>
        <w:t xml:space="preserve">drug use, but rather because certain individuals are inclined to use</w:t>
      </w:r>
      <w:r>
        <w:t xml:space="preserve"> </w:t>
      </w:r>
      <w:r>
        <w:rPr>
          <w:i/>
          <w:iCs/>
        </w:rPr>
        <w:t xml:space="preserve">anything</w:t>
      </w:r>
      <w:r>
        <w:t xml:space="preserve"> </w:t>
      </w:r>
      <w:r>
        <w:t xml:space="preserve">available. Factors like genetics, family environment, trauma, or personality (e.g. high impulsivity or thrill-seeking) could make a young person both likely to drink and likely to try drugs. From this perspective,</w:t>
      </w:r>
      <w:r>
        <w:t xml:space="preserve"> </w:t>
      </w:r>
      <w:r>
        <w:rPr>
          <w:b/>
          <w:bCs/>
        </w:rPr>
        <w:t xml:space="preserve">early alcohol use is more of a signal than a cause</w:t>
      </w:r>
      <w:r>
        <w:t xml:space="preserve"> </w:t>
      </w:r>
      <w:r>
        <w:t xml:space="preserve">– it flags underlying risk factors that, if present, will lead that individual to multiple forms of substance misuse over time</w:t>
      </w:r>
      <w:hyperlink r:id="rId46">
        <w:r>
          <w:rPr>
            <w:rStyle w:val="Hyperlink"/>
          </w:rPr>
          <w:t xml:space="preserve">[24]</w:t>
        </w:r>
      </w:hyperlink>
      <w:hyperlink r:id="rId45">
        <w:r>
          <w:rPr>
            <w:rStyle w:val="Hyperlink"/>
          </w:rPr>
          <w:t xml:space="preserve">[23]</w:t>
        </w:r>
      </w:hyperlink>
      <w:r>
        <w:t xml:space="preserve">. Supporting this idea, research shows that any psychoactive substance used at an early age (be it alcohol, cigarettes, or even misused prescription pills) correlates with higher odds of using other drugs later</w:t>
      </w:r>
      <w:hyperlink r:id="rId47">
        <w:r>
          <w:rPr>
            <w:rStyle w:val="Hyperlink"/>
          </w:rPr>
          <w:t xml:space="preserve">[25]</w:t>
        </w:r>
      </w:hyperlink>
      <w:r>
        <w:t xml:space="preserve">. In other words,</w:t>
      </w:r>
      <w:r>
        <w:t xml:space="preserve"> </w:t>
      </w:r>
      <w:r>
        <w:rPr>
          <w:b/>
          <w:bCs/>
        </w:rPr>
        <w:t xml:space="preserve">it may not matter what the “first drug” is; what matters is the propensity to use drugs in general</w:t>
      </w:r>
      <w:r>
        <w:t xml:space="preserve">. This debate – specific gateway effect vs. common liability – is ongoing in scientific circles. Many experts believe the truth lies in between: alcohol does have some</w:t>
      </w:r>
      <w:r>
        <w:t xml:space="preserve"> </w:t>
      </w:r>
      <w:r>
        <w:rPr>
          <w:b/>
          <w:bCs/>
        </w:rPr>
        <w:t xml:space="preserve">specific gateway effects (biological and social)</w:t>
      </w:r>
      <w:r>
        <w:t xml:space="preserve">,</w:t>
      </w:r>
      <w:r>
        <w:t xml:space="preserve"> </w:t>
      </w:r>
      <w:r>
        <w:rPr>
          <w:i/>
          <w:iCs/>
        </w:rPr>
        <w:t xml:space="preserve">and</w:t>
      </w:r>
      <w:r>
        <w:t xml:space="preserve"> </w:t>
      </w:r>
      <w:r>
        <w:t xml:space="preserve">people at high risk for addiction tend to gravitate to whatever substance is within reach first.</w:t>
      </w:r>
    </w:p>
    <w:p>
      <w:pPr>
        <w:pStyle w:val="BodyText"/>
      </w:pPr>
      <w:r>
        <w:t xml:space="preserve">Crucially, acknowledging the role of underlying factors does not erase the practical reality that</w:t>
      </w:r>
      <w:r>
        <w:t xml:space="preserve"> </w:t>
      </w:r>
      <w:r>
        <w:rPr>
          <w:b/>
          <w:bCs/>
        </w:rPr>
        <w:t xml:space="preserve">most hard drug users still report alcohol as one of their first substances</w:t>
      </w:r>
      <w:r>
        <w:t xml:space="preserve">. Correlation does not prove causation, as scientists rightly caution</w:t>
      </w:r>
      <w:hyperlink r:id="rId48">
        <w:r>
          <w:rPr>
            <w:rStyle w:val="Hyperlink"/>
          </w:rPr>
          <w:t xml:space="preserve">[26]</w:t>
        </w:r>
      </w:hyperlink>
      <w:r>
        <w:t xml:space="preserve">, but it can certainly raise concern. At the very least, early drinking is a red flag for later problems, and delaying or preventing it can only help. Indeed, numerous studies and public health analyses conclude that</w:t>
      </w:r>
      <w:r>
        <w:t xml:space="preserve"> </w:t>
      </w:r>
      <w:r>
        <w:rPr>
          <w:b/>
          <w:bCs/>
        </w:rPr>
        <w:t xml:space="preserve">the link between early alcohol use and later drug use is the strongest among all substances</w:t>
      </w:r>
      <w:hyperlink r:id="rId49">
        <w:r>
          <w:rPr>
            <w:rStyle w:val="Hyperlink"/>
          </w:rPr>
          <w:t xml:space="preserve">[27]</w:t>
        </w:r>
      </w:hyperlink>
      <w:r>
        <w:t xml:space="preserve">, even if we cannot say alcohol inevitably “causes” the progression</w:t>
      </w:r>
      <w:hyperlink r:id="rId50">
        <w:r>
          <w:rPr>
            <w:rStyle w:val="Hyperlink"/>
          </w:rPr>
          <w:t xml:space="preserve">[28]</w:t>
        </w:r>
      </w:hyperlink>
      <w:r>
        <w:t xml:space="preserve">. As one review updated in 2024 noted,</w:t>
      </w:r>
      <w:r>
        <w:t xml:space="preserve"> </w:t>
      </w:r>
      <w:r>
        <w:rPr>
          <w:i/>
          <w:iCs/>
        </w:rPr>
        <w:t xml:space="preserve">“The relationship between early alcohol use and later use of other drugs has the strongest evidence to suggest that it may be a gateway drug; however, the gateway theory suffers from methodological flaws and cannot yet confirm a causal relationship.”</w:t>
      </w:r>
      <w:hyperlink r:id="rId49">
        <w:r>
          <w:rPr>
            <w:rStyle w:val="Hyperlink"/>
          </w:rPr>
          <w:t xml:space="preserve">[27]</w:t>
        </w:r>
      </w:hyperlink>
      <w:r>
        <w:t xml:space="preserve">. In plain terms,</w:t>
      </w:r>
      <w:r>
        <w:t xml:space="preserve"> </w:t>
      </w:r>
      <w:r>
        <w:rPr>
          <w:b/>
          <w:bCs/>
        </w:rPr>
        <w:t xml:space="preserve">drinking in youth greatly raises the risk</w:t>
      </w:r>
      <w:r>
        <w:t xml:space="preserve"> </w:t>
      </w:r>
      <w:r>
        <w:t xml:space="preserve">of future drug misuse, but researchers also see that risk is entangled with who the drinkers are (their genetics, life situations, etc.).</w:t>
      </w:r>
    </w:p>
    <w:p>
      <w:pPr>
        <w:pStyle w:val="BodyText"/>
      </w:pPr>
      <w:r>
        <w:t xml:space="preserve">From a public health standpoint, this nuance does not weaken the imperative to act – if anything, it strengthens it. Whether alcohol is a direct gateway or just the first visible step of a deeper issue,</w:t>
      </w:r>
      <w:r>
        <w:t xml:space="preserve"> </w:t>
      </w:r>
      <w:r>
        <w:rPr>
          <w:b/>
          <w:bCs/>
        </w:rPr>
        <w:t xml:space="preserve">intervening at that step can deter a cascade of harms</w:t>
      </w:r>
      <w:r>
        <w:t xml:space="preserve">. As we’ve seen, starting to drink later (or not at all) makes it far less likely that a person will develop multi-substance abuse habits</w:t>
      </w:r>
      <w:hyperlink r:id="rId35">
        <w:r>
          <w:rPr>
            <w:rStyle w:val="Hyperlink"/>
          </w:rPr>
          <w:t xml:space="preserve">[14]</w:t>
        </w:r>
      </w:hyperlink>
      <w:r>
        <w:t xml:space="preserve">. Conversely, starting very young (pre-teen or early teens) almost</w:t>
      </w:r>
      <w:r>
        <w:t xml:space="preserve"> </w:t>
      </w:r>
      <w:r>
        <w:rPr>
          <w:b/>
          <w:bCs/>
        </w:rPr>
        <w:t xml:space="preserve">quadruples</w:t>
      </w:r>
      <w:r>
        <w:t xml:space="preserve"> </w:t>
      </w:r>
      <w:r>
        <w:t xml:space="preserve">one’s odds of eventually struggling with addiction, compared to those who wait until adulthood.</w:t>
      </w:r>
      <w:r>
        <w:t xml:space="preserve"> </w:t>
      </w:r>
      <w:r>
        <w:rPr>
          <w:b/>
          <w:bCs/>
        </w:rPr>
        <w:t xml:space="preserve">Prevention efforts</w:t>
      </w:r>
      <w:r>
        <w:t xml:space="preserve"> </w:t>
      </w:r>
      <w:r>
        <w:t xml:space="preserve">therefore focus on keeping that gateway shut: educating youth on alcohol’s risks, enforcing minimum drinking age laws, and encouraging healthy, drug-free social activities. One could summarize the strategy as</w:t>
      </w:r>
      <w:r>
        <w:t xml:space="preserve"> </w:t>
      </w:r>
      <w:r>
        <w:rPr>
          <w:i/>
          <w:iCs/>
        </w:rPr>
        <w:t xml:space="preserve">“stop the problem at the gateway, before it gets inside.”</w:t>
      </w:r>
      <w:r>
        <w:t xml:space="preserve"> </w:t>
      </w:r>
      <w:r>
        <w:t xml:space="preserve">This idea – preventing greater harm by cutting it off at the entry point – is not new. In fact, it resonates strongly with principles found in certain spiritual and moral teachings, to which we now turn.</w:t>
      </w:r>
    </w:p>
    <w:bookmarkEnd w:id="51"/>
    <w:bookmarkStart w:id="67" w:name="X6774e492458fb3130fb60c5b3c154d927086322"/>
    <w:p>
      <w:pPr>
        <w:pStyle w:val="Heading2"/>
      </w:pPr>
      <w:r>
        <w:t xml:space="preserve">Alcohol in the Quran: Prohibition and Wisdom</w:t>
      </w:r>
    </w:p>
    <w:p>
      <w:pPr>
        <w:pStyle w:val="FirstParagraph"/>
      </w:pPr>
      <w:r>
        <w:t xml:space="preserve">Long before modern science began investigating alcohol’s role in addiction pathways, the dangers of intoxication were recognized in moral and religious discourse.</w:t>
      </w:r>
      <w:r>
        <w:t xml:space="preserve"> </w:t>
      </w:r>
      <w:r>
        <w:rPr>
          <w:b/>
          <w:bCs/>
        </w:rPr>
        <w:t xml:space="preserve">Islam, in particular, took an unequivocal stance on alcohol over 1,400 years ago</w:t>
      </w:r>
      <w:r>
        <w:t xml:space="preserve">. The Holy Quran, the scripture of Islam,</w:t>
      </w:r>
      <w:r>
        <w:t xml:space="preserve"> </w:t>
      </w:r>
      <w:r>
        <w:rPr>
          <w:b/>
          <w:bCs/>
        </w:rPr>
        <w:t xml:space="preserve">explicitly forbids the consumption of alcohol and other intoxicants</w:t>
      </w:r>
      <w:r>
        <w:t xml:space="preserve">, considering them a grave threat to individuals and society. To put this into context, 7th-century Arabia (where Islam emerged) had a prevalent drinking culture – wine and fermented drinks were common and beloved by many. The Quran’s gradual but ultimately total prohibition of alcohol was therefore a radical intervention, akin to removing a deeply entrenched social norm. Yet, from an Islamic perspective, this was a divinely guided intervention aimed at protecting human well-being on multiple levels.</w:t>
      </w:r>
    </w:p>
    <w:p>
      <w:pPr>
        <w:pStyle w:val="BodyText"/>
      </w:pPr>
      <w:r>
        <w:t xml:space="preserve">The Quran’s approach to prohibiting intoxicants came in stages. An early verse acknowledged that while intoxicating drinks and gambling might offer some fleeting benefit or pleasure,</w:t>
      </w:r>
      <w:r>
        <w:t xml:space="preserve"> </w:t>
      </w:r>
      <w:r>
        <w:rPr>
          <w:b/>
          <w:bCs/>
        </w:rPr>
        <w:t xml:space="preserve">their harm and sinful impact far outweighed any merit</w:t>
      </w:r>
      <w:r>
        <w:t xml:space="preserve">:</w:t>
      </w:r>
      <w:r>
        <w:t xml:space="preserve"> </w:t>
      </w:r>
      <w:r>
        <w:rPr>
          <w:i/>
          <w:iCs/>
        </w:rPr>
        <w:t xml:space="preserve">“They ask you about wine and gambling. Say, ‘In them is great sin, and [some] benefit for people. But the sin is greater than the benefit.’”</w:t>
      </w:r>
      <w:r>
        <w:t xml:space="preserve"> </w:t>
      </w:r>
      <w:r>
        <w:t xml:space="preserve">(Quran 2:219)</w:t>
      </w:r>
      <w:hyperlink r:id="rId52">
        <w:r>
          <w:rPr>
            <w:rStyle w:val="Hyperlink"/>
          </w:rPr>
          <w:t xml:space="preserve">[29]</w:t>
        </w:r>
      </w:hyperlink>
      <w:r>
        <w:t xml:space="preserve">. This statement invited listeners to reflect on alcohol’s destructive side –</w:t>
      </w:r>
      <w:r>
        <w:t xml:space="preserve"> </w:t>
      </w:r>
      <w:r>
        <w:rPr>
          <w:b/>
          <w:bCs/>
        </w:rPr>
        <w:t xml:space="preserve">“great sin”</w:t>
      </w:r>
      <w:r>
        <w:t xml:space="preserve"> </w:t>
      </w:r>
      <w:r>
        <w:t xml:space="preserve">– even as they recognized its trivial benefits. It was a gentle nudge, planting the seed that something socially accepted could in fact be deeply harmful. As the nascent Muslim community grew in faith, a stronger directive followed. Believers were told</w:t>
      </w:r>
      <w:r>
        <w:t xml:space="preserve"> </w:t>
      </w:r>
      <w:r>
        <w:rPr>
          <w:b/>
          <w:bCs/>
        </w:rPr>
        <w:t xml:space="preserve">not to approach their prayers in a state of intoxication</w:t>
      </w:r>
      <w:r>
        <w:t xml:space="preserve"> </w:t>
      </w:r>
      <w:r>
        <w:t xml:space="preserve">(so that they would be conscious of their words)</w:t>
      </w:r>
      <w:hyperlink r:id="rId53">
        <w:r>
          <w:rPr>
            <w:rStyle w:val="Hyperlink"/>
          </w:rPr>
          <w:t xml:space="preserve">[30]</w:t>
        </w:r>
      </w:hyperlink>
      <w:r>
        <w:t xml:space="preserve">. This partial restriction signaled that</w:t>
      </w:r>
      <w:r>
        <w:t xml:space="preserve"> </w:t>
      </w:r>
      <w:r>
        <w:rPr>
          <w:b/>
          <w:bCs/>
        </w:rPr>
        <w:t xml:space="preserve">intoxication was incompatible with the spiritual life</w:t>
      </w:r>
      <w:r>
        <w:t xml:space="preserve">, at least at sacred times. Finally came the definitive command, a verse revealed in the city of Madinah after incidents related to drunken brawls and a clear need for guidance. This verse (and the one after it) altogether banished intoxicants:</w:t>
      </w:r>
      <w:r>
        <w:t xml:space="preserve"> </w:t>
      </w:r>
      <w:r>
        <w:rPr>
          <w:i/>
          <w:iCs/>
        </w:rPr>
        <w:t xml:space="preserve">“O you who believe!</w:t>
      </w:r>
      <w:r>
        <w:t xml:space="preserve"> </w:t>
      </w:r>
      <w:r>
        <w:rPr>
          <w:i/>
          <w:iCs/>
        </w:rPr>
        <w:t xml:space="preserve">Intoxicants</w:t>
      </w:r>
      <w:r>
        <w:t xml:space="preserve"> </w:t>
      </w:r>
      <w:r>
        <w:rPr>
          <w:i/>
          <w:iCs/>
        </w:rPr>
        <w:t xml:space="preserve">and gambling, (dedication of) stones (to idols), and divination by arrows are</w:t>
      </w:r>
      <w:r>
        <w:t xml:space="preserve"> </w:t>
      </w:r>
      <w:r>
        <w:rPr>
          <w:i/>
          <w:iCs/>
        </w:rPr>
        <w:t xml:space="preserve">an abomination of Satan’s handiwork. So shun (each of) them so that you may prosper.</w:t>
      </w:r>
      <w:r>
        <w:t xml:space="preserve"> </w:t>
      </w:r>
      <w:r>
        <w:rPr>
          <w:i/>
          <w:iCs/>
        </w:rPr>
        <w:t xml:space="preserve">Satan’s plan is to sow enmity and hatred among you with intoxicants and gambling, and to hinder you from the remembrance of Allah and from prayer.</w:t>
      </w:r>
      <w:r>
        <w:t xml:space="preserve"> </w:t>
      </w:r>
      <w:r>
        <w:rPr>
          <w:i/>
          <w:iCs/>
        </w:rPr>
        <w:t xml:space="preserve">Will you not then abstain?”</w:t>
      </w:r>
      <w:r>
        <w:t xml:space="preserve"> </w:t>
      </w:r>
      <w:r>
        <w:t xml:space="preserve">(Quran 5:90–91)</w:t>
      </w:r>
      <w:hyperlink r:id="rId54">
        <w:r>
          <w:rPr>
            <w:rStyle w:val="Hyperlink"/>
          </w:rPr>
          <w:t xml:space="preserve">[31]</w:t>
        </w:r>
      </w:hyperlink>
      <w:r>
        <w:t xml:space="preserve">. In this remarkable passage, the Quran not only prohibits alcohol (</w:t>
      </w:r>
      <w:r>
        <w:rPr>
          <w:b/>
          <w:bCs/>
        </w:rPr>
        <w:t xml:space="preserve">calling it an “abomination”</w:t>
      </w:r>
      <w:r>
        <w:t xml:space="preserve"> </w:t>
      </w:r>
      <w:r>
        <w:t xml:space="preserve">to be avoided entirely) but also explicitly notes the reasons: it leads to</w:t>
      </w:r>
      <w:r>
        <w:t xml:space="preserve"> </w:t>
      </w:r>
      <w:r>
        <w:rPr>
          <w:b/>
          <w:bCs/>
        </w:rPr>
        <w:t xml:space="preserve">social strife (“enmity and hatred”)</w:t>
      </w:r>
      <w:r>
        <w:t xml:space="preserve"> </w:t>
      </w:r>
      <w:r>
        <w:t xml:space="preserve">and</w:t>
      </w:r>
      <w:r>
        <w:t xml:space="preserve"> </w:t>
      </w:r>
      <w:r>
        <w:rPr>
          <w:b/>
          <w:bCs/>
        </w:rPr>
        <w:t xml:space="preserve">spiritual neglect (forgetting God and prayer)</w:t>
      </w:r>
      <w:hyperlink r:id="rId54">
        <w:r>
          <w:rPr>
            <w:rStyle w:val="Hyperlink"/>
          </w:rPr>
          <w:t xml:space="preserve">[31]</w:t>
        </w:r>
      </w:hyperlink>
      <w:r>
        <w:t xml:space="preserve">. In other words, alcohol is seen as a</w:t>
      </w:r>
      <w:r>
        <w:t xml:space="preserve"> </w:t>
      </w:r>
      <w:r>
        <w:rPr>
          <w:b/>
          <w:bCs/>
        </w:rPr>
        <w:t xml:space="preserve">gateway to harm</w:t>
      </w:r>
      <w:r>
        <w:t xml:space="preserve"> </w:t>
      </w:r>
      <w:r>
        <w:t xml:space="preserve">– not only potentially a gateway to other substances, but a gateway to</w:t>
      </w:r>
      <w:r>
        <w:t xml:space="preserve"> </w:t>
      </w:r>
      <w:r>
        <w:rPr>
          <w:b/>
          <w:bCs/>
        </w:rPr>
        <w:t xml:space="preserve">moral corruption, broken relationships, and loss of one’s spiritual compass</w:t>
      </w:r>
      <w:r>
        <w:t xml:space="preserve">. By closing that gateway, the Quran promises “prosperity” in the holistic sense: physical, social, and spiritual well-being.</w:t>
      </w:r>
    </w:p>
    <w:p>
      <w:pPr>
        <w:pStyle w:val="BodyText"/>
      </w:pPr>
      <w:r>
        <w:t xml:space="preserve">The immediate reaction of the Prophet Muhammad’s companions to this revelation is telling. Upon hearing that intoxicants were forbidden, the community is said to have</w:t>
      </w:r>
      <w:r>
        <w:t xml:space="preserve"> </w:t>
      </w:r>
      <w:r>
        <w:rPr>
          <w:b/>
          <w:bCs/>
        </w:rPr>
        <w:t xml:space="preserve">poured out their stocks of wine into the streets of Madinah</w:t>
      </w:r>
      <w:r>
        <w:t xml:space="preserve">, letting the liquor flow in the gutters rather than consume another drop</w:t>
      </w:r>
      <w:hyperlink r:id="rId55">
        <w:r>
          <w:rPr>
            <w:rStyle w:val="Hyperlink"/>
          </w:rPr>
          <w:t xml:space="preserve">[32]</w:t>
        </w:r>
      </w:hyperlink>
      <w:hyperlink r:id="rId56">
        <w:r>
          <w:rPr>
            <w:rStyle w:val="Hyperlink"/>
          </w:rPr>
          <w:t xml:space="preserve">[33]</w:t>
        </w:r>
      </w:hyperlink>
      <w:r>
        <w:t xml:space="preserve">. Some historical accounts describe that city streets “ran with wine” that day, as believers gladly cast aside what they now understood to be a toxic vice. This sudden, voluntary sobriety was unprecedented – a</w:t>
      </w:r>
      <w:r>
        <w:t xml:space="preserve"> </w:t>
      </w:r>
      <w:r>
        <w:rPr>
          <w:b/>
          <w:bCs/>
        </w:rPr>
        <w:t xml:space="preserve">transformation succeeded in a day by faith</w:t>
      </w:r>
      <w:r>
        <w:t xml:space="preserve"> </w:t>
      </w:r>
      <w:r>
        <w:t xml:space="preserve">that many secular laws (then and now) struggled to achieve. Indeed, when the United States attempted alcohol prohibition in the early 20th century, it largely failed; people resisted the law and found creative ways to keep drinking, or turned to black-market narcotics when booze was scarce</w:t>
      </w:r>
      <w:hyperlink r:id="rId57">
        <w:r>
          <w:rPr>
            <w:rStyle w:val="Hyperlink"/>
          </w:rPr>
          <w:t xml:space="preserve">[34]</w:t>
        </w:r>
      </w:hyperlink>
      <w:r>
        <w:t xml:space="preserve">. By contrast,</w:t>
      </w:r>
      <w:r>
        <w:t xml:space="preserve"> </w:t>
      </w:r>
      <w:r>
        <w:rPr>
          <w:b/>
          <w:bCs/>
        </w:rPr>
        <w:t xml:space="preserve">Islam’s prohibition succeeded not by force, but by conviction</w:t>
      </w:r>
      <w:r>
        <w:t xml:space="preserve">. As one historian noted, wherever Islam spread and its teachings took root,</w:t>
      </w:r>
      <w:r>
        <w:t xml:space="preserve"> </w:t>
      </w:r>
      <w:r>
        <w:rPr>
          <w:b/>
          <w:bCs/>
        </w:rPr>
        <w:t xml:space="preserve">alcohol consumption drastically declined or vanished, liberated from society by spiritual conviction</w:t>
      </w:r>
      <w:hyperlink r:id="rId58">
        <w:r>
          <w:rPr>
            <w:rStyle w:val="Hyperlink"/>
          </w:rPr>
          <w:t xml:space="preserve">[35]</w:t>
        </w:r>
      </w:hyperlink>
      <w:hyperlink r:id="rId59">
        <w:r>
          <w:rPr>
            <w:rStyle w:val="Hyperlink"/>
          </w:rPr>
          <w:t xml:space="preserve">[36]</w:t>
        </w:r>
      </w:hyperlink>
      <w:r>
        <w:t xml:space="preserve">. This success can be attributed to the fact that Islam did not merely outlaw alcohol; it</w:t>
      </w:r>
      <w:r>
        <w:t xml:space="preserve"> </w:t>
      </w:r>
      <w:r>
        <w:rPr>
          <w:b/>
          <w:bCs/>
        </w:rPr>
        <w:t xml:space="preserve">educated its followers about the substance’s evils and appealed to their higher reasoning and desire for “prosperity.”</w:t>
      </w:r>
      <w:r>
        <w:t xml:space="preserve"> </w:t>
      </w:r>
      <w:r>
        <w:t xml:space="preserve">When people truly believed in the harm of alcohol and sought God’s pleasure above their own cravings, giving it up became an act of triumph rather than a forbidden temptation.</w:t>
      </w:r>
    </w:p>
    <w:p>
      <w:pPr>
        <w:pStyle w:val="BodyText"/>
      </w:pPr>
      <w:r>
        <w:t xml:space="preserve">Islamic scholars and texts throughout history have repeatedly emphasized</w:t>
      </w:r>
      <w:r>
        <w:t xml:space="preserve"> </w:t>
      </w:r>
      <w:r>
        <w:rPr>
          <w:b/>
          <w:bCs/>
        </w:rPr>
        <w:t xml:space="preserve">the many harms of alcohol</w:t>
      </w:r>
      <w:r>
        <w:t xml:space="preserve"> </w:t>
      </w:r>
      <w:r>
        <w:t xml:space="preserve">and the wisdom in its ban. A saying attributed to the Prophet Muhammad (peace be upon him) states,</w:t>
      </w:r>
      <w:r>
        <w:t xml:space="preserve"> </w:t>
      </w:r>
      <w:r>
        <w:rPr>
          <w:i/>
          <w:iCs/>
        </w:rPr>
        <w:t xml:space="preserve">“Every intoxicant is khamr (wine, or by extension, anything that intoxicates) and every khamr is haram (forbidden).”</w:t>
      </w:r>
      <w:r>
        <w:t xml:space="preserve"> </w:t>
      </w:r>
      <w:r>
        <w:t xml:space="preserve">Another famous statement from the Islamic tradition labels alcohol as</w:t>
      </w:r>
      <w:r>
        <w:t xml:space="preserve"> </w:t>
      </w:r>
      <w:r>
        <w:rPr>
          <w:b/>
          <w:bCs/>
        </w:rPr>
        <w:t xml:space="preserve">“the mother of all evils”</w:t>
      </w:r>
      <w:r>
        <w:t xml:space="preserve">, encapsulating the idea that countless other sins and harms are born from this one indulgence. One Islamic commentary proudly observes:</w:t>
      </w:r>
      <w:r>
        <w:t xml:space="preserve"> </w:t>
      </w:r>
      <w:r>
        <w:rPr>
          <w:i/>
          <w:iCs/>
        </w:rPr>
        <w:t xml:space="preserve">“The Holy Qur’an categorically prohibited alcohol,</w:t>
      </w:r>
      <w:r>
        <w:t xml:space="preserve"> </w:t>
      </w:r>
      <w:r>
        <w:rPr>
          <w:i/>
          <w:iCs/>
        </w:rPr>
        <w:t xml:space="preserve">which is the mother of all vicious and atrocious things. This is a matter of pride for the Holy Qur’an that it alone definitively forbade alcohol – the same atrocious substance over which all of Europe now grieves and wails.”</w:t>
      </w:r>
      <w:hyperlink r:id="rId60">
        <w:r>
          <w:rPr>
            <w:rStyle w:val="Hyperlink"/>
          </w:rPr>
          <w:t xml:space="preserve">[37]</w:t>
        </w:r>
      </w:hyperlink>
      <w:r>
        <w:t xml:space="preserve">. In other words, what modern societies lament as a source of addiction, accidents, and social ills, the Qur’an had preemptively struck at its root. Another scholarly source similarly notes that Islam</w:t>
      </w:r>
      <w:r>
        <w:t xml:space="preserve"> </w:t>
      </w:r>
      <w:r>
        <w:rPr>
          <w:b/>
          <w:bCs/>
        </w:rPr>
        <w:t xml:space="preserve">“clearly prohibited the use of alcoholic drinks, which is accepted by sane people to be the root of many harms and evil deeds.”</w:t>
      </w:r>
      <w:hyperlink r:id="rId61">
        <w:r>
          <w:rPr>
            <w:rStyle w:val="Hyperlink"/>
          </w:rPr>
          <w:t xml:space="preserve">[38]</w:t>
        </w:r>
      </w:hyperlink>
      <w:r>
        <w:t xml:space="preserve"> </w:t>
      </w:r>
      <w:r>
        <w:t xml:space="preserve">The phrase “root of many harms” is especially insightful – it mirrors the gateway concept by portraying alcohol as the taproot feeding a tree of vice and misfortune (everything from health damage and financial ruin to broken homes and violent crime). Cut the root, and the branches of harm wither.</w:t>
      </w:r>
    </w:p>
    <w:p>
      <w:pPr>
        <w:pStyle w:val="BodyText"/>
      </w:pPr>
      <w:r>
        <w:t xml:space="preserve">What are the</w:t>
      </w:r>
      <w:r>
        <w:t xml:space="preserve"> </w:t>
      </w:r>
      <w:r>
        <w:rPr>
          <w:b/>
          <w:bCs/>
        </w:rPr>
        <w:t xml:space="preserve">advantages of the Quran’s prohibition</w:t>
      </w:r>
      <w:r>
        <w:t xml:space="preserve"> </w:t>
      </w:r>
      <w:r>
        <w:t xml:space="preserve">of alcohol, especially if we consider the gateway effect? First and foremost, by</w:t>
      </w:r>
      <w:r>
        <w:t xml:space="preserve"> </w:t>
      </w:r>
      <w:r>
        <w:rPr>
          <w:b/>
          <w:bCs/>
        </w:rPr>
        <w:t xml:space="preserve">eliminating the initial step into addiction</w:t>
      </w:r>
      <w:r>
        <w:t xml:space="preserve">, the Islamic way of life shields individuals from the cascading probabilities of substance abuse. Recall the public health principle: preventing or delaying alcohol use greatly reduces the risk of later drug use</w:t>
      </w:r>
      <w:hyperlink r:id="rId37">
        <w:r>
          <w:rPr>
            <w:rStyle w:val="Hyperlink"/>
          </w:rPr>
          <w:t xml:space="preserve">[16]</w:t>
        </w:r>
      </w:hyperlink>
      <w:r>
        <w:t xml:space="preserve">. A devout Muslim who abstains from alcohol due to religious conviction is, by the same token, much less likely to ever face the temptation or curiosity to try cocaine, heroin, or other narcotics. It’s not just that they avoid one problem (alcoholism); they likely avoid a host of other problems that might have followed. In a literal sense,</w:t>
      </w:r>
      <w:r>
        <w:t xml:space="preserve"> </w:t>
      </w:r>
      <w:r>
        <w:rPr>
          <w:b/>
          <w:bCs/>
        </w:rPr>
        <w:t xml:space="preserve">Islam closes the gateway</w:t>
      </w:r>
      <w:r>
        <w:t xml:space="preserve">. Modern experts now echo this benefit – for example, one study recommended that schools focus on alcohol prevention as it would</w:t>
      </w:r>
      <w:r>
        <w:t xml:space="preserve"> </w:t>
      </w:r>
      <w:r>
        <w:rPr>
          <w:i/>
          <w:iCs/>
        </w:rPr>
        <w:t xml:space="preserve">“indirectly reduce the rate of use of other substances”</w:t>
      </w:r>
      <w:r>
        <w:t xml:space="preserve"> </w:t>
      </w:r>
      <w:r>
        <w:t xml:space="preserve">as well</w:t>
      </w:r>
      <w:hyperlink r:id="rId62">
        <w:r>
          <w:rPr>
            <w:rStyle w:val="Hyperlink"/>
          </w:rPr>
          <w:t xml:space="preserve">[39]</w:t>
        </w:r>
      </w:hyperlink>
      <w:hyperlink r:id="rId63">
        <w:r>
          <w:rPr>
            <w:rStyle w:val="Hyperlink"/>
          </w:rPr>
          <w:t xml:space="preserve">[40]</w:t>
        </w:r>
      </w:hyperlink>
      <w:r>
        <w:t xml:space="preserve">. The Quranic ban on alcohol anticipated this by centuries: no intoxicants at all, and you dramatically reduce the domino effect of drug misuse. This can be seen as a form of</w:t>
      </w:r>
      <w:r>
        <w:t xml:space="preserve"> </w:t>
      </w:r>
      <w:r>
        <w:rPr>
          <w:b/>
          <w:bCs/>
        </w:rPr>
        <w:t xml:space="preserve">divinely guided harm reduction</w:t>
      </w:r>
      <w:r>
        <w:t xml:space="preserve">.</w:t>
      </w:r>
    </w:p>
    <w:p>
      <w:pPr>
        <w:pStyle w:val="BodyText"/>
      </w:pPr>
      <w:r>
        <w:t xml:space="preserve">Another advantage is the preservation of health and society from alcohol’s direct damage. Even if someone never progresses to illicit drugs, alcohol alone can wreak havoc on their liver, heart, and brain, as well as on their family and community. The Quran’s wording</w:t>
      </w:r>
      <w:r>
        <w:t xml:space="preserve"> </w:t>
      </w:r>
      <w:r>
        <w:rPr>
          <w:i/>
          <w:iCs/>
        </w:rPr>
        <w:t xml:space="preserve">“so that you may prosper”</w:t>
      </w:r>
      <w:r>
        <w:t xml:space="preserve"> </w:t>
      </w:r>
      <w:r>
        <w:t xml:space="preserve">(5:90) implies that abstaining leads to success and well-being, whereas indulging leads to loss. We now know that societies with lower alcohol consumption indeed have fewer alcohol-related diseases, accidents, and crimes. In many Muslim-majority countries or communities where alcohol is culturally shunned, rates of liver cirrhosis and drunk-driving incidents are significantly lower than in societies where drinking is common. While some of those places face issues with other drugs (no society is completely problem-free), the colossal burden of alcohol – which, as noted, kills millions worldwide – is largely avoided. One analysis in</w:t>
      </w:r>
      <w:r>
        <w:t xml:space="preserve"> </w:t>
      </w:r>
      <w:r>
        <w:rPr>
          <w:i/>
          <w:iCs/>
        </w:rPr>
        <w:t xml:space="preserve">The Economist</w:t>
      </w:r>
      <w:r>
        <w:t xml:space="preserve"> </w:t>
      </w:r>
      <w:r>
        <w:t xml:space="preserve">famously concluded that</w:t>
      </w:r>
      <w:r>
        <w:t xml:space="preserve"> </w:t>
      </w:r>
      <w:r>
        <w:rPr>
          <w:b/>
          <w:bCs/>
        </w:rPr>
        <w:t xml:space="preserve">alcohol causes more overall harm than even heroin or cocaine when considering societal costs</w:t>
      </w:r>
      <w:hyperlink r:id="rId64">
        <w:r>
          <w:rPr>
            <w:rStyle w:val="Hyperlink"/>
          </w:rPr>
          <w:t xml:space="preserve">[41]</w:t>
        </w:r>
      </w:hyperlink>
      <w:r>
        <w:t xml:space="preserve">. Little wonder that the Quran calls it an “abomination of Satan’s handiwork” – it is a tool that can degrade both the individual and the social fabric.</w:t>
      </w:r>
    </w:p>
    <w:p>
      <w:pPr>
        <w:pStyle w:val="BodyText"/>
      </w:pPr>
      <w:r>
        <w:t xml:space="preserve">Morally and spiritually, the benefits of prohibition are profound as well. By barring intoxicants, Islam aims to ensure that a person maintains their</w:t>
      </w:r>
      <w:r>
        <w:t xml:space="preserve"> </w:t>
      </w:r>
      <w:r>
        <w:rPr>
          <w:b/>
          <w:bCs/>
        </w:rPr>
        <w:t xml:space="preserve">full faculties of reason, ethics, and spirituality</w:t>
      </w:r>
      <w:r>
        <w:t xml:space="preserve"> </w:t>
      </w:r>
      <w:r>
        <w:t xml:space="preserve">at all times. Intoxication is seen as a state in which the soul is veiled and the intellect’s lamp is dimmed. In Islamic understanding, humans are entrusted with free will and intellect to make moral choices and to remember God; intoxicants impair both, leading to heedlessness and sin. The verse from Surah Al-Ma’idah (5:91) explicitly warns that alcohol and gambling are tools to</w:t>
      </w:r>
      <w:r>
        <w:t xml:space="preserve"> </w:t>
      </w:r>
      <w:r>
        <w:rPr>
          <w:b/>
          <w:bCs/>
        </w:rPr>
        <w:t xml:space="preserve">distract people from the remembrance of God and from prayer</w:t>
      </w:r>
      <w:r>
        <w:t xml:space="preserve">, and to stir up enmity. This has societal implications – many violent incidents, fights, and even heinous crimes occur under the influence of alcohol, when the perpetrator’s moral guard is down. (Statistics support this: roughly</w:t>
      </w:r>
      <w:r>
        <w:t xml:space="preserve"> </w:t>
      </w:r>
      <w:r>
        <w:rPr>
          <w:b/>
          <w:bCs/>
        </w:rPr>
        <w:t xml:space="preserve">40% of violent offenses involve alcohol use by the offender</w:t>
      </w:r>
      <w:hyperlink r:id="rId24">
        <w:r>
          <w:rPr>
            <w:rStyle w:val="Hyperlink"/>
          </w:rPr>
          <w:t xml:space="preserve">[3]</w:t>
        </w:r>
      </w:hyperlink>
      <w:r>
        <w:t xml:space="preserve">.) By keeping alcohol out, Islam fosters a community where people are more likely to be in control of their actions and less likely to violate each other’s rights in drunken fury. Renowned British historian</w:t>
      </w:r>
      <w:r>
        <w:t xml:space="preserve"> </w:t>
      </w:r>
      <w:r>
        <w:rPr>
          <w:b/>
          <w:bCs/>
        </w:rPr>
        <w:t xml:space="preserve">Arnold J. Toynbee</w:t>
      </w:r>
      <w:r>
        <w:t xml:space="preserve"> </w:t>
      </w:r>
      <w:r>
        <w:t xml:space="preserve">once pointed out this very advantage. He identified racial prejudice and alcohol as two great societal dangers in the modern world, and observed:</w:t>
      </w:r>
      <w:r>
        <w:t xml:space="preserve"> </w:t>
      </w:r>
      <w:r>
        <w:rPr>
          <w:i/>
          <w:iCs/>
        </w:rPr>
        <w:t xml:space="preserve">“In the struggle with each of these evils,</w:t>
      </w:r>
      <w:r>
        <w:t xml:space="preserve"> </w:t>
      </w:r>
      <w:r>
        <w:rPr>
          <w:i/>
          <w:iCs/>
        </w:rPr>
        <w:t xml:space="preserve">the Islamic spirit has a service to render which might prove to be of high moral and social value.”</w:t>
      </w:r>
      <w:hyperlink r:id="rId65">
        <w:r>
          <w:rPr>
            <w:rStyle w:val="Hyperlink"/>
          </w:rPr>
          <w:t xml:space="preserve">[42]</w:t>
        </w:r>
      </w:hyperlink>
      <w:r>
        <w:t xml:space="preserve"> </w:t>
      </w:r>
      <w:r>
        <w:t xml:space="preserve">He noted that Islam’s firm stance against alcohol has a “salutary effect” on society and could liberate communities from alcohol’s grip in a way that secular measures often failed to do</w:t>
      </w:r>
      <w:hyperlink r:id="rId65">
        <w:r>
          <w:rPr>
            <w:rStyle w:val="Hyperlink"/>
          </w:rPr>
          <w:t xml:space="preserve">[42]</w:t>
        </w:r>
      </w:hyperlink>
      <w:hyperlink r:id="rId59">
        <w:r>
          <w:rPr>
            <w:rStyle w:val="Hyperlink"/>
          </w:rPr>
          <w:t xml:space="preserve">[36]</w:t>
        </w:r>
      </w:hyperlink>
      <w:r>
        <w:t xml:space="preserve">. Toynbee’s insight, coming from a non-Muslim, underscores that the prohibition’s benefits are not confined to religious theory – they are visible in social reality wherever those principles are applied.</w:t>
      </w:r>
    </w:p>
    <w:p>
      <w:pPr>
        <w:pStyle w:val="BodyText"/>
      </w:pPr>
      <w:r>
        <w:t xml:space="preserve">It is also worth noting the</w:t>
      </w:r>
      <w:r>
        <w:t xml:space="preserve"> </w:t>
      </w:r>
      <w:r>
        <w:rPr>
          <w:b/>
          <w:bCs/>
        </w:rPr>
        <w:t xml:space="preserve">consistency and compassion</w:t>
      </w:r>
      <w:r>
        <w:t xml:space="preserve"> </w:t>
      </w:r>
      <w:r>
        <w:t xml:space="preserve">in Islam’s teachings regarding substances. The faith not only forbids drinking alcohol, but also encourages believers to avoid any step that leads to sin. This concept, known as “sadd al-dhara’i” (blocking the means to evil), aligns perfectly with the gateway discussion. Islam doesn’t wait for someone to develop a severe heroin addiction and then say “that’s bad”; it cuts off the avenue to get there by forbidding the initial intoxicant and anything that intoxicates in lesser degrees. As a hadith of the Prophet Muhammad states,</w:t>
      </w:r>
      <w:r>
        <w:t xml:space="preserve"> </w:t>
      </w:r>
      <w:r>
        <w:rPr>
          <w:i/>
          <w:iCs/>
        </w:rPr>
        <w:t xml:space="preserve">“Whatever intoxicates in a large amount, a small amount of it is (also) forbidden.”</w:t>
      </w:r>
      <w:r>
        <w:t xml:space="preserve"> </w:t>
      </w:r>
      <w:r>
        <w:t xml:space="preserve">By this logic, there is no acceptable “moderate drinking” in Islam that might entice someone into eventual dependency. The line is drawn at zero – a clear, bright red line that ultimately makes it easier for people to steer clear. Many recovering alcoholics in secular society attest that total abstinence is easier to maintain than controlled drinking; Islam essentially adopts that total abstinence model from the outset for everyone, sparing people the torment of alcoholism altogether.</w:t>
      </w:r>
    </w:p>
    <w:p>
      <w:pPr>
        <w:pStyle w:val="BodyText"/>
      </w:pPr>
      <w:r>
        <w:t xml:space="preserve">In summary, from the Islamic perspective,</w:t>
      </w:r>
      <w:r>
        <w:t xml:space="preserve"> </w:t>
      </w:r>
      <w:r>
        <w:rPr>
          <w:b/>
          <w:bCs/>
        </w:rPr>
        <w:t xml:space="preserve">alcohol is a gateway to a host of evils – physical, social, and spiritual – and the best solution is to never open that gate</w:t>
      </w:r>
      <w:r>
        <w:t xml:space="preserve"> </w:t>
      </w:r>
      <w:r>
        <w:t xml:space="preserve">in the first place.</w:t>
      </w:r>
      <w:r>
        <w:t xml:space="preserve"> </w:t>
      </w:r>
      <w:r>
        <w:rPr>
          <w:b/>
          <w:bCs/>
        </w:rPr>
        <w:t xml:space="preserve">The Quran’s prohibition on alcohol demonstrates a remarkable alignment with what modern evidence shows is needed for public health: avoid the first drink to avoid the chain reaction</w:t>
      </w:r>
      <w:r>
        <w:t xml:space="preserve">. A contemporary Muslim author, reflecting on the modern alcohol epidemic, wrote:</w:t>
      </w:r>
      <w:r>
        <w:t xml:space="preserve"> </w:t>
      </w:r>
      <w:r>
        <w:rPr>
          <w:i/>
          <w:iCs/>
        </w:rPr>
        <w:t xml:space="preserve">“The adverse effects of alcoholism, if anything, have shown that the teachings of Islam are full of wisdom and benefit… By its prevalence (in the world), the beauty of Islam and the Messenger of Islam is revealed, who stopped this vice and deemed it unlawful.”</w:t>
      </w:r>
      <w:hyperlink r:id="rId66">
        <w:r>
          <w:rPr>
            <w:rStyle w:val="Hyperlink"/>
          </w:rPr>
          <w:t xml:space="preserve">[43]</w:t>
        </w:r>
      </w:hyperlink>
      <w:r>
        <w:t xml:space="preserve">. Indeed, as the world grapples with alcohol-related problems – from drunk-driving fatalities to drug overdoses that often had alcohol as an initiating factor – one cannot help but appreciate the prescience of Islamic teachings. The</w:t>
      </w:r>
      <w:r>
        <w:t xml:space="preserve"> </w:t>
      </w:r>
      <w:r>
        <w:rPr>
          <w:b/>
          <w:bCs/>
        </w:rPr>
        <w:t xml:space="preserve">advantages of the Quran’s ban</w:t>
      </w:r>
      <w:r>
        <w:t xml:space="preserve"> </w:t>
      </w:r>
      <w:r>
        <w:t xml:space="preserve">include healthier bodies, safer families and communities, clearer minds, and souls more attuned to virtue and remembrance of God. It closes one door to ruin and opens another to a life of purpose and self-control. The next and final section will tie together these reflections, considering what we have learned about human well-being and the wisdom behind guidance that steers us away from harmful indulgence.</w:t>
      </w:r>
    </w:p>
    <w:bookmarkEnd w:id="67"/>
    <w:bookmarkStart w:id="69" w:name="X7f6309c9f9afbdc465372ab69290a31e6b010ee"/>
    <w:p>
      <w:pPr>
        <w:pStyle w:val="Heading2"/>
      </w:pPr>
      <w:r>
        <w:t xml:space="preserve">Epilogue: Human Well-Being and Divine Wisdom</w:t>
      </w:r>
    </w:p>
    <w:p>
      <w:pPr>
        <w:pStyle w:val="FirstParagraph"/>
      </w:pPr>
      <w:r>
        <w:t xml:space="preserve">The journey of exploration in this essay has taken us from scientific laboratories and national surveys to ancient scriptures and ethical principles. Along the way, a unifying theme emerged:</w:t>
      </w:r>
      <w:r>
        <w:t xml:space="preserve"> </w:t>
      </w:r>
      <w:r>
        <w:rPr>
          <w:b/>
          <w:bCs/>
        </w:rPr>
        <w:t xml:space="preserve">human well-being is best served by avoiding the slippery slope that begins with intoxicants like alcohol</w:t>
      </w:r>
      <w:r>
        <w:t xml:space="preserve">. Modern science, through its studies and statistics, has revealed the extent to which a seemingly innocuous drink can become the first step in a descent into addiction and adversity. We’ve seen how alcohol, as a gateway substance, is often the common denominator in the early chapters of an addict’s story. It lowers the threshold for further drug use, ingratiates itself through social norms, and masks risk with its legal, ubiquitous presence. The data-driven language of public health might phrase this in terms of risk ratios and prevention strategies, but at heart it echoes a simple wisdom:</w:t>
      </w:r>
      <w:r>
        <w:t xml:space="preserve"> </w:t>
      </w:r>
      <w:r>
        <w:rPr>
          <w:b/>
          <w:bCs/>
        </w:rPr>
        <w:t xml:space="preserve">to protect the life and future of a person, it is prudent to keep them away from intoxicants that cloud judgment and entice destructive appetites</w:t>
      </w:r>
      <w:r>
        <w:t xml:space="preserve">.</w:t>
      </w:r>
    </w:p>
    <w:p>
      <w:pPr>
        <w:pStyle w:val="BodyText"/>
      </w:pPr>
      <w:r>
        <w:t xml:space="preserve">Centuries before brain scans and regression analyses quantified these risks,</w:t>
      </w:r>
      <w:r>
        <w:t xml:space="preserve"> </w:t>
      </w:r>
      <w:r>
        <w:rPr>
          <w:b/>
          <w:bCs/>
        </w:rPr>
        <w:t xml:space="preserve">divine revelation in the Quran identified alcohol as a source of great harm and unequivocally guided people to shun it</w:t>
      </w:r>
      <w:r>
        <w:t xml:space="preserve">. One cannot help but marvel at how closely this spiritual guidance aligns with the conclusions of evidence-based research. It is as if a caring physician warned a patient of an illness long before the symptoms fully set in – a preemptive prescription for a malady that the patient didn’t yet know they were prone to. The Quran’s prohibition of alcohol can be viewed through this lens. At the time of its revelation, nobody knew about addiction genetics or dopamine receptors or epidemiological gateway models. Yet, through a divine lens, it was made clear that intoxicants would undermine the very fabric of personal and social health. The faithful accepted this wisdom on trust and reverence for God, and many could later see the tangible benefits it brought in their lives – peace in the home, safety in the streets, clarity in worship, and freedom from the idol of drink.</w:t>
      </w:r>
    </w:p>
    <w:p>
      <w:pPr>
        <w:pStyle w:val="BodyText"/>
      </w:pPr>
      <w:r>
        <w:t xml:space="preserve">Today, we are in a position to appreciate that wisdom with the benefit of empirical hindsight. The teachings that once might have seemed strict or puzzling (“why forbid something enjoyable like wine?”) now manifest as profound foresight.</w:t>
      </w:r>
      <w:r>
        <w:t xml:space="preserve"> </w:t>
      </w:r>
      <w:r>
        <w:rPr>
          <w:b/>
          <w:bCs/>
        </w:rPr>
        <w:t xml:space="preserve">By banning alcohol, Islam not only prevented the direct harms of drinking but also averted the web of indirect harms – the addictions, the broken dreams, the wasted potential – that often follow</w:t>
      </w:r>
      <w:r>
        <w:t xml:space="preserve">. It is a striking example of how</w:t>
      </w:r>
      <w:r>
        <w:t xml:space="preserve"> </w:t>
      </w:r>
      <w:r>
        <w:rPr>
          <w:b/>
          <w:bCs/>
        </w:rPr>
        <w:t xml:space="preserve">divine wisdom often anticipates human harm</w:t>
      </w:r>
      <w:r>
        <w:t xml:space="preserve"> </w:t>
      </w:r>
      <w:r>
        <w:t xml:space="preserve">in ways we come to fully understand much later. Many people seek happiness and relief in substances, only to find misery. The Quran directs seekers of happiness to</w:t>
      </w:r>
      <w:r>
        <w:t xml:space="preserve"> </w:t>
      </w:r>
      <w:r>
        <w:rPr>
          <w:i/>
          <w:iCs/>
        </w:rPr>
        <w:t xml:space="preserve">“prosper”</w:t>
      </w:r>
      <w:r>
        <w:t xml:space="preserve"> </w:t>
      </w:r>
      <w:r>
        <w:t xml:space="preserve">by resisting those short-term lures, promising that the result is better for us in this life and beyond. In light of what we now know, that promise rings true not just in a spiritual sense but in very concrete terms: less disease, less crime, more stable families, more mindful individuals.</w:t>
      </w:r>
    </w:p>
    <w:p>
      <w:pPr>
        <w:pStyle w:val="BodyText"/>
      </w:pPr>
      <w:r>
        <w:t xml:space="preserve">Another reflection is how</w:t>
      </w:r>
      <w:r>
        <w:t xml:space="preserve"> </w:t>
      </w:r>
      <w:r>
        <w:rPr>
          <w:b/>
          <w:bCs/>
        </w:rPr>
        <w:t xml:space="preserve">holistic human well-being</w:t>
      </w:r>
      <w:r>
        <w:t xml:space="preserve"> </w:t>
      </w:r>
      <w:r>
        <w:t xml:space="preserve">is – and needs to be – a balance of body, mind, and soul. Alcohol’s story illustrates this vividly. Physically, it can poison organs; mentally, it can impair judgment and create dependency; spiritually, it can deaden the conscience and interrupt one’s connection with the divine. Conversely, abstaining from alcohol nurtures all these facets: it safeguards health, maintains the integrity of our reason, and keeps the spirit clear and receptive. The interplay between the medical/public health perspective and the spiritual/moral perspective is not antagonistic here but harmonious. Both domains ultimately advocate for the same outcome: a person unhindered by intoxicants, free to live up to their potential and uphold their responsibilities. It is a beautiful convergence of truth from two different sources – the</w:t>
      </w:r>
      <w:r>
        <w:t xml:space="preserve"> </w:t>
      </w:r>
      <w:r>
        <w:rPr>
          <w:b/>
          <w:bCs/>
        </w:rPr>
        <w:t xml:space="preserve">book of revelation and the book of nature</w:t>
      </w:r>
      <w:r>
        <w:t xml:space="preserve">, so to speak, both testifying to the same reality. As one Quranic verse says,</w:t>
      </w:r>
      <w:r>
        <w:t xml:space="preserve"> </w:t>
      </w:r>
      <w:r>
        <w:rPr>
          <w:i/>
          <w:iCs/>
        </w:rPr>
        <w:t xml:space="preserve">“Truth has come, and falsehood has departed”</w:t>
      </w:r>
      <w:r>
        <w:t xml:space="preserve"> </w:t>
      </w:r>
      <w:r>
        <w:t xml:space="preserve">(17:81). In the context of our discussion, the truth is that alcohol’s harms are real and far-reaching, and the falsehood is the illusion that indulgence is purely personal or benign.</w:t>
      </w:r>
    </w:p>
    <w:p>
      <w:pPr>
        <w:pStyle w:val="BodyText"/>
      </w:pPr>
      <w:r>
        <w:t xml:space="preserve">In wrapping up this exploration, one might ask: what can we learn from understanding alcohol as a gateway and from the Quran’s guidance on it? On an individual level, the lesson is empowerment through awareness and discipline. Knowing the risks, a person can make informed choices – choosing to stay on a path of health and clarity rather than veering onto a detour that might lead to ruin. On a societal level, the lesson is the importance of values and norms that promote well-being. Laws alone (as seen in the failure of Prohibition in the 1920s) may not suffice; what truly protects a community is a</w:t>
      </w:r>
      <w:r>
        <w:t xml:space="preserve"> </w:t>
      </w:r>
      <w:r>
        <w:rPr>
          <w:b/>
          <w:bCs/>
        </w:rPr>
        <w:t xml:space="preserve">culture of care and conviction</w:t>
      </w:r>
      <w:r>
        <w:t xml:space="preserve">. Islam managed to largely purge alcohol from its early community not by policing every street, but by instilling a deep understanding that drinking was incompatible with their goals of worship and mutual goodwill</w:t>
      </w:r>
      <w:hyperlink r:id="rId56">
        <w:r>
          <w:rPr>
            <w:rStyle w:val="Hyperlink"/>
          </w:rPr>
          <w:t xml:space="preserve">[33]</w:t>
        </w:r>
      </w:hyperlink>
      <w:hyperlink r:id="rId68">
        <w:r>
          <w:rPr>
            <w:rStyle w:val="Hyperlink"/>
          </w:rPr>
          <w:t xml:space="preserve">[44]</w:t>
        </w:r>
      </w:hyperlink>
      <w:r>
        <w:t xml:space="preserve">. In modern terms, it created a “health culture” avant la lettre. This indicates that sustainable solutions to substance abuse will likely require more than policies – they will need education, shared values, and perhaps a rekindling of spiritual or ethical commitments that honor the sanctity of the mind and body.</w:t>
      </w:r>
    </w:p>
    <w:p>
      <w:pPr>
        <w:pStyle w:val="BodyText"/>
      </w:pPr>
      <w:r>
        <w:t xml:space="preserve">Finally, in a broader sense, the story of alcohol as a gateway and its prohibition in the Quran invites a moment of</w:t>
      </w:r>
      <w:r>
        <w:t xml:space="preserve"> </w:t>
      </w:r>
      <w:r>
        <w:rPr>
          <w:b/>
          <w:bCs/>
        </w:rPr>
        <w:t xml:space="preserve">humility and gratitude</w:t>
      </w:r>
      <w:r>
        <w:t xml:space="preserve">. Humility in realizing that our ancestors, guided by faith, might have understood something about human nature that we are only empirically corroborating now. And gratitude for the guidance that has been available, for believers and even for others who choose to heed it, that lights a safer path for humanity. One need not be Muslim to acknowledge that a world with less alcohol might be a world with fewer broken lives. But for those who do follow the Quran, there is an added layer of faith in knowing that their Creator’s command was aimed at nothing but their benefit all along – as the Quran itself says,</w:t>
      </w:r>
      <w:r>
        <w:t xml:space="preserve"> </w:t>
      </w:r>
      <w:r>
        <w:rPr>
          <w:i/>
          <w:iCs/>
        </w:rPr>
        <w:t xml:space="preserve">“Allah only intends to purify you and complete His favor upon you, that you may be grateful”</w:t>
      </w:r>
      <w:r>
        <w:t xml:space="preserve"> </w:t>
      </w:r>
      <w:r>
        <w:t xml:space="preserve">(Quran 5:6).</w:t>
      </w:r>
    </w:p>
    <w:p>
      <w:pPr>
        <w:pStyle w:val="BodyText"/>
      </w:pPr>
      <w:r>
        <w:t xml:space="preserve">In conclusion, the question of whether alcohol is a gateway to other drugs has been explored from multiple angles, and the answer seems to be a cautious</w:t>
      </w:r>
      <w:r>
        <w:t xml:space="preserve"> </w:t>
      </w:r>
      <w:r>
        <w:rPr>
          <w:b/>
          <w:bCs/>
        </w:rPr>
        <w:t xml:space="preserve">yes – it often is</w:t>
      </w:r>
      <w:r>
        <w:t xml:space="preserve">. More importantly, we have seen that what lies beyond that gateway is sorrow in many forms, and thus it is a gateway best kept closed. The Quran, in its timeless wisdom, chose to bar that door entirely, steering those who follow it away from the precipice. As we tie together the strands of science and spirituality, a clear tapestry emerges:</w:t>
      </w:r>
      <w:r>
        <w:t xml:space="preserve"> </w:t>
      </w:r>
      <w:r>
        <w:rPr>
          <w:b/>
          <w:bCs/>
        </w:rPr>
        <w:t xml:space="preserve">human well-being flourishes when we align our habits with healthy, principled living, and divine wisdom often illuminates that path long before we see all its contours</w:t>
      </w:r>
      <w:r>
        <w:t xml:space="preserve">. Whether one approaches the issue as a public health advocate or a person of faith (or both), the message resonates loud and clear –</w:t>
      </w:r>
      <w:r>
        <w:t xml:space="preserve"> </w:t>
      </w:r>
      <w:r>
        <w:rPr>
          <w:i/>
          <w:iCs/>
        </w:rPr>
        <w:t xml:space="preserve">in the case of alcohol and other drugs, the safest and wisest course is not to take that first step</w:t>
      </w:r>
      <w:r>
        <w:t xml:space="preserve">. By doing so, we safeguard the gift of health, the bond of community, and the sanctity of our inner life. In this synergy of knowledge and faith, we find a recipe for true prosperity, confirming that indeed, as the Quran promised, in shunning intoxicants</w:t>
      </w:r>
      <w:r>
        <w:t xml:space="preserve"> </w:t>
      </w:r>
      <w:r>
        <w:rPr>
          <w:b/>
          <w:bCs/>
        </w:rPr>
        <w:t xml:space="preserve">“you may prosper”</w:t>
      </w:r>
      <w:hyperlink r:id="rId54">
        <w:r>
          <w:rPr>
            <w:rStyle w:val="Hyperlink"/>
          </w:rPr>
          <w:t xml:space="preserve">[31]</w:t>
        </w:r>
      </w:hyperlink>
      <w:r>
        <w:t xml:space="preserve">.</w:t>
      </w:r>
    </w:p>
    <w:p>
      <w:pPr>
        <w:pStyle w:val="BodyText"/>
      </w:pPr>
      <w:r>
        <w:rPr>
          <w:b/>
          <w:bCs/>
        </w:rPr>
        <w:t xml:space="preserve">Sources:</w:t>
      </w:r>
    </w:p>
    <w:p>
      <w:pPr>
        <w:pStyle w:val="Compact"/>
        <w:numPr>
          <w:ilvl w:val="0"/>
          <w:numId w:val="1001"/>
        </w:numPr>
      </w:pPr>
      <w:r>
        <w:t xml:space="preserve">Scientific and public health data on alcohol’s gateway effect and harms</w:t>
      </w:r>
      <w:hyperlink r:id="rId30">
        <w:r>
          <w:rPr>
            <w:rStyle w:val="Hyperlink"/>
          </w:rPr>
          <w:t xml:space="preserve">[8]</w:t>
        </w:r>
      </w:hyperlink>
      <w:hyperlink r:id="rId31">
        <w:r>
          <w:rPr>
            <w:rStyle w:val="Hyperlink"/>
          </w:rPr>
          <w:t xml:space="preserve">[10]</w:t>
        </w:r>
      </w:hyperlink>
      <w:hyperlink r:id="rId34">
        <w:r>
          <w:rPr>
            <w:rStyle w:val="Hyperlink"/>
          </w:rPr>
          <w:t xml:space="preserve">[13]</w:t>
        </w:r>
      </w:hyperlink>
      <w:hyperlink r:id="rId23">
        <w:r>
          <w:rPr>
            <w:rStyle w:val="Hyperlink"/>
          </w:rPr>
          <w:t xml:space="preserve">[2]</w:t>
        </w:r>
      </w:hyperlink>
      <w:r>
        <w:t xml:space="preserve">.</w:t>
      </w:r>
    </w:p>
    <w:p>
      <w:pPr>
        <w:pStyle w:val="Compact"/>
        <w:numPr>
          <w:ilvl w:val="0"/>
          <w:numId w:val="1001"/>
        </w:numPr>
      </w:pPr>
      <w:r>
        <w:t xml:space="preserve">Psychological and social analyses of substance use patterns</w:t>
      </w:r>
      <w:hyperlink r:id="rId28">
        <w:r>
          <w:rPr>
            <w:rStyle w:val="Hyperlink"/>
          </w:rPr>
          <w:t xml:space="preserve">[6]</w:t>
        </w:r>
      </w:hyperlink>
      <w:hyperlink r:id="rId39">
        <w:r>
          <w:rPr>
            <w:rStyle w:val="Hyperlink"/>
          </w:rPr>
          <w:t xml:space="preserve">[17]</w:t>
        </w:r>
      </w:hyperlink>
      <w:hyperlink r:id="rId45">
        <w:r>
          <w:rPr>
            <w:rStyle w:val="Hyperlink"/>
          </w:rPr>
          <w:t xml:space="preserve">[23]</w:t>
        </w:r>
      </w:hyperlink>
      <w:r>
        <w:t xml:space="preserve">.</w:t>
      </w:r>
    </w:p>
    <w:p>
      <w:pPr>
        <w:pStyle w:val="Compact"/>
        <w:numPr>
          <w:ilvl w:val="0"/>
          <w:numId w:val="1001"/>
        </w:numPr>
      </w:pPr>
      <w:r>
        <w:t xml:space="preserve">Quranic verses prohibiting alcohol and Islamic scholarly insights on its harms</w:t>
      </w:r>
      <w:hyperlink r:id="rId54">
        <w:r>
          <w:rPr>
            <w:rStyle w:val="Hyperlink"/>
          </w:rPr>
          <w:t xml:space="preserve">[31]</w:t>
        </w:r>
      </w:hyperlink>
      <w:hyperlink r:id="rId61">
        <w:r>
          <w:rPr>
            <w:rStyle w:val="Hyperlink"/>
          </w:rPr>
          <w:t xml:space="preserve">[38]</w:t>
        </w:r>
      </w:hyperlink>
      <w:hyperlink r:id="rId60">
        <w:r>
          <w:rPr>
            <w:rStyle w:val="Hyperlink"/>
          </w:rPr>
          <w:t xml:space="preserve">[37]</w:t>
        </w:r>
      </w:hyperlink>
      <w:r>
        <w:t xml:space="preserve">.</w:t>
      </w:r>
    </w:p>
    <w:p>
      <w:pPr>
        <w:pStyle w:val="Compact"/>
        <w:numPr>
          <w:ilvl w:val="0"/>
          <w:numId w:val="1001"/>
        </w:numPr>
      </w:pPr>
      <w:r>
        <w:t xml:space="preserve">Historical and contemporary commentary on the benefits of Islam’s prohibition of intoxicants</w:t>
      </w:r>
      <w:hyperlink r:id="rId65">
        <w:r>
          <w:rPr>
            <w:rStyle w:val="Hyperlink"/>
          </w:rPr>
          <w:t xml:space="preserve">[42]</w:t>
        </w:r>
      </w:hyperlink>
      <w:hyperlink r:id="rId66">
        <w:r>
          <w:rPr>
            <w:rStyle w:val="Hyperlink"/>
          </w:rPr>
          <w:t xml:space="preserve">[43]</w:t>
        </w:r>
      </w:hyperlink>
      <w:r>
        <w:t xml:space="preserve">.</w:t>
      </w:r>
    </w:p>
    <w:bookmarkEnd w:id="69"/>
    <w:bookmarkEnd w:id="70"/>
    <w:bookmarkEnd w:id="71"/>
    <w:p>
      <w:r>
        <w:pict>
          <v:rect style="width:0;height:1.5pt" o:hralign="center" o:hrstd="t" o:hr="t"/>
        </w:pict>
      </w:r>
    </w:p>
    <w:bookmarkStart w:id="81" w:name="citations"/>
    <w:p>
      <w:pPr>
        <w:pStyle w:val="FirstParagraph"/>
      </w:pPr>
      <w:hyperlink r:id="rId22">
        <w:r>
          <w:rPr>
            <w:rStyle w:val="Hyperlink"/>
          </w:rPr>
          <w:t xml:space="preserve">[1]</w:t>
        </w:r>
      </w:hyperlink>
      <w:r>
        <w:t xml:space="preserve"> </w:t>
      </w:r>
      <w:hyperlink r:id="rId23">
        <w:r>
          <w:rPr>
            <w:rStyle w:val="Hyperlink"/>
          </w:rPr>
          <w:t xml:space="preserve">[2]</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57">
        <w:r>
          <w:rPr>
            <w:rStyle w:val="Hyperlink"/>
          </w:rPr>
          <w:t xml:space="preserve">[34]</w:t>
        </w:r>
      </w:hyperlink>
      <w:r>
        <w:t xml:space="preserve"> </w:t>
      </w:r>
      <w:hyperlink r:id="rId58">
        <w:r>
          <w:rPr>
            <w:rStyle w:val="Hyperlink"/>
          </w:rPr>
          <w:t xml:space="preserve">[35]</w:t>
        </w:r>
      </w:hyperlink>
      <w:r>
        <w:t xml:space="preserve"> </w:t>
      </w:r>
      <w:hyperlink r:id="rId59">
        <w:r>
          <w:rPr>
            <w:rStyle w:val="Hyperlink"/>
          </w:rPr>
          <w:t xml:space="preserve">[36]</w:t>
        </w:r>
      </w:hyperlink>
      <w:r>
        <w:t xml:space="preserve"> </w:t>
      </w:r>
      <w:hyperlink r:id="rId60">
        <w:r>
          <w:rPr>
            <w:rStyle w:val="Hyperlink"/>
          </w:rPr>
          <w:t xml:space="preserve">[37]</w:t>
        </w:r>
      </w:hyperlink>
      <w:r>
        <w:t xml:space="preserve"> </w:t>
      </w:r>
      <w:hyperlink r:id="rId64">
        <w:r>
          <w:rPr>
            <w:rStyle w:val="Hyperlink"/>
          </w:rPr>
          <w:t xml:space="preserve">[41]</w:t>
        </w:r>
      </w:hyperlink>
      <w:r>
        <w:t xml:space="preserve"> </w:t>
      </w:r>
      <w:hyperlink r:id="rId65">
        <w:r>
          <w:rPr>
            <w:rStyle w:val="Hyperlink"/>
          </w:rPr>
          <w:t xml:space="preserve">[42]</w:t>
        </w:r>
      </w:hyperlink>
      <w:r>
        <w:t xml:space="preserve"> </w:t>
      </w:r>
      <w:hyperlink r:id="rId66">
        <w:r>
          <w:rPr>
            <w:rStyle w:val="Hyperlink"/>
          </w:rPr>
          <w:t xml:space="preserve">[43]</w:t>
        </w:r>
      </w:hyperlink>
      <w:r>
        <w:t xml:space="preserve"> </w:t>
      </w:r>
      <w:hyperlink r:id="rId68">
        <w:r>
          <w:rPr>
            <w:rStyle w:val="Hyperlink"/>
          </w:rPr>
          <w:t xml:space="preserve">[44]</w:t>
        </w:r>
      </w:hyperlink>
      <w:r>
        <w:t xml:space="preserve"> </w:t>
      </w:r>
      <w:r>
        <w:t xml:space="preserve">Why Alcohol is Prohibited in Islam | The Review of Religions</w:t>
      </w:r>
    </w:p>
    <w:p>
      <w:pPr>
        <w:pStyle w:val="BodyText"/>
      </w:pPr>
      <w:hyperlink r:id="rId72">
        <w:r>
          <w:rPr>
            <w:rStyle w:val="Hyperlink"/>
          </w:rPr>
          <w:t xml:space="preserve">https://www.reviewofreligions.org/12519/why-alcohol-is-prohibited-in-islam/</w:t>
        </w:r>
      </w:hyperlink>
    </w:p>
    <w:p>
      <w:pPr>
        <w:pStyle w:val="BodyText"/>
      </w:pPr>
      <w:hyperlink r:id="rId24">
        <w:r>
          <w:rPr>
            <w:rStyle w:val="Hyperlink"/>
          </w:rPr>
          <w:t xml:space="preserve">[3]</w:t>
        </w:r>
      </w:hyperlink>
      <w:r>
        <w:t xml:space="preserve"> </w:t>
      </w:r>
      <w:r>
        <w:t xml:space="preserve">Alcohol-related crime - Wikipedia</w:t>
      </w:r>
    </w:p>
    <w:p>
      <w:pPr>
        <w:pStyle w:val="BodyText"/>
      </w:pPr>
      <w:hyperlink r:id="rId73">
        <w:r>
          <w:rPr>
            <w:rStyle w:val="Hyperlink"/>
          </w:rPr>
          <w:t xml:space="preserve">https://en.wikipedia.org/wiki/Alcohol-related_crime</w:t>
        </w:r>
      </w:hyperlink>
    </w:p>
    <w:p>
      <w:pPr>
        <w:pStyle w:val="BodyText"/>
      </w:pPr>
      <w:hyperlink r:id="rId25">
        <w:r>
          <w:rPr>
            <w:rStyle w:val="Hyperlink"/>
          </w:rPr>
          <w:t xml:space="preserve">[4]</w:t>
        </w:r>
      </w:hyperlink>
      <w:r>
        <w:t xml:space="preserve"> </w:t>
      </w:r>
      <w:hyperlink r:id="rId28">
        <w:r>
          <w:rPr>
            <w:rStyle w:val="Hyperlink"/>
          </w:rPr>
          <w:t xml:space="preserve">[6]</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hyperlink r:id="rId41">
        <w:r>
          <w:rPr>
            <w:rStyle w:val="Hyperlink"/>
          </w:rPr>
          <w:t xml:space="preserve">[19]</w:t>
        </w:r>
      </w:hyperlink>
      <w:r>
        <w:t xml:space="preserve"> </w:t>
      </w:r>
      <w:r>
        <w:t xml:space="preserve">Alcohol – The Real Gateway Drug | LAPE.org.uk</w:t>
      </w:r>
    </w:p>
    <w:p>
      <w:pPr>
        <w:pStyle w:val="BodyText"/>
      </w:pPr>
      <w:hyperlink r:id="rId74">
        <w:r>
          <w:rPr>
            <w:rStyle w:val="Hyperlink"/>
          </w:rPr>
          <w:t xml:space="preserve">https://www.lape.org.uk/alcohol-the-real-gateway-drug/</w:t>
        </w:r>
      </w:hyperlink>
    </w:p>
    <w:p>
      <w:pPr>
        <w:pStyle w:val="BodyText"/>
      </w:pPr>
      <w:hyperlink r:id="rId26">
        <w:r>
          <w:rPr>
            <w:rStyle w:val="Hyperlink"/>
          </w:rPr>
          <w:t xml:space="preserve">[5]</w:t>
        </w:r>
      </w:hyperlink>
      <w:r>
        <w:t xml:space="preserve"> </w:t>
      </w:r>
      <w:r>
        <w:t xml:space="preserve">Denise Kandel's classic work on the gateway sequence of drug ...</w:t>
      </w:r>
    </w:p>
    <w:p>
      <w:pPr>
        <w:pStyle w:val="BodyText"/>
      </w:pPr>
      <w:hyperlink r:id="rId75">
        <w:r>
          <w:rPr>
            <w:rStyle w:val="Hyperlink"/>
          </w:rPr>
          <w:t xml:space="preserve">https://www.researchgate.net/publication/324002069_Denise_Kandel's_classic_work_on_the_gateway_sequence_of_drug_acquisition_Kandel's_gateway_theory_of_drug_use</w:t>
        </w:r>
      </w:hyperlink>
    </w:p>
    <w:p>
      <w:pPr>
        <w:pStyle w:val="BodyText"/>
      </w:pPr>
      <w:hyperlink r:id="rId29">
        <w:r>
          <w:rPr>
            <w:rStyle w:val="Hyperlink"/>
          </w:rPr>
          <w:t xml:space="preserve">[7]</w:t>
        </w:r>
      </w:hyperlink>
      <w:r>
        <w:t xml:space="preserve"> </w:t>
      </w:r>
      <w:hyperlink r:id="rId30">
        <w:r>
          <w:rPr>
            <w:rStyle w:val="Hyperlink"/>
          </w:rPr>
          <w:t xml:space="preserve">[8]</w:t>
        </w:r>
      </w:hyperlink>
      <w:r>
        <w:t xml:space="preserve"> </w:t>
      </w:r>
      <w:hyperlink r:id="rId31">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6">
        <w:r>
          <w:rPr>
            <w:rStyle w:val="Hyperlink"/>
          </w:rPr>
          <w:t xml:space="preserve">[15]</w:t>
        </w:r>
      </w:hyperlink>
      <w:r>
        <w:t xml:space="preserve"> </w:t>
      </w:r>
      <w:hyperlink r:id="rId37">
        <w:r>
          <w:rPr>
            <w:rStyle w:val="Hyperlink"/>
          </w:rPr>
          <w:t xml:space="preserve">[16]</w:t>
        </w:r>
      </w:hyperlink>
      <w:r>
        <w:t xml:space="preserve"> </w:t>
      </w:r>
      <w:r>
        <w:t xml:space="preserve">UF study shows long-term drug abuse starts with alcohol - News - University of Florida</w:t>
      </w:r>
    </w:p>
    <w:p>
      <w:pPr>
        <w:pStyle w:val="BodyText"/>
      </w:pPr>
      <w:hyperlink r:id="rId76">
        <w:r>
          <w:rPr>
            <w:rStyle w:val="Hyperlink"/>
          </w:rPr>
          <w:t xml:space="preserve">https://archive.news.ufl.edu/articles/2012/07/uf-study-shows-long-term-drug-abuse-starts-with-alcohol.html</w:t>
        </w:r>
      </w:hyperlink>
    </w:p>
    <w:p>
      <w:pPr>
        <w:pStyle w:val="BodyText"/>
      </w:pPr>
      <w:hyperlink r:id="rId33">
        <w:r>
          <w:rPr>
            <w:rStyle w:val="Hyperlink"/>
          </w:rPr>
          <w:t xml:space="preserve">[12]</w:t>
        </w:r>
      </w:hyperlink>
      <w:r>
        <w:t xml:space="preserve"> </w:t>
      </w:r>
      <w:hyperlink r:id="rId62">
        <w:r>
          <w:rPr>
            <w:rStyle w:val="Hyperlink"/>
          </w:rPr>
          <w:t xml:space="preserve">[39]</w:t>
        </w:r>
      </w:hyperlink>
      <w:r>
        <w:t xml:space="preserve"> </w:t>
      </w:r>
      <w:hyperlink r:id="rId63">
        <w:r>
          <w:rPr>
            <w:rStyle w:val="Hyperlink"/>
          </w:rPr>
          <w:t xml:space="preserve">[40]</w:t>
        </w:r>
      </w:hyperlink>
      <w:r>
        <w:t xml:space="preserve"> </w:t>
      </w:r>
      <w:r>
        <w:t xml:space="preserve">Alcohol as a gateway drug: a study of US 12th graders - PubMed</w:t>
      </w:r>
    </w:p>
    <w:p>
      <w:pPr>
        <w:pStyle w:val="BodyText"/>
      </w:pPr>
      <w:hyperlink r:id="rId77">
        <w:r>
          <w:rPr>
            <w:rStyle w:val="Hyperlink"/>
          </w:rPr>
          <w:t xml:space="preserve">https://pubmed.ncbi.nlm.nih.gov/22712674/</w:t>
        </w:r>
      </w:hyperlink>
    </w:p>
    <w:p>
      <w:pPr>
        <w:pStyle w:val="BodyText"/>
      </w:pPr>
      <w:hyperlink r:id="rId34">
        <w:r>
          <w:rPr>
            <w:rStyle w:val="Hyperlink"/>
          </w:rPr>
          <w:t xml:space="preserve">[13]</w:t>
        </w:r>
      </w:hyperlink>
      <w:r>
        <w:t xml:space="preserve"> </w:t>
      </w:r>
      <w:hyperlink r:id="rId35">
        <w:r>
          <w:rPr>
            <w:rStyle w:val="Hyperlink"/>
          </w:rPr>
          <w:t xml:space="preserve">[14]</w:t>
        </w:r>
      </w:hyperlink>
      <w:r>
        <w:t xml:space="preserve"> </w:t>
      </w:r>
      <w:hyperlink r:id="rId42">
        <w:r>
          <w:rPr>
            <w:rStyle w:val="Hyperlink"/>
          </w:rPr>
          <w:t xml:space="preserve">[20]</w:t>
        </w:r>
      </w:hyperlink>
      <w:r>
        <w:t xml:space="preserve"> </w:t>
      </w:r>
      <w:hyperlink r:id="rId43">
        <w:r>
          <w:rPr>
            <w:rStyle w:val="Hyperlink"/>
          </w:rPr>
          <w:t xml:space="preserve">[21]</w:t>
        </w:r>
      </w:hyperlink>
      <w:r>
        <w:t xml:space="preserve"> </w:t>
      </w:r>
      <w:hyperlink r:id="rId45">
        <w:r>
          <w:rPr>
            <w:rStyle w:val="Hyperlink"/>
          </w:rPr>
          <w:t xml:space="preserve">[23]</w:t>
        </w:r>
      </w:hyperlink>
      <w:r>
        <w:t xml:space="preserve"> </w:t>
      </w:r>
      <w:hyperlink r:id="rId46">
        <w:r>
          <w:rPr>
            <w:rStyle w:val="Hyperlink"/>
          </w:rPr>
          <w:t xml:space="preserve">[24]</w:t>
        </w:r>
      </w:hyperlink>
      <w:r>
        <w:t xml:space="preserve"> </w:t>
      </w:r>
      <w:hyperlink r:id="rId47">
        <w:r>
          <w:rPr>
            <w:rStyle w:val="Hyperlink"/>
          </w:rPr>
          <w:t xml:space="preserve">[25]</w:t>
        </w:r>
      </w:hyperlink>
      <w:r>
        <w:t xml:space="preserve"> </w:t>
      </w:r>
      <w:hyperlink r:id="rId48">
        <w:r>
          <w:rPr>
            <w:rStyle w:val="Hyperlink"/>
          </w:rPr>
          <w:t xml:space="preserve">[26]</w:t>
        </w:r>
      </w:hyperlink>
      <w:r>
        <w:t xml:space="preserve"> </w:t>
      </w:r>
      <w:hyperlink r:id="rId49">
        <w:r>
          <w:rPr>
            <w:rStyle w:val="Hyperlink"/>
          </w:rPr>
          <w:t xml:space="preserve">[27]</w:t>
        </w:r>
      </w:hyperlink>
      <w:r>
        <w:t xml:space="preserve"> </w:t>
      </w:r>
      <w:hyperlink r:id="rId50">
        <w:r>
          <w:rPr>
            <w:rStyle w:val="Hyperlink"/>
          </w:rPr>
          <w:t xml:space="preserve">[28]</w:t>
        </w:r>
      </w:hyperlink>
      <w:r>
        <w:t xml:space="preserve"> </w:t>
      </w:r>
      <w:r>
        <w:t xml:space="preserve">The Truth about Gateway Drugs and Addiction</w:t>
      </w:r>
    </w:p>
    <w:p>
      <w:pPr>
        <w:pStyle w:val="BodyText"/>
      </w:pPr>
      <w:hyperlink r:id="rId78">
        <w:r>
          <w:rPr>
            <w:rStyle w:val="Hyperlink"/>
          </w:rPr>
          <w:t xml:space="preserve">https://americanaddictioncenters.org/the-addiction-cycle/gateway-drugs</w:t>
        </w:r>
      </w:hyperlink>
    </w:p>
    <w:p>
      <w:pPr>
        <w:pStyle w:val="BodyText"/>
      </w:pPr>
      <w:hyperlink r:id="rId44">
        <w:r>
          <w:rPr>
            <w:rStyle w:val="Hyperlink"/>
          </w:rPr>
          <w:t xml:space="preserve">[22]</w:t>
        </w:r>
      </w:hyperlink>
      <w:r>
        <w:t xml:space="preserve"> </w:t>
      </w:r>
      <w:r>
        <w:t xml:space="preserve">Prohibiting Intoxicants: The Prophet’s ﷺ Message | Yaqeen Institute for Islamic Research</w:t>
      </w:r>
    </w:p>
    <w:p>
      <w:pPr>
        <w:pStyle w:val="BodyText"/>
      </w:pPr>
      <w:hyperlink r:id="rId79">
        <w:r>
          <w:rPr>
            <w:rStyle w:val="Hyperlink"/>
          </w:rPr>
          <w:t xml:space="preserve">https://yaqeeninstitute.org/watch/series/prohibiting-intoxicants-the-prophets-message</w:t>
        </w:r>
      </w:hyperlink>
    </w:p>
    <w:p>
      <w:pPr>
        <w:pStyle w:val="BodyText"/>
      </w:pPr>
      <w:hyperlink r:id="rId52">
        <w:r>
          <w:rPr>
            <w:rStyle w:val="Hyperlink"/>
          </w:rPr>
          <w:t xml:space="preserve">[29]</w:t>
        </w:r>
      </w:hyperlink>
      <w:r>
        <w:t xml:space="preserve"> </w:t>
      </w:r>
      <w:hyperlink r:id="rId53">
        <w:r>
          <w:rPr>
            <w:rStyle w:val="Hyperlink"/>
          </w:rPr>
          <w:t xml:space="preserve">[30]</w:t>
        </w:r>
      </w:hyperlink>
      <w:r>
        <w:t xml:space="preserve"> </w:t>
      </w:r>
      <w:hyperlink r:id="rId54">
        <w:r>
          <w:rPr>
            <w:rStyle w:val="Hyperlink"/>
          </w:rPr>
          <w:t xml:space="preserve">[31]</w:t>
        </w:r>
      </w:hyperlink>
      <w:r>
        <w:t xml:space="preserve"> </w:t>
      </w:r>
      <w:hyperlink r:id="rId61">
        <w:r>
          <w:rPr>
            <w:rStyle w:val="Hyperlink"/>
          </w:rPr>
          <w:t xml:space="preserve">[38]</w:t>
        </w:r>
      </w:hyperlink>
      <w:r>
        <w:t xml:space="preserve"> </w:t>
      </w:r>
      <w:r>
        <w:t xml:space="preserve">What is the wisdom behind the gradual prohibition of alcoholic drinks? | Questions on Islam</w:t>
      </w:r>
    </w:p>
    <w:p>
      <w:pPr>
        <w:pStyle w:val="BodyText"/>
      </w:pPr>
      <w:hyperlink r:id="rId80">
        <w:r>
          <w:rPr>
            <w:rStyle w:val="Hyperlink"/>
          </w:rPr>
          <w:t xml:space="preserve">https://questionsonislam.com/question/what-wisdom-behind-gradual-prohibition-alcoholic-drinks</w:t>
        </w:r>
      </w:hyperlink>
    </w:p>
    <w:bookmarkEnd w:id="8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78" Target="https://americanaddictioncenters.org/the-addiction-cycle/gateway-drugs" TargetMode="External" /><Relationship Type="http://schemas.openxmlformats.org/officeDocument/2006/relationships/hyperlink" Id="rId45" Target="https://americanaddictioncenters.org/the-addiction-cycle/gateway-drugs#:~:text=,model%20as%20opposed%20to%20the" TargetMode="External" /><Relationship Type="http://schemas.openxmlformats.org/officeDocument/2006/relationships/hyperlink" Id="rId48" Target="https://americanaddictioncenters.org/the-addiction-cycle/gateway-drugs#:~:text=,someone%20to%20use%20cocaine%20later" TargetMode="External" /><Relationship Type="http://schemas.openxmlformats.org/officeDocument/2006/relationships/hyperlink" Id="rId42" Target="https://americanaddictioncenters.org/the-addiction-cycle/gateway-drugs#:~:text=,to%20use%20other%20drugs%20later" TargetMode="External" /><Relationship Type="http://schemas.openxmlformats.org/officeDocument/2006/relationships/hyperlink" Id="rId50" Target="https://americanaddictioncenters.org/the-addiction-cycle/gateway-drugs#:~:text=The%20relationship%20between%20early%20alcohol,relationship%20between%20early%20use%20of" TargetMode="External" /><Relationship Type="http://schemas.openxmlformats.org/officeDocument/2006/relationships/hyperlink" Id="rId43" Target="https://americanaddictioncenters.org/the-addiction-cycle/gateway-drugs#:~:text=an%20early%20age%20are%20at,Twin%20studies%20in%20humans" TargetMode="External" /><Relationship Type="http://schemas.openxmlformats.org/officeDocument/2006/relationships/hyperlink" Id="rId46" Target="https://americanaddictioncenters.org/the-addiction-cycle/gateway-drugs#:~:text=effects,a%20situation%20may%20be%20the" TargetMode="External" /><Relationship Type="http://schemas.openxmlformats.org/officeDocument/2006/relationships/hyperlink" Id="rId47" Target="https://americanaddictioncenters.org/the-addiction-cycle/gateway-drugs#:~:text=issues%20with%20drug%20misuse%3B%20however%2C,opposed%20to%20the%20gateway%20theory" TargetMode="External" /><Relationship Type="http://schemas.openxmlformats.org/officeDocument/2006/relationships/hyperlink" Id="rId35" Target="https://americanaddictioncenters.org/the-addiction-cycle/gateway-drugs#:~:text=marijuana%20reported%20using%20alcohol%20first%2C,in%209th%20grade%20or%20later" TargetMode="External" /><Relationship Type="http://schemas.openxmlformats.org/officeDocument/2006/relationships/hyperlink" Id="rId49" Target="https://americanaddictioncenters.org/the-addiction-cycle/gateway-drugs#:~:text=match%20at%20L744%20The%20relationship,relationship%20between%20early%20use%20of" TargetMode="External" /><Relationship Type="http://schemas.openxmlformats.org/officeDocument/2006/relationships/hyperlink" Id="rId34" Target="https://americanaddictioncenters.org/the-addiction-cycle/gateway-drugs#:~:text=that%3A%5E%7B8%7D%201.%20About%2054,misuse%20than%20students%20who%20reported" TargetMode="External" /><Relationship Type="http://schemas.openxmlformats.org/officeDocument/2006/relationships/hyperlink" Id="rId76" Target="https://archive.news.ufl.edu/articles/2012/07/uf-study-shows-long-term-drug-abuse-starts-with-alcohol.html" TargetMode="External" /><Relationship Type="http://schemas.openxmlformats.org/officeDocument/2006/relationships/hyperlink" Id="rId36" Target="https://archive.news.ufl.edu/articles/2012/07/uf-study-shows-long-term-drug-abuse-starts-with-alcohol.html#:~:text=%E2%80%9CBy%20recognizing%20the%20important%20predictive,%E2%80%9D" TargetMode="External" /><Relationship Type="http://schemas.openxmlformats.org/officeDocument/2006/relationships/hyperlink" Id="rId37" Target="https://archive.news.ufl.edu/articles/2012/07/uf-study-shows-long-term-drug-abuse-starts-with-alcohol.html#:~:text=Barry%20also%20cited%20the%20important,and%20policies%20in%20the%20home" TargetMode="External" /><Relationship Type="http://schemas.openxmlformats.org/officeDocument/2006/relationships/hyperlink" Id="rId29" Target="https://archive.news.ufl.edu/articles/2012/07/uf-study-shows-long-term-drug-abuse-starts-with-alcohol.html#:~:text=He%20evaluated%20whether%20the%20students,substance%20students%20tried%2C%20he%20said" TargetMode="External" /><Relationship Type="http://schemas.openxmlformats.org/officeDocument/2006/relationships/hyperlink" Id="rId31" Target="https://archive.news.ufl.edu/articles/2012/07/uf-study-shows-long-term-drug-abuse-starts-with-alcohol.html#:~:text=In%20addition%2C%20the%20drug%20use,licit%20and%20illicit%20substance%20use" TargetMode="External" /><Relationship Type="http://schemas.openxmlformats.org/officeDocument/2006/relationships/hyperlink" Id="rId30" Target="https://archive.news.ufl.edu/articles/2012/07/uf-study-shows-long-term-drug-abuse-starts-with-alcohol.html#:~:text=most%20often%20the%20first%20substance,students%20tried%2C%20he%20said" TargetMode="External" /><Relationship Type="http://schemas.openxmlformats.org/officeDocument/2006/relationships/hyperlink" Id="rId32" Target="https://archive.news.ufl.edu/articles/2012/07/uf-study-shows-long-term-drug-abuse-starts-with-alcohol.html#:~:text=proceeds%20to%20marijuana%20use%20and,licit%20and%20illicit%20substance%20use" TargetMode="External" /><Relationship Type="http://schemas.openxmlformats.org/officeDocument/2006/relationships/hyperlink" Id="rId73" Target="https://en.wikipedia.org/wiki/Alcohol-related_crime" TargetMode="External" /><Relationship Type="http://schemas.openxmlformats.org/officeDocument/2006/relationships/hyperlink" Id="rId24" Target="https://en.wikipedia.org/wiki/Alcohol-related_crime#:~:text=Alcohol,in%20the%20United%20States" TargetMode="External" /><Relationship Type="http://schemas.openxmlformats.org/officeDocument/2006/relationships/hyperlink" Id="rId77" Target="https://pubmed.ncbi.nlm.nih.gov/22712674/" TargetMode="External" /><Relationship Type="http://schemas.openxmlformats.org/officeDocument/2006/relationships/hyperlink" Id="rId62" Target="https://pubmed.ncbi.nlm.nih.gov/22712674/#:~:text=,both%20licit%20and%20illicit%20drugs" TargetMode="External" /><Relationship Type="http://schemas.openxmlformats.org/officeDocument/2006/relationships/hyperlink" Id="rId63" Target="https://pubmed.ncbi.nlm.nih.gov/22712674/#:~:text=Conclusion%3A%20%20The%20findings%20from,on%20addressing%20adolescent%20alcohol%20use" TargetMode="External" /><Relationship Type="http://schemas.openxmlformats.org/officeDocument/2006/relationships/hyperlink" Id="rId33" Target="https://pubmed.ncbi.nlm.nih.gov/22712674/#:~:text=Results%3A%20%20Results%20from%20the,both%20licit%20and%20illicit%20drugs" TargetMode="External" /><Relationship Type="http://schemas.openxmlformats.org/officeDocument/2006/relationships/hyperlink" Id="rId80" Target="https://questionsonislam.com/question/what-wisdom-behind-gradual-prohibition-alcoholic-drinks" TargetMode="External" /><Relationship Type="http://schemas.openxmlformats.org/officeDocument/2006/relationships/hyperlink" Id="rId54" Target="https://questionsonislam.com/question/what-wisdom-behind-gradual-prohibition-alcoholic-drinks#:~:text=Both%20the%20prohibition%20of%20alcohol,91" TargetMode="External" /><Relationship Type="http://schemas.openxmlformats.org/officeDocument/2006/relationships/hyperlink" Id="rId52" Target="https://questionsonislam.com/question/what-wisdom-behind-gradual-prohibition-alcoholic-drinks#:~:text=Madinah%3A%20%E2%80%9CThey%20ask%20thee%20concerning,Baqara%202%2F219" TargetMode="External" /><Relationship Type="http://schemas.openxmlformats.org/officeDocument/2006/relationships/hyperlink" Id="rId61" Target="https://questionsonislam.com/question/what-wisdom-behind-gradual-prohibition-alcoholic-drinks#:~:text=Thus%2C%20Islam%20clearly%20prohibited%20the,many%20harms%20and%20evil%20deeds" TargetMode="External" /><Relationship Type="http://schemas.openxmlformats.org/officeDocument/2006/relationships/hyperlink" Id="rId53" Target="https://questionsonislam.com/question/what-wisdom-behind-gradual-prohibition-alcoholic-drinks#:~:text=following%20verse%3A%20%E2%80%9CO%20ye%20who,stage%20before%20the%20definite%20prohibition" TargetMode="External" /><Relationship Type="http://schemas.openxmlformats.org/officeDocument/2006/relationships/hyperlink" Id="rId74" Target="https://www.lape.org.uk/alcohol-the-real-gateway-drug/" TargetMode="External" /><Relationship Type="http://schemas.openxmlformats.org/officeDocument/2006/relationships/hyperlink" Id="rId25" Target="https://www.lape.org.uk/alcohol-the-real-gateway-drug/#:~:text=A%20%E2%80%9Cgateway%20drug%E2%80%9D%20simply%20means,way%20ticket%20to%20hard%20drugs" TargetMode="External" /><Relationship Type="http://schemas.openxmlformats.org/officeDocument/2006/relationships/hyperlink" Id="rId40" Target="https://www.lape.org.uk/alcohol-the-real-gateway-drug/#:~:text=The%20rats%20that%20had%20not,making%20the%20user%20want%20more" TargetMode="External" /><Relationship Type="http://schemas.openxmlformats.org/officeDocument/2006/relationships/hyperlink" Id="rId28" Target="https://www.lape.org.uk/alcohol-the-real-gateway-drug/#:~:text=This%20is%20a%20good%20question%21,to%20its%20availability%20and%20affordability" TargetMode="External" /><Relationship Type="http://schemas.openxmlformats.org/officeDocument/2006/relationships/hyperlink" Id="rId41" Target="https://www.lape.org.uk/alcohol-the-real-gateway-drug/#:~:text=equivalent%20of%20an%20adult%20being,due%20to%20the%20negative%20effects" TargetMode="External" /><Relationship Type="http://schemas.openxmlformats.org/officeDocument/2006/relationships/hyperlink" Id="rId39" Target="https://www.lape.org.uk/alcohol-the-real-gateway-drug/#:~:text=proven%20links%20in%20rat%20experiments,due%20to%20the%20negative%20effects" TargetMode="External" /><Relationship Type="http://schemas.openxmlformats.org/officeDocument/2006/relationships/hyperlink" Id="rId75" Target="https://www.researchgate.net/publication/324002069_Denise_Kandel&#39;s_classic_work_on_the_gateway_sequence_of_drug_acquisition_Kandel&#39;s_gateway_theory_of_drug_use" TargetMode="External" /><Relationship Type="http://schemas.openxmlformats.org/officeDocument/2006/relationships/hyperlink" Id="rId26" Target="https://www.researchgate.net/publication/324002069_Denise_Kandel&#39;s_classic_work_on_the_gateway_sequence_of_drug_acquisition_Kandel&#39;s_gateway_theory_of_drug_use#:~:text=Denise%20Kandel%27s%20classic%20work%20on,progressing%20to%20cannabis%20and" TargetMode="External" /><Relationship Type="http://schemas.openxmlformats.org/officeDocument/2006/relationships/hyperlink" Id="rId72" Target="https://www.reviewofreligions.org/12519/why-alcohol-is-prohibited-in-islam/" TargetMode="External" /><Relationship Type="http://schemas.openxmlformats.org/officeDocument/2006/relationships/hyperlink" Id="rId64" Target="https://www.reviewofreligions.org/12519/why-alcohol-is-prohibited-in-islam/#:~:text=Image%3A%20The%20data%20shows%20the,%28Accessed%20via%20Wiki%20Commons" TargetMode="External" /><Relationship Type="http://schemas.openxmlformats.org/officeDocument/2006/relationships/hyperlink" Id="rId55" Target="https://www.reviewofreligions.org/12519/why-alcohol-is-prohibited-in-islam/#:~:text=Image%3A%20The%20prohibition%20of%20alcohol,has%20ever%20been%20as%20effective" TargetMode="External" /><Relationship Type="http://schemas.openxmlformats.org/officeDocument/2006/relationships/hyperlink" Id="rId22" Target="https://www.reviewofreligions.org/12519/why-alcohol-is-prohibited-in-islam/#:~:text=In%202005%2C%20a%20United%20States,were" TargetMode="External" /><Relationship Type="http://schemas.openxmlformats.org/officeDocument/2006/relationships/hyperlink" Id="rId56" Target="https://www.reviewofreligions.org/12519/why-alcohol-is-prohibited-in-islam/#:~:text=It%20is%20said%20that%20upon,coerced%20into%20abandoning%20the%20habit" TargetMode="External" /><Relationship Type="http://schemas.openxmlformats.org/officeDocument/2006/relationships/hyperlink" Id="rId66" Target="https://www.reviewofreligions.org/12519/why-alcohol-is-prohibited-in-islam/#:~:text=The%20adverse%20effects%20of%20alcoholism%2C,Islam%20is%20revealed%2C%20who%20stopped" TargetMode="External" /><Relationship Type="http://schemas.openxmlformats.org/officeDocument/2006/relationships/hyperlink" Id="rId68" Target="https://www.reviewofreligions.org/12519/why-alcohol-is-prohibited-in-islam/#:~:text=To%20further%20answer%20this%20question%2C,society%20are%20race%20consciousness%20and" TargetMode="External" /><Relationship Type="http://schemas.openxmlformats.org/officeDocument/2006/relationships/hyperlink" Id="rId23" Target="https://www.reviewofreligions.org/12519/why-alcohol-is-prohibited-in-islam/#:~:text=a%20drinking%20problem%20or%20have,a%20culture%20of%20drinking%20to" TargetMode="External" /><Relationship Type="http://schemas.openxmlformats.org/officeDocument/2006/relationships/hyperlink" Id="rId59" Target="https://www.reviewofreligions.org/12519/why-alcohol-is-prohibited-in-islam/#:~:text=as%20Central%20Africa%20and%20Indonesia,of%20Islam%20to%20some%20new" TargetMode="External" /><Relationship Type="http://schemas.openxmlformats.org/officeDocument/2006/relationships/hyperlink" Id="rId57" Target="https://www.reviewofreligions.org/12519/why-alcohol-is-prohibited-in-islam/#:~:text=months%2C%20and%20nine%20days.%E2%80%9D,10" TargetMode="External" /><Relationship Type="http://schemas.openxmlformats.org/officeDocument/2006/relationships/hyperlink" Id="rId65" Target="https://www.reviewofreligions.org/12519/why-alcohol-is-prohibited-in-islam/#:~:text=of%20Islam%20which%2C%20if%20brought,32" TargetMode="External" /><Relationship Type="http://schemas.openxmlformats.org/officeDocument/2006/relationships/hyperlink" Id="rId60" Target="https://www.reviewofreligions.org/12519/why-alcohol-is-prohibited-in-islam/#:~:text=these%20two%20nations%20consume%20alcohol,12" TargetMode="External" /><Relationship Type="http://schemas.openxmlformats.org/officeDocument/2006/relationships/hyperlink" Id="rId58" Target="https://www.reviewofreligions.org/12519/why-alcohol-is-prohibited-in-islam/#:~:text=those%20lands,31" TargetMode="External" /><Relationship Type="http://schemas.openxmlformats.org/officeDocument/2006/relationships/hyperlink" Id="rId79" Target="https://yaqeeninstitute.org/watch/series/prohibiting-intoxicants-the-prophets-message" TargetMode="External" /><Relationship Type="http://schemas.openxmlformats.org/officeDocument/2006/relationships/hyperlink" Id="rId44" Target="https://yaqeeninstitute.org/watch/series/prohibiting-intoxicants-the-prophets-message#:~:text=The%20prohibition%20of%20alcohol%20and,addiction%20to%20reclaim%20their%20lives" TargetMode="External" /></Relationships>
</file>

<file path=word/_rels/footnotes.xml.rels><?xml version="1.0" encoding="UTF-8"?><Relationships xmlns="http://schemas.openxmlformats.org/package/2006/relationships"><Relationship Type="http://schemas.openxmlformats.org/officeDocument/2006/relationships/hyperlink" Id="rId78" Target="https://americanaddictioncenters.org/the-addiction-cycle/gateway-drugs" TargetMode="External" /><Relationship Type="http://schemas.openxmlformats.org/officeDocument/2006/relationships/hyperlink" Id="rId45" Target="https://americanaddictioncenters.org/the-addiction-cycle/gateway-drugs#:~:text=,model%20as%20opposed%20to%20the" TargetMode="External" /><Relationship Type="http://schemas.openxmlformats.org/officeDocument/2006/relationships/hyperlink" Id="rId48" Target="https://americanaddictioncenters.org/the-addiction-cycle/gateway-drugs#:~:text=,someone%20to%20use%20cocaine%20later" TargetMode="External" /><Relationship Type="http://schemas.openxmlformats.org/officeDocument/2006/relationships/hyperlink" Id="rId42" Target="https://americanaddictioncenters.org/the-addiction-cycle/gateway-drugs#:~:text=,to%20use%20other%20drugs%20later" TargetMode="External" /><Relationship Type="http://schemas.openxmlformats.org/officeDocument/2006/relationships/hyperlink" Id="rId50" Target="https://americanaddictioncenters.org/the-addiction-cycle/gateway-drugs#:~:text=The%20relationship%20between%20early%20alcohol,relationship%20between%20early%20use%20of" TargetMode="External" /><Relationship Type="http://schemas.openxmlformats.org/officeDocument/2006/relationships/hyperlink" Id="rId43" Target="https://americanaddictioncenters.org/the-addiction-cycle/gateway-drugs#:~:text=an%20early%20age%20are%20at,Twin%20studies%20in%20humans" TargetMode="External" /><Relationship Type="http://schemas.openxmlformats.org/officeDocument/2006/relationships/hyperlink" Id="rId46" Target="https://americanaddictioncenters.org/the-addiction-cycle/gateway-drugs#:~:text=effects,a%20situation%20may%20be%20the" TargetMode="External" /><Relationship Type="http://schemas.openxmlformats.org/officeDocument/2006/relationships/hyperlink" Id="rId47" Target="https://americanaddictioncenters.org/the-addiction-cycle/gateway-drugs#:~:text=issues%20with%20drug%20misuse%3B%20however%2C,opposed%20to%20the%20gateway%20theory" TargetMode="External" /><Relationship Type="http://schemas.openxmlformats.org/officeDocument/2006/relationships/hyperlink" Id="rId35" Target="https://americanaddictioncenters.org/the-addiction-cycle/gateway-drugs#:~:text=marijuana%20reported%20using%20alcohol%20first%2C,in%209th%20grade%20or%20later" TargetMode="External" /><Relationship Type="http://schemas.openxmlformats.org/officeDocument/2006/relationships/hyperlink" Id="rId49" Target="https://americanaddictioncenters.org/the-addiction-cycle/gateway-drugs#:~:text=match%20at%20L744%20The%20relationship,relationship%20between%20early%20use%20of" TargetMode="External" /><Relationship Type="http://schemas.openxmlformats.org/officeDocument/2006/relationships/hyperlink" Id="rId34" Target="https://americanaddictioncenters.org/the-addiction-cycle/gateway-drugs#:~:text=that%3A%5E%7B8%7D%201.%20About%2054,misuse%20than%20students%20who%20reported" TargetMode="External" /><Relationship Type="http://schemas.openxmlformats.org/officeDocument/2006/relationships/hyperlink" Id="rId76" Target="https://archive.news.ufl.edu/articles/2012/07/uf-study-shows-long-term-drug-abuse-starts-with-alcohol.html" TargetMode="External" /><Relationship Type="http://schemas.openxmlformats.org/officeDocument/2006/relationships/hyperlink" Id="rId36" Target="https://archive.news.ufl.edu/articles/2012/07/uf-study-shows-long-term-drug-abuse-starts-with-alcohol.html#:~:text=%E2%80%9CBy%20recognizing%20the%20important%20predictive,%E2%80%9D" TargetMode="External" /><Relationship Type="http://schemas.openxmlformats.org/officeDocument/2006/relationships/hyperlink" Id="rId37" Target="https://archive.news.ufl.edu/articles/2012/07/uf-study-shows-long-term-drug-abuse-starts-with-alcohol.html#:~:text=Barry%20also%20cited%20the%20important,and%20policies%20in%20the%20home" TargetMode="External" /><Relationship Type="http://schemas.openxmlformats.org/officeDocument/2006/relationships/hyperlink" Id="rId29" Target="https://archive.news.ufl.edu/articles/2012/07/uf-study-shows-long-term-drug-abuse-starts-with-alcohol.html#:~:text=He%20evaluated%20whether%20the%20students,substance%20students%20tried%2C%20he%20said" TargetMode="External" /><Relationship Type="http://schemas.openxmlformats.org/officeDocument/2006/relationships/hyperlink" Id="rId31" Target="https://archive.news.ufl.edu/articles/2012/07/uf-study-shows-long-term-drug-abuse-starts-with-alcohol.html#:~:text=In%20addition%2C%20the%20drug%20use,licit%20and%20illicit%20substance%20use" TargetMode="External" /><Relationship Type="http://schemas.openxmlformats.org/officeDocument/2006/relationships/hyperlink" Id="rId30" Target="https://archive.news.ufl.edu/articles/2012/07/uf-study-shows-long-term-drug-abuse-starts-with-alcohol.html#:~:text=most%20often%20the%20first%20substance,students%20tried%2C%20he%20said" TargetMode="External" /><Relationship Type="http://schemas.openxmlformats.org/officeDocument/2006/relationships/hyperlink" Id="rId32" Target="https://archive.news.ufl.edu/articles/2012/07/uf-study-shows-long-term-drug-abuse-starts-with-alcohol.html#:~:text=proceeds%20to%20marijuana%20use%20and,licit%20and%20illicit%20substance%20use" TargetMode="External" /><Relationship Type="http://schemas.openxmlformats.org/officeDocument/2006/relationships/hyperlink" Id="rId73" Target="https://en.wikipedia.org/wiki/Alcohol-related_crime" TargetMode="External" /><Relationship Type="http://schemas.openxmlformats.org/officeDocument/2006/relationships/hyperlink" Id="rId24" Target="https://en.wikipedia.org/wiki/Alcohol-related_crime#:~:text=Alcohol,in%20the%20United%20States" TargetMode="External" /><Relationship Type="http://schemas.openxmlformats.org/officeDocument/2006/relationships/hyperlink" Id="rId77" Target="https://pubmed.ncbi.nlm.nih.gov/22712674/" TargetMode="External" /><Relationship Type="http://schemas.openxmlformats.org/officeDocument/2006/relationships/hyperlink" Id="rId62" Target="https://pubmed.ncbi.nlm.nih.gov/22712674/#:~:text=,both%20licit%20and%20illicit%20drugs" TargetMode="External" /><Relationship Type="http://schemas.openxmlformats.org/officeDocument/2006/relationships/hyperlink" Id="rId63" Target="https://pubmed.ncbi.nlm.nih.gov/22712674/#:~:text=Conclusion%3A%20%20The%20findings%20from,on%20addressing%20adolescent%20alcohol%20use" TargetMode="External" /><Relationship Type="http://schemas.openxmlformats.org/officeDocument/2006/relationships/hyperlink" Id="rId33" Target="https://pubmed.ncbi.nlm.nih.gov/22712674/#:~:text=Results%3A%20%20Results%20from%20the,both%20licit%20and%20illicit%20drugs" TargetMode="External" /><Relationship Type="http://schemas.openxmlformats.org/officeDocument/2006/relationships/hyperlink" Id="rId80" Target="https://questionsonislam.com/question/what-wisdom-behind-gradual-prohibition-alcoholic-drinks" TargetMode="External" /><Relationship Type="http://schemas.openxmlformats.org/officeDocument/2006/relationships/hyperlink" Id="rId54" Target="https://questionsonislam.com/question/what-wisdom-behind-gradual-prohibition-alcoholic-drinks#:~:text=Both%20the%20prohibition%20of%20alcohol,91" TargetMode="External" /><Relationship Type="http://schemas.openxmlformats.org/officeDocument/2006/relationships/hyperlink" Id="rId52" Target="https://questionsonislam.com/question/what-wisdom-behind-gradual-prohibition-alcoholic-drinks#:~:text=Madinah%3A%20%E2%80%9CThey%20ask%20thee%20concerning,Baqara%202%2F219" TargetMode="External" /><Relationship Type="http://schemas.openxmlformats.org/officeDocument/2006/relationships/hyperlink" Id="rId61" Target="https://questionsonislam.com/question/what-wisdom-behind-gradual-prohibition-alcoholic-drinks#:~:text=Thus%2C%20Islam%20clearly%20prohibited%20the,many%20harms%20and%20evil%20deeds" TargetMode="External" /><Relationship Type="http://schemas.openxmlformats.org/officeDocument/2006/relationships/hyperlink" Id="rId53" Target="https://questionsonislam.com/question/what-wisdom-behind-gradual-prohibition-alcoholic-drinks#:~:text=following%20verse%3A%20%E2%80%9CO%20ye%20who,stage%20before%20the%20definite%20prohibition" TargetMode="External" /><Relationship Type="http://schemas.openxmlformats.org/officeDocument/2006/relationships/hyperlink" Id="rId74" Target="https://www.lape.org.uk/alcohol-the-real-gateway-drug/" TargetMode="External" /><Relationship Type="http://schemas.openxmlformats.org/officeDocument/2006/relationships/hyperlink" Id="rId25" Target="https://www.lape.org.uk/alcohol-the-real-gateway-drug/#:~:text=A%20%E2%80%9Cgateway%20drug%E2%80%9D%20simply%20means,way%20ticket%20to%20hard%20drugs" TargetMode="External" /><Relationship Type="http://schemas.openxmlformats.org/officeDocument/2006/relationships/hyperlink" Id="rId40" Target="https://www.lape.org.uk/alcohol-the-real-gateway-drug/#:~:text=The%20rats%20that%20had%20not,making%20the%20user%20want%20more" TargetMode="External" /><Relationship Type="http://schemas.openxmlformats.org/officeDocument/2006/relationships/hyperlink" Id="rId28" Target="https://www.lape.org.uk/alcohol-the-real-gateway-drug/#:~:text=This%20is%20a%20good%20question%21,to%20its%20availability%20and%20affordability" TargetMode="External" /><Relationship Type="http://schemas.openxmlformats.org/officeDocument/2006/relationships/hyperlink" Id="rId41" Target="https://www.lape.org.uk/alcohol-the-real-gateway-drug/#:~:text=equivalent%20of%20an%20adult%20being,due%20to%20the%20negative%20effects" TargetMode="External" /><Relationship Type="http://schemas.openxmlformats.org/officeDocument/2006/relationships/hyperlink" Id="rId39" Target="https://www.lape.org.uk/alcohol-the-real-gateway-drug/#:~:text=proven%20links%20in%20rat%20experiments,due%20to%20the%20negative%20effects" TargetMode="External" /><Relationship Type="http://schemas.openxmlformats.org/officeDocument/2006/relationships/hyperlink" Id="rId75" Target="https://www.researchgate.net/publication/324002069_Denise_Kandel&#39;s_classic_work_on_the_gateway_sequence_of_drug_acquisition_Kandel&#39;s_gateway_theory_of_drug_use" TargetMode="External" /><Relationship Type="http://schemas.openxmlformats.org/officeDocument/2006/relationships/hyperlink" Id="rId26" Target="https://www.researchgate.net/publication/324002069_Denise_Kandel&#39;s_classic_work_on_the_gateway_sequence_of_drug_acquisition_Kandel&#39;s_gateway_theory_of_drug_use#:~:text=Denise%20Kandel%27s%20classic%20work%20on,progressing%20to%20cannabis%20and" TargetMode="External" /><Relationship Type="http://schemas.openxmlformats.org/officeDocument/2006/relationships/hyperlink" Id="rId72" Target="https://www.reviewofreligions.org/12519/why-alcohol-is-prohibited-in-islam/" TargetMode="External" /><Relationship Type="http://schemas.openxmlformats.org/officeDocument/2006/relationships/hyperlink" Id="rId64" Target="https://www.reviewofreligions.org/12519/why-alcohol-is-prohibited-in-islam/#:~:text=Image%3A%20The%20data%20shows%20the,%28Accessed%20via%20Wiki%20Commons" TargetMode="External" /><Relationship Type="http://schemas.openxmlformats.org/officeDocument/2006/relationships/hyperlink" Id="rId55" Target="https://www.reviewofreligions.org/12519/why-alcohol-is-prohibited-in-islam/#:~:text=Image%3A%20The%20prohibition%20of%20alcohol,has%20ever%20been%20as%20effective" TargetMode="External" /><Relationship Type="http://schemas.openxmlformats.org/officeDocument/2006/relationships/hyperlink" Id="rId22" Target="https://www.reviewofreligions.org/12519/why-alcohol-is-prohibited-in-islam/#:~:text=In%202005%2C%20a%20United%20States,were" TargetMode="External" /><Relationship Type="http://schemas.openxmlformats.org/officeDocument/2006/relationships/hyperlink" Id="rId56" Target="https://www.reviewofreligions.org/12519/why-alcohol-is-prohibited-in-islam/#:~:text=It%20is%20said%20that%20upon,coerced%20into%20abandoning%20the%20habit" TargetMode="External" /><Relationship Type="http://schemas.openxmlformats.org/officeDocument/2006/relationships/hyperlink" Id="rId66" Target="https://www.reviewofreligions.org/12519/why-alcohol-is-prohibited-in-islam/#:~:text=The%20adverse%20effects%20of%20alcoholism%2C,Islam%20is%20revealed%2C%20who%20stopped" TargetMode="External" /><Relationship Type="http://schemas.openxmlformats.org/officeDocument/2006/relationships/hyperlink" Id="rId68" Target="https://www.reviewofreligions.org/12519/why-alcohol-is-prohibited-in-islam/#:~:text=To%20further%20answer%20this%20question%2C,society%20are%20race%20consciousness%20and" TargetMode="External" /><Relationship Type="http://schemas.openxmlformats.org/officeDocument/2006/relationships/hyperlink" Id="rId23" Target="https://www.reviewofreligions.org/12519/why-alcohol-is-prohibited-in-islam/#:~:text=a%20drinking%20problem%20or%20have,a%20culture%20of%20drinking%20to" TargetMode="External" /><Relationship Type="http://schemas.openxmlformats.org/officeDocument/2006/relationships/hyperlink" Id="rId59" Target="https://www.reviewofreligions.org/12519/why-alcohol-is-prohibited-in-islam/#:~:text=as%20Central%20Africa%20and%20Indonesia,of%20Islam%20to%20some%20new" TargetMode="External" /><Relationship Type="http://schemas.openxmlformats.org/officeDocument/2006/relationships/hyperlink" Id="rId57" Target="https://www.reviewofreligions.org/12519/why-alcohol-is-prohibited-in-islam/#:~:text=months%2C%20and%20nine%20days.%E2%80%9D,10" TargetMode="External" /><Relationship Type="http://schemas.openxmlformats.org/officeDocument/2006/relationships/hyperlink" Id="rId65" Target="https://www.reviewofreligions.org/12519/why-alcohol-is-prohibited-in-islam/#:~:text=of%20Islam%20which%2C%20if%20brought,32" TargetMode="External" /><Relationship Type="http://schemas.openxmlformats.org/officeDocument/2006/relationships/hyperlink" Id="rId60" Target="https://www.reviewofreligions.org/12519/why-alcohol-is-prohibited-in-islam/#:~:text=these%20two%20nations%20consume%20alcohol,12" TargetMode="External" /><Relationship Type="http://schemas.openxmlformats.org/officeDocument/2006/relationships/hyperlink" Id="rId58" Target="https://www.reviewofreligions.org/12519/why-alcohol-is-prohibited-in-islam/#:~:text=those%20lands,31" TargetMode="External" /><Relationship Type="http://schemas.openxmlformats.org/officeDocument/2006/relationships/hyperlink" Id="rId79" Target="https://yaqeeninstitute.org/watch/series/prohibiting-intoxicants-the-prophets-message" TargetMode="External" /><Relationship Type="http://schemas.openxmlformats.org/officeDocument/2006/relationships/hyperlink" Id="rId44" Target="https://yaqeeninstitute.org/watch/series/prohibiting-intoxicants-the-prophets-message#:~:text=The%20prohibition%20of%20alcohol%20and,addiction%20to%20reclaim%20their%20live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2025-11-13T00:41:53Z</dcterms:created>
  <dcterms:modified xsi:type="dcterms:W3CDTF">2025-11-13T00:41:53Z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