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4A82" w:rsidRDefault="00E63DF6">
      <w:pPr>
        <w:pStyle w:val="Heading1"/>
      </w:pPr>
      <w:bookmarkStart w:id="0" w:name="header"/>
      <w:bookmarkStart w:id="1" w:name="Xe7891372159c3780133777babae874950cd98c3"/>
      <w:bookmarkStart w:id="2" w:name="content"/>
      <w:bookmarkEnd w:id="0"/>
      <w:r>
        <w:t>The Miracle of the Sun: A Quranic Defense of Theism</w:t>
      </w:r>
    </w:p>
    <w:p w:rsidR="00E63DF6" w:rsidRPr="00E63DF6" w:rsidRDefault="00E63DF6" w:rsidP="00E63DF6">
      <w:pPr>
        <w:pStyle w:val="BodyText"/>
      </w:pPr>
      <w:r>
        <w:t>Written and collected by Zia H Shah MD</w:t>
      </w:r>
      <w:bookmarkStart w:id="3" w:name="_GoBack"/>
      <w:bookmarkEnd w:id="3"/>
    </w:p>
    <w:p w:rsidR="00D34A82" w:rsidRDefault="00E63DF6">
      <w:pPr>
        <w:pStyle w:val="Heading2"/>
      </w:pPr>
      <w:bookmarkStart w:id="4" w:name="abstract"/>
      <w:r>
        <w:t>Abstract</w:t>
      </w:r>
    </w:p>
    <w:p w:rsidR="00D34A82" w:rsidRDefault="00E63DF6">
      <w:pPr>
        <w:pStyle w:val="FirstParagraph"/>
      </w:pPr>
      <w:r>
        <w:t xml:space="preserve">When observing the </w:t>
      </w:r>
      <w:r>
        <w:rPr>
          <w:b/>
          <w:bCs/>
        </w:rPr>
        <w:t>Sun</w:t>
      </w:r>
      <w:r>
        <w:t xml:space="preserve"> </w:t>
      </w:r>
      <w:r>
        <w:t xml:space="preserve">– a colossal fusion reactor burning for billions of years and sustaining all life on Earth – a theist’s heart swells with gratitude and reverence for the Almighty. In Islamic scripture, the Sun is not a mere ball of plasma; it is a </w:t>
      </w:r>
      <w:r>
        <w:rPr>
          <w:b/>
          <w:bCs/>
        </w:rPr>
        <w:t>sign (ayah)</w:t>
      </w:r>
      <w:r>
        <w:t xml:space="preserve"> of God’s cre</w:t>
      </w:r>
      <w:r>
        <w:t xml:space="preserve">ative power and mercy. The </w:t>
      </w:r>
      <w:r>
        <w:rPr>
          <w:b/>
          <w:bCs/>
        </w:rPr>
        <w:t>Qur’an</w:t>
      </w:r>
      <w:r>
        <w:t xml:space="preserve"> explicitly draws attention to natural wonders like the sun, moon, and stars as proofs of divine wisdom, urging humans to reflect. Classical Islamic commentators echoed this sentiment, viewing the sun’s brilliance and depen</w:t>
      </w:r>
      <w:r>
        <w:t xml:space="preserve">dable course as testament to Allah’s sovereignty rather than an object of worship. Modern scientific discoveries about the Sun’s </w:t>
      </w:r>
      <w:r>
        <w:rPr>
          <w:b/>
          <w:bCs/>
        </w:rPr>
        <w:t>nuclear fusion</w:t>
      </w:r>
      <w:r>
        <w:t xml:space="preserve"> core and the fine-tuned conditions that make life possible have only deepened this sense of awe. While atheists </w:t>
      </w:r>
      <w:r>
        <w:t xml:space="preserve">may dismiss the sun’s marvel as a mundane outcome of physics (or chalk it up to cosmic “luck”), the convergence of scripture, classical wisdom, and contemporary science paints a compelling picture in defense of </w:t>
      </w:r>
      <w:r>
        <w:rPr>
          <w:b/>
          <w:bCs/>
        </w:rPr>
        <w:t>theism</w:t>
      </w:r>
      <w:r>
        <w:t>. In this comprehensive exploration, we</w:t>
      </w:r>
      <w:r>
        <w:t xml:space="preserve"> examine Quranic verses and commentary about the sun, the science of solar fusion, and the astonishing “coincidences” that permit life. We also rebut common atheistic counter-arguments, demonstrating that seeing the Sun as a </w:t>
      </w:r>
      <w:r>
        <w:rPr>
          <w:b/>
          <w:bCs/>
        </w:rPr>
        <w:t>miracle</w:t>
      </w:r>
      <w:r>
        <w:t xml:space="preserve"> is far more rational an</w:t>
      </w:r>
      <w:r>
        <w:t>d fulfilling than taking it for granted.</w:t>
      </w:r>
    </w:p>
    <w:p w:rsidR="00D34A82" w:rsidRDefault="00E63DF6">
      <w:pPr>
        <w:pStyle w:val="BodyText"/>
      </w:pPr>
      <w:r>
        <w:rPr>
          <w:i/>
          <w:iCs/>
        </w:rPr>
        <w:t>(In the Islamic worldview, nothing in nature is “just there” without purpose – indeed “everything is a miracle.” This article blends classical Quranic commentary and the insights of Zia H. Shah, MD, to argue that th</w:t>
      </w:r>
      <w:r>
        <w:rPr>
          <w:i/>
          <w:iCs/>
        </w:rPr>
        <w:t>e Sun’s existence and function cry out for a</w:t>
      </w:r>
      <w:r>
        <w:t xml:space="preserve"> </w:t>
      </w:r>
      <w:r>
        <w:rPr>
          <w:i/>
          <w:iCs/>
        </w:rPr>
        <w:t>Creator. An epilogue reflects on how ongoing scientific advances continue to unveil new dimensions of Quranic wisdom, further strengthening faith.)</w:t>
      </w:r>
      <w:hyperlink r:id="rId6" w:anchor=":~:text=science,reflect%20on%20how%20ongoing%20scientific">
        <w:r>
          <w:rPr>
            <w:rStyle w:val="Hyperlink"/>
          </w:rPr>
          <w:t>[1]</w:t>
        </w:r>
      </w:hyperlink>
      <w:hyperlink r:id="rId7" w:anchor=":~:text=myth%20%E2%80%93%20offers%20a%20compelling,love">
        <w:r>
          <w:rPr>
            <w:rStyle w:val="Hyperlink"/>
          </w:rPr>
          <w:t>[2]</w:t>
        </w:r>
      </w:hyperlink>
    </w:p>
    <w:p w:rsidR="00D34A82" w:rsidRDefault="00E63DF6">
      <w:pPr>
        <w:pStyle w:val="Heading2"/>
      </w:pPr>
      <w:bookmarkStart w:id="5" w:name="introduction-two-ways-to-see-the-sun"/>
      <w:bookmarkEnd w:id="4"/>
      <w:r>
        <w:t>Introduction: Two Ways to See the Sun</w:t>
      </w:r>
    </w:p>
    <w:p w:rsidR="00D34A82" w:rsidRDefault="00E63DF6">
      <w:pPr>
        <w:pStyle w:val="FirstParagraph"/>
      </w:pPr>
      <w:r>
        <w:t xml:space="preserve">The blazing Sun rising each day can inspire two very different reactions. One person beholds it and exclaims: </w:t>
      </w:r>
      <w:r>
        <w:rPr>
          <w:i/>
          <w:iCs/>
        </w:rPr>
        <w:t>“What an astounding blessing from God</w:t>
      </w:r>
      <w:r>
        <w:rPr>
          <w:i/>
          <w:iCs/>
        </w:rPr>
        <w:t>!”</w:t>
      </w:r>
      <w:r>
        <w:t xml:space="preserve"> – seeing design and purpose – while another shrugs it off as </w:t>
      </w:r>
      <w:r>
        <w:rPr>
          <w:i/>
          <w:iCs/>
        </w:rPr>
        <w:t>“just one more star among billions.”</w:t>
      </w:r>
      <w:r>
        <w:t xml:space="preserve"> This contrast mirrors a famous insight attributed to Albert Einstein: </w:t>
      </w:r>
      <w:r>
        <w:rPr>
          <w:i/>
          <w:iCs/>
        </w:rPr>
        <w:t>“There are only two ways to live your life. One is as though nothing is a miracle. Th</w:t>
      </w:r>
      <w:r>
        <w:rPr>
          <w:i/>
          <w:iCs/>
        </w:rPr>
        <w:t>e other is as though everything is a miracle.”</w:t>
      </w:r>
      <w:hyperlink r:id="rId8" w:anchor=":~:text=,Albert%20Einstein">
        <w:r>
          <w:rPr>
            <w:rStyle w:val="Hyperlink"/>
          </w:rPr>
          <w:t>[3]</w:t>
        </w:r>
      </w:hyperlink>
      <w:r>
        <w:t xml:space="preserve">. The </w:t>
      </w:r>
      <w:r>
        <w:rPr>
          <w:b/>
          <w:bCs/>
        </w:rPr>
        <w:t>Qur’an’s</w:t>
      </w:r>
      <w:r>
        <w:t xml:space="preserve"> perspective decidedly align</w:t>
      </w:r>
      <w:r>
        <w:t xml:space="preserve">s with the latter. It teaches that every phenomenon in the heavens and earth is a </w:t>
      </w:r>
      <w:r>
        <w:rPr>
          <w:b/>
          <w:bCs/>
        </w:rPr>
        <w:t>sign</w:t>
      </w:r>
      <w:r>
        <w:t xml:space="preserve"> of the Creator’s power, a message to those willing to reflect. As one Quranic verse states: </w:t>
      </w:r>
      <w:r>
        <w:rPr>
          <w:i/>
          <w:iCs/>
        </w:rPr>
        <w:t>“Indeed, in the heavens and the earth are Signs for those who believe.”</w:t>
      </w:r>
      <w:hyperlink r:id="rId9" w:anchor=":~:text=In%20the%20epigraph%20of%20this,%E2%80%9D%20%28Al%20Quran%2045%3A3">
        <w:r>
          <w:rPr>
            <w:rStyle w:val="Hyperlink"/>
          </w:rPr>
          <w:t>[4]</w:t>
        </w:r>
      </w:hyperlink>
      <w:r>
        <w:t xml:space="preserve"> In other words, for a believer </w:t>
      </w:r>
      <w:r>
        <w:rPr>
          <w:b/>
          <w:bCs/>
        </w:rPr>
        <w:t xml:space="preserve">everything is </w:t>
      </w:r>
      <w:r>
        <w:rPr>
          <w:b/>
          <w:bCs/>
        </w:rPr>
        <w:t>a miracle</w:t>
      </w:r>
      <w:r>
        <w:t xml:space="preserve"> – including the Sun that lights our world each day.</w:t>
      </w:r>
    </w:p>
    <w:p w:rsidR="00D34A82" w:rsidRDefault="00E63DF6">
      <w:pPr>
        <w:pStyle w:val="BodyText"/>
      </w:pPr>
      <w:r>
        <w:t xml:space="preserve">From the Islamic viewpoint, nature is not a purposeless accident but a grand book of God. The Qur’an repeatedly invites us to ponder the </w:t>
      </w:r>
      <w:r>
        <w:rPr>
          <w:b/>
          <w:bCs/>
        </w:rPr>
        <w:t>cosmos</w:t>
      </w:r>
      <w:r>
        <w:t xml:space="preserve"> as a path to knowing its </w:t>
      </w:r>
      <w:r>
        <w:lastRenderedPageBreak/>
        <w:t>Author, referring to natu</w:t>
      </w:r>
      <w:r>
        <w:t xml:space="preserve">ral phenomena as </w:t>
      </w:r>
      <w:r>
        <w:rPr>
          <w:i/>
          <w:iCs/>
        </w:rPr>
        <w:t>ayat</w:t>
      </w:r>
      <w:r>
        <w:t xml:space="preserve"> (signs) – the same term used for Quranic verses</w:t>
      </w:r>
      <w:hyperlink r:id="rId10" w:anchor=":~:text=The%20Qur%E2%80%99an%20repeatedly%20invites%20readers,reflection%20on%20nature%2C%20from%20astronomy">
        <w:r>
          <w:rPr>
            <w:rStyle w:val="Hyperlink"/>
          </w:rPr>
          <w:t>[5]</w:t>
        </w:r>
      </w:hyperlink>
      <w:r>
        <w:t xml:space="preserve">. The </w:t>
      </w:r>
      <w:r>
        <w:rPr>
          <w:b/>
          <w:bCs/>
        </w:rPr>
        <w:t>Sun</w:t>
      </w:r>
      <w:r>
        <w:t xml:space="preserve"> features prominently among these signs. In fact, the Qur’an so esteems the sun’s significance that it names an entire chapter “Ash-Shams” (The Sun). In that chapter and elsewhere, Allah </w:t>
      </w:r>
      <w:r>
        <w:t xml:space="preserve">calls attention to the sun’s brilliance, cycles of day and night, and the benefits these bring. Far from treating the sun as a trivial happenstance, the Quranic worldview positions it as a key evidence of intentional </w:t>
      </w:r>
      <w:r>
        <w:rPr>
          <w:b/>
          <w:bCs/>
        </w:rPr>
        <w:t>design</w:t>
      </w:r>
      <w:r>
        <w:t xml:space="preserve"> and benevolence in the universe</w:t>
      </w:r>
      <w:hyperlink r:id="rId11" w:anchor=":~:text=aspect%20of%20creation%20to%20assert,the%20truth%20of%20God%E2%80%99s%20message">
        <w:r>
          <w:rPr>
            <w:rStyle w:val="Hyperlink"/>
          </w:rPr>
          <w:t>[6]</w:t>
        </w:r>
      </w:hyperlink>
      <w:hyperlink r:id="rId12" w:anchor=":~:text=The%20Sun%20">
        <w:r>
          <w:rPr>
            <w:rStyle w:val="Hyperlink"/>
          </w:rPr>
          <w:t>[7]</w:t>
        </w:r>
      </w:hyperlink>
      <w:r>
        <w:t>.</w:t>
      </w:r>
    </w:p>
    <w:p w:rsidR="00D34A82" w:rsidRDefault="00E63DF6">
      <w:pPr>
        <w:pStyle w:val="BodyText"/>
      </w:pPr>
      <w:r>
        <w:t xml:space="preserve">Crucially, Islam distinguishes </w:t>
      </w:r>
      <w:r>
        <w:rPr>
          <w:b/>
          <w:bCs/>
        </w:rPr>
        <w:t>appreciation</w:t>
      </w:r>
      <w:r>
        <w:t xml:space="preserve"> of nature from </w:t>
      </w:r>
      <w:r>
        <w:rPr>
          <w:b/>
          <w:bCs/>
        </w:rPr>
        <w:t>adoration</w:t>
      </w:r>
      <w:r>
        <w:t xml:space="preserve"> of nature. Ancient cultures worshipped the sun as a deity; the Qur’an, by contrast, redirects our awe to the </w:t>
      </w:r>
      <w:r>
        <w:rPr>
          <w:b/>
          <w:bCs/>
        </w:rPr>
        <w:t>One who made the sun</w:t>
      </w:r>
      <w:r>
        <w:t xml:space="preserve">. </w:t>
      </w:r>
      <w:r>
        <w:rPr>
          <w:i/>
          <w:iCs/>
        </w:rPr>
        <w:t>“Do not prostrate to the sun or the moon,”</w:t>
      </w:r>
      <w:r>
        <w:t xml:space="preserve"> it admonishes, </w:t>
      </w:r>
      <w:r>
        <w:rPr>
          <w:i/>
          <w:iCs/>
        </w:rPr>
        <w:t>“but prostrate to Allah who created them.”</w:t>
      </w:r>
      <w:r>
        <w:t xml:space="preserve"> Instead of deifying the sun, Muslims are taught to recognize it as a submissive creation of God, tirelessly obeying His laws. The Sun’s very regularity – r</w:t>
      </w:r>
      <w:r>
        <w:t>ising and setting on schedule – is seen as a manifestation of God’s reliability and mercy</w:t>
      </w:r>
      <w:hyperlink r:id="rId13" w:anchor=":~:text=Qur%E2%80%99an%20is%20conveying%20about%20moral,Lord%20of%20all%20such%20phenomena">
        <w:r>
          <w:rPr>
            <w:rStyle w:val="Hyperlink"/>
          </w:rPr>
          <w:t>[8]</w:t>
        </w:r>
      </w:hyperlink>
      <w:r>
        <w:t xml:space="preserve">. Thus, the natural response of a theist observing the sunrise is </w:t>
      </w:r>
      <w:r>
        <w:rPr>
          <w:b/>
          <w:bCs/>
        </w:rPr>
        <w:t>gratitude and glorification</w:t>
      </w:r>
      <w:r>
        <w:t xml:space="preserve"> </w:t>
      </w:r>
      <w:r>
        <w:t xml:space="preserve">of its Maker. This article will explore why that response is not only emotionally satisfying but intellectually warranted. We will examine what the </w:t>
      </w:r>
      <w:r>
        <w:rPr>
          <w:b/>
          <w:bCs/>
        </w:rPr>
        <w:t>Qur’an</w:t>
      </w:r>
      <w:r>
        <w:t xml:space="preserve"> and classical Islamic scholars say about the sun, how modern science has unveiled the sun’s inner wor</w:t>
      </w:r>
      <w:r>
        <w:t xml:space="preserve">kings, and why these discoveries bolster the case for </w:t>
      </w:r>
      <w:r>
        <w:rPr>
          <w:b/>
          <w:bCs/>
        </w:rPr>
        <w:t>theism</w:t>
      </w:r>
      <w:r>
        <w:t>. Along the way, we will address skeptic arguments that the sun’s wonders are merely “coincidence” or blind necessity.</w:t>
      </w:r>
    </w:p>
    <w:p w:rsidR="00D34A82" w:rsidRDefault="00E63DF6">
      <w:pPr>
        <w:pStyle w:val="BodyText"/>
      </w:pPr>
      <w:r>
        <w:t xml:space="preserve">Ultimately, we aim to show that acknowledging the sun as a </w:t>
      </w:r>
      <w:r>
        <w:rPr>
          <w:b/>
          <w:bCs/>
        </w:rPr>
        <w:t>miracle</w:t>
      </w:r>
      <w:r>
        <w:t xml:space="preserve"> of divine </w:t>
      </w:r>
      <w:r>
        <w:t xml:space="preserve">providence is a rational stance, one that seamlessly integrates spiritual intuition with scientific understanding. As we shall see, the </w:t>
      </w:r>
      <w:r>
        <w:rPr>
          <w:b/>
          <w:bCs/>
        </w:rPr>
        <w:t>fusion furnace</w:t>
      </w:r>
      <w:r>
        <w:t xml:space="preserve"> shining in our sky offers far more than heat and light – it offers a powerful </w:t>
      </w:r>
      <w:r>
        <w:rPr>
          <w:b/>
          <w:bCs/>
        </w:rPr>
        <w:t>testimony</w:t>
      </w:r>
      <w:r>
        <w:t xml:space="preserve"> to the wisdom of </w:t>
      </w:r>
      <w:r>
        <w:t>a Transcendent Creator.</w:t>
      </w:r>
    </w:p>
    <w:p w:rsidR="00D34A82" w:rsidRDefault="00E63DF6">
      <w:pPr>
        <w:pStyle w:val="Heading2"/>
      </w:pPr>
      <w:bookmarkStart w:id="6" w:name="X80a53d7bdbd98e5c7718ce11ed6049fbca9b5df"/>
      <w:bookmarkEnd w:id="5"/>
      <w:r>
        <w:t>1. Nature as Ayat – The Qur’an’s Call to Reflection</w:t>
      </w:r>
    </w:p>
    <w:p w:rsidR="00D34A82" w:rsidRDefault="00E63DF6">
      <w:pPr>
        <w:pStyle w:val="FirstParagraph"/>
      </w:pPr>
      <w:r>
        <w:t xml:space="preserve">In Islam, </w:t>
      </w:r>
      <w:r>
        <w:rPr>
          <w:b/>
          <w:bCs/>
        </w:rPr>
        <w:t>nature is scripture</w:t>
      </w:r>
      <w:r>
        <w:t>. The Qur’an constantly urges humanity to observe the natural world as one reads a sacred text, for “the universe [is] presented as a divine book to be</w:t>
      </w:r>
      <w:r>
        <w:t xml:space="preserve"> read alongside the written revelation”</w:t>
      </w:r>
      <w:hyperlink r:id="rId14" w:anchor=":~:text=The%20Qur%E2%80%99an%20repeatedly%20invites%20readers,Instead%2C%20it">
        <w:r>
          <w:rPr>
            <w:rStyle w:val="Hyperlink"/>
          </w:rPr>
          <w:t>[9]</w:t>
        </w:r>
      </w:hyperlink>
      <w:r>
        <w:t>.</w:t>
      </w:r>
      <w:r>
        <w:t xml:space="preserve"> The Arabic word </w:t>
      </w:r>
      <w:r>
        <w:rPr>
          <w:i/>
          <w:iCs/>
        </w:rPr>
        <w:t>ayat</w:t>
      </w:r>
      <w:r>
        <w:t xml:space="preserve"> (pl. of </w:t>
      </w:r>
      <w:r>
        <w:rPr>
          <w:i/>
          <w:iCs/>
        </w:rPr>
        <w:t>ayah</w:t>
      </w:r>
      <w:r>
        <w:t xml:space="preserve">) literally means </w:t>
      </w:r>
      <w:r>
        <w:rPr>
          <w:i/>
          <w:iCs/>
        </w:rPr>
        <w:t>signs</w:t>
      </w:r>
      <w:r>
        <w:t>, and it refers both to verses of the Qur’an and to phenomena in the heavens and earth. This linguistic choice is deliberate: just as Quranic verses carry meaning, so do elements of nature like the s</w:t>
      </w:r>
      <w:r>
        <w:t xml:space="preserve">un, moon, stars, mountains, and plants. They are </w:t>
      </w:r>
      <w:r>
        <w:rPr>
          <w:b/>
          <w:bCs/>
        </w:rPr>
        <w:t>messages</w:t>
      </w:r>
      <w:r>
        <w:t xml:space="preserve"> from the Almighty, inviting contemplation and pointing beyond themselves to God’s glory.</w:t>
      </w:r>
    </w:p>
    <w:p w:rsidR="00D34A82" w:rsidRDefault="00E63DF6">
      <w:pPr>
        <w:pStyle w:val="BodyText"/>
      </w:pPr>
      <w:r>
        <w:t xml:space="preserve">One striking way the Qur’an emphasizes certain signs is by </w:t>
      </w:r>
      <w:r>
        <w:rPr>
          <w:b/>
          <w:bCs/>
        </w:rPr>
        <w:t>oaths</w:t>
      </w:r>
      <w:r>
        <w:t xml:space="preserve">. God “swears by” various created things – </w:t>
      </w:r>
      <w:r>
        <w:rPr>
          <w:i/>
          <w:iCs/>
        </w:rPr>
        <w:t>“b</w:t>
      </w:r>
      <w:r>
        <w:rPr>
          <w:i/>
          <w:iCs/>
        </w:rPr>
        <w:t>y the sun and its brightness, by the moon as it follows it, by the day as it displays it, by the night as it conceals it…”</w:t>
      </w:r>
      <w:r>
        <w:t xml:space="preserve"> (Qur’an 91:1–4). These oaths serve to grab our attention and underscore the importance of what follows</w:t>
      </w:r>
      <w:hyperlink r:id="rId15" w:anchor=":~:text=created%20things%20%E2%80%93%20from%20cosmic,Haleem%E2%80%99s%20English%20translation%20for%20each">
        <w:r>
          <w:rPr>
            <w:rStyle w:val="Hyperlink"/>
          </w:rPr>
          <w:t>[10]</w:t>
        </w:r>
      </w:hyperlink>
      <w:r>
        <w:t>. In classical Arabic rhetoric, swearing by something great lends weight to th</w:t>
      </w:r>
      <w:r>
        <w:t xml:space="preserve">e statement; in the Qur’an, the oath itself also directs us to reflect on the grandeur of that thing. As one scholar notes, </w:t>
      </w:r>
      <w:r>
        <w:rPr>
          <w:i/>
          <w:iCs/>
        </w:rPr>
        <w:t>“Allah swears by some of His creation because they are His signs… indicative of His Lordship, divinity, oneness, knowledge, might, w</w:t>
      </w:r>
      <w:r>
        <w:rPr>
          <w:i/>
          <w:iCs/>
        </w:rPr>
        <w:t>ill, mercy, wisdom, greatness, and glory.”</w:t>
      </w:r>
      <w:hyperlink r:id="rId16" w:anchor=":~:text=authority%20over%20all%20things,%E2%80%9D">
        <w:r>
          <w:rPr>
            <w:rStyle w:val="Hyperlink"/>
          </w:rPr>
          <w:t>[11]</w:t>
        </w:r>
      </w:hyperlink>
      <w:r>
        <w:t xml:space="preserve"> Each entity chosen – whether the </w:t>
      </w:r>
      <w:r>
        <w:rPr>
          <w:b/>
          <w:bCs/>
        </w:rPr>
        <w:t>sun</w:t>
      </w:r>
      <w:r>
        <w:t xml:space="preserve">, </w:t>
      </w:r>
      <w:r>
        <w:t xml:space="preserve">moon, stars, or even a </w:t>
      </w:r>
      <w:r>
        <w:lastRenderedPageBreak/>
        <w:t xml:space="preserve">fig or olive – is a </w:t>
      </w:r>
      <w:r>
        <w:rPr>
          <w:b/>
          <w:bCs/>
        </w:rPr>
        <w:t>remarkable sign</w:t>
      </w:r>
      <w:r>
        <w:t xml:space="preserve"> within creation, showcasing God’s wisdom and artistry</w:t>
      </w:r>
      <w:hyperlink r:id="rId17" w:anchor=":~:text=The%20entities%20by%20which%20Allah,hold%20historical%20and%20spiritual%20significance">
        <w:r>
          <w:rPr>
            <w:rStyle w:val="Hyperlink"/>
          </w:rPr>
          <w:t>[12]</w:t>
        </w:r>
      </w:hyperlink>
      <w:r>
        <w:t>. By drawing attention to these elements, the Qur’an encourages us to see the natural world itself as evidence of divine majesty</w:t>
      </w:r>
      <w:hyperlink r:id="rId18" w:anchor=":~:text=The%20entities%20by%20which%20Allah,hold%20historical%20and%20spiritual%20significance">
        <w:r>
          <w:rPr>
            <w:rStyle w:val="Hyperlink"/>
          </w:rPr>
          <w:t>[12]</w:t>
        </w:r>
      </w:hyperlink>
      <w:r>
        <w:t>.</w:t>
      </w:r>
    </w:p>
    <w:p w:rsidR="00D34A82" w:rsidRDefault="00E63DF6">
      <w:pPr>
        <w:pStyle w:val="BodyText"/>
      </w:pPr>
      <w:r>
        <w:t xml:space="preserve">Consider the example of </w:t>
      </w:r>
      <w:r>
        <w:rPr>
          <w:b/>
          <w:bCs/>
        </w:rPr>
        <w:t>Surah Ash-Shams (Chapter 91: “The Sun”)</w:t>
      </w:r>
      <w:r>
        <w:t xml:space="preserve">, which opens with </w:t>
      </w:r>
      <w:r>
        <w:rPr>
          <w:b/>
          <w:bCs/>
        </w:rPr>
        <w:t>seve</w:t>
      </w:r>
      <w:r>
        <w:rPr>
          <w:b/>
          <w:bCs/>
        </w:rPr>
        <w:t>n oaths</w:t>
      </w:r>
      <w:r>
        <w:t xml:space="preserve"> in a row: </w:t>
      </w:r>
      <w:r>
        <w:rPr>
          <w:i/>
          <w:iCs/>
        </w:rPr>
        <w:t>“By the sun and its morning brightness, by the moon as it follows it, by the day that reveals it, by the night that envelops it, by the sky and He who built it, by the earth and He who spread it, and by the soul and He who proportioned it</w:t>
      </w:r>
      <w:r>
        <w:rPr>
          <w:i/>
          <w:iCs/>
        </w:rPr>
        <w:t>…”</w:t>
      </w:r>
      <w:r>
        <w:t xml:space="preserve"> Only after this cosmic prelude does the surah deliver its central message: </w:t>
      </w:r>
      <w:r>
        <w:rPr>
          <w:i/>
          <w:iCs/>
        </w:rPr>
        <w:t>“Successful indeed is the one who purifies their soul, and ruined is the one who corrupts it”</w:t>
      </w:r>
      <w:r>
        <w:t xml:space="preserve"> (91:9–10). All the preceding oaths – invoking the majestic order of nature – serve a</w:t>
      </w:r>
      <w:r>
        <w:t xml:space="preserve">s </w:t>
      </w:r>
      <w:r>
        <w:rPr>
          <w:b/>
          <w:bCs/>
        </w:rPr>
        <w:t>witnesses</w:t>
      </w:r>
      <w:r>
        <w:t xml:space="preserve"> to a profound truth about moral order</w:t>
      </w:r>
      <w:hyperlink r:id="rId19" w:anchor=":~:text=The%20oaths%20lead%20to%20the,to%20enlighten%20one%E2%80%99s%20soul%20with">
        <w:r>
          <w:rPr>
            <w:rStyle w:val="Hyperlink"/>
          </w:rPr>
          <w:t>[13</w:t>
        </w:r>
        <w:r>
          <w:rPr>
            <w:rStyle w:val="Hyperlink"/>
          </w:rPr>
          <w:t>]</w:t>
        </w:r>
      </w:hyperlink>
      <w:hyperlink r:id="rId20" w:anchor=":~:text=beauty%20%E2%80%93%20its%20symmetry%2C%20rhythm%2C,consequences%20of%20our%20ethical%20choices">
        <w:r>
          <w:rPr>
            <w:rStyle w:val="Hyperlink"/>
          </w:rPr>
          <w:t>[14]</w:t>
        </w:r>
      </w:hyperlink>
      <w:r>
        <w:t>. In other words, the Qur’a</w:t>
      </w:r>
      <w:r>
        <w:t xml:space="preserve">n is using the sun’s radiance and the night’s calm as testimony for a spiritual lesson. Implicitly, it tells us: </w:t>
      </w:r>
      <w:r>
        <w:rPr>
          <w:i/>
          <w:iCs/>
        </w:rPr>
        <w:t>just as the sun’s light is real and conquers darkness daily, so is the truth and the distinction between good and evil real.</w:t>
      </w:r>
      <w:r>
        <w:t xml:space="preserve"> This powerful rhet</w:t>
      </w:r>
      <w:r>
        <w:t xml:space="preserve">oric only works because the </w:t>
      </w:r>
      <w:r>
        <w:rPr>
          <w:b/>
          <w:bCs/>
        </w:rPr>
        <w:t>sun, moon, sky, and earth</w:t>
      </w:r>
      <w:r>
        <w:t xml:space="preserve"> are so obviously significant and </w:t>
      </w:r>
      <w:r>
        <w:rPr>
          <w:b/>
          <w:bCs/>
        </w:rPr>
        <w:t>orderly</w:t>
      </w:r>
      <w:r>
        <w:t xml:space="preserve"> to any observer. The Qur’an is tapping into our innate recognition that these colossal phenomena are meaningful – that they speak to an underlying </w:t>
      </w:r>
      <w:r>
        <w:rPr>
          <w:b/>
          <w:bCs/>
        </w:rPr>
        <w:t>intentionality</w:t>
      </w:r>
      <w:r>
        <w:t xml:space="preserve"> in the universe. Indeed, after a series of oaths in another chapter, the Qur’an pointedly asks: </w:t>
      </w:r>
      <w:r>
        <w:rPr>
          <w:i/>
          <w:iCs/>
        </w:rPr>
        <w:t>“Is all this not sufficient oath for a person of reason?”</w:t>
      </w:r>
      <w:hyperlink r:id="rId21" w:anchor=":~:text=rhythms,a%20sign%20of%20intentional%20design">
        <w:r>
          <w:rPr>
            <w:rStyle w:val="Hyperlink"/>
          </w:rPr>
          <w:t>[15]</w:t>
        </w:r>
      </w:hyperlink>
      <w:r>
        <w:t xml:space="preserve"> – implying that anyone using their intellect should see the </w:t>
      </w:r>
      <w:r>
        <w:rPr>
          <w:b/>
          <w:bCs/>
        </w:rPr>
        <w:t>“daily miracle”</w:t>
      </w:r>
      <w:r>
        <w:t xml:space="preserve"> of sunrise as a sign of </w:t>
      </w:r>
      <w:r>
        <w:rPr>
          <w:b/>
          <w:bCs/>
        </w:rPr>
        <w:t>intentional design</w:t>
      </w:r>
      <w:r>
        <w:t xml:space="preserve"> in creation</w:t>
      </w:r>
      <w:hyperlink r:id="rId22" w:anchor=":~:text=rhythms,a%20sign%20of%20intentional%20design">
        <w:r>
          <w:rPr>
            <w:rStyle w:val="Hyperlink"/>
          </w:rPr>
          <w:t>[15]</w:t>
        </w:r>
      </w:hyperlink>
      <w:r>
        <w:t>.</w:t>
      </w:r>
    </w:p>
    <w:p w:rsidR="00D34A82" w:rsidRDefault="00E63DF6">
      <w:pPr>
        <w:pStyle w:val="BodyText"/>
      </w:pPr>
      <w:r>
        <w:t>Importantly, the Qur’an’s use of natural symbols often carried a polemical force against paganism. In the 7th century Arabian context, many people worshipped celestial bod</w:t>
      </w:r>
      <w:r>
        <w:t xml:space="preserve">ies like the sun and moon as gods. The Qur’an systematically repurposes these symbols: rather than gods, they are </w:t>
      </w:r>
      <w:r>
        <w:rPr>
          <w:b/>
          <w:bCs/>
        </w:rPr>
        <w:t>servants of God</w:t>
      </w:r>
      <w:r>
        <w:t xml:space="preserve">. </w:t>
      </w:r>
      <w:r>
        <w:rPr>
          <w:i/>
          <w:iCs/>
        </w:rPr>
        <w:t>“He made the sun a radiant lamp,”</w:t>
      </w:r>
      <w:r>
        <w:t xml:space="preserve"> the Qur’an declares (71:16), to benefit His creatures</w:t>
      </w:r>
      <w:hyperlink r:id="rId23" w:anchor=":~:text=Theological%20perspective%3A%20Theologically%2C%20by%20swearing,for%20the%20truth%20that%20the">
        <w:r>
          <w:rPr>
            <w:rStyle w:val="Hyperlink"/>
          </w:rPr>
          <w:t>[16]</w:t>
        </w:r>
      </w:hyperlink>
      <w:r>
        <w:t xml:space="preserve">. And in a direct rebuke to sun-worshippers it says: </w:t>
      </w:r>
      <w:r>
        <w:rPr>
          <w:i/>
          <w:iCs/>
        </w:rPr>
        <w:t>“Among His signs are the night and d</w:t>
      </w:r>
      <w:r>
        <w:rPr>
          <w:i/>
          <w:iCs/>
        </w:rPr>
        <w:t>ay and the sun and moon. Do not prostrate to the sun or the moon, but prostrate to Allah who created them, if it is truly Him that you worship”</w:t>
      </w:r>
      <w:r>
        <w:t xml:space="preserve"> (Qur’an 41:37). The </w:t>
      </w:r>
      <w:r>
        <w:rPr>
          <w:b/>
          <w:bCs/>
        </w:rPr>
        <w:t>sun</w:t>
      </w:r>
      <w:r>
        <w:t xml:space="preserve"> thus becomes a means to </w:t>
      </w:r>
      <w:r>
        <w:rPr>
          <w:b/>
          <w:bCs/>
        </w:rPr>
        <w:t>know God</w:t>
      </w:r>
      <w:r>
        <w:t>, not a rival to God. Theologically, swearing by the sun</w:t>
      </w:r>
      <w:r>
        <w:t xml:space="preserve"> underscores </w:t>
      </w:r>
      <w:r>
        <w:rPr>
          <w:b/>
          <w:bCs/>
        </w:rPr>
        <w:t>God’s power as Creator</w:t>
      </w:r>
      <w:r>
        <w:t xml:space="preserve"> of the greatest light we know</w:t>
      </w:r>
      <w:hyperlink r:id="rId24" w:anchor=":~:text=Theological%20perspective%3A%20Theologically%2C%20by%20swearing,for%20the%20truth%20that%20the">
        <w:r>
          <w:rPr>
            <w:rStyle w:val="Hyperlink"/>
          </w:rPr>
          <w:t>[16]</w:t>
        </w:r>
      </w:hyperlink>
      <w:r>
        <w:t xml:space="preserve">. The awe we feel for the sun’s brilliance is meant to be redirected as praise of the </w:t>
      </w:r>
      <w:r>
        <w:rPr>
          <w:b/>
          <w:bCs/>
        </w:rPr>
        <w:t>Author of that brilliance</w:t>
      </w:r>
      <w:r>
        <w:t>. In an elegant turn of phrase, the Qur’an “elevates these cosmic phenomena as witnesses to a profound truth”</w:t>
      </w:r>
      <w:hyperlink r:id="rId25" w:anchor=":~:text=the%20moon%2C%20the%20day%2C%20the,that%20adds%20to%20the%20surah%E2%80%99s">
        <w:r>
          <w:rPr>
            <w:rStyle w:val="Hyperlink"/>
          </w:rPr>
          <w:t>[17]</w:t>
        </w:r>
      </w:hyperlink>
      <w:hyperlink r:id="rId26" w:anchor=":~:text=The%20oaths%20lead%20to%20the,to%20enlighten%20one%E2%80%99s%20soul%20with">
        <w:r>
          <w:rPr>
            <w:rStyle w:val="Hyperlink"/>
          </w:rPr>
          <w:t>[13]</w:t>
        </w:r>
      </w:hyperlink>
      <w:r>
        <w:t xml:space="preserve"> – the truth of God’s oneness and the moral law He has ingrained in the universe.</w:t>
      </w:r>
    </w:p>
    <w:p w:rsidR="00D34A82" w:rsidRDefault="00E63DF6">
      <w:pPr>
        <w:pStyle w:val="BodyText"/>
      </w:pPr>
      <w:r>
        <w:t>Classical Islamic thought is rich w</w:t>
      </w:r>
      <w:r>
        <w:t xml:space="preserve">ith reflections on such verses. Early commentators noted how perfectly the natural world points to its Creator. For example, Imam </w:t>
      </w:r>
      <w:r>
        <w:rPr>
          <w:b/>
          <w:bCs/>
        </w:rPr>
        <w:t>Al-</w:t>
      </w:r>
      <w:r>
        <w:rPr>
          <w:b/>
          <w:bCs/>
        </w:rPr>
        <w:t>Ṭ</w:t>
      </w:r>
      <w:r>
        <w:rPr>
          <w:b/>
          <w:bCs/>
        </w:rPr>
        <w:t>abarī</w:t>
      </w:r>
      <w:r>
        <w:t xml:space="preserve"> (9th century) in his tafsīr (exegesis) on Surah Ash-Shams parses each oath and then remarks on the implication: the </w:t>
      </w:r>
      <w:r>
        <w:rPr>
          <w:i/>
          <w:iCs/>
        </w:rPr>
        <w:t>sky’s</w:t>
      </w:r>
      <w:r>
        <w:t xml:space="preserve"> flawless construction implies the power of its </w:t>
      </w:r>
      <w:r>
        <w:rPr>
          <w:b/>
          <w:bCs/>
        </w:rPr>
        <w:t>Builder</w:t>
      </w:r>
      <w:r>
        <w:t>, Allah</w:t>
      </w:r>
      <w:hyperlink r:id="rId27" w:anchor=":~:text=according%20to%20Qat%C4%81dah,the%20soul%20and%20He%20who">
        <w:r>
          <w:rPr>
            <w:rStyle w:val="Hyperlink"/>
          </w:rPr>
          <w:t>[1</w:t>
        </w:r>
        <w:r>
          <w:rPr>
            <w:rStyle w:val="Hyperlink"/>
          </w:rPr>
          <w:t>8]</w:t>
        </w:r>
      </w:hyperlink>
      <w:r>
        <w:t xml:space="preserve">. By swearing “by the sky and He who built it,” the Qur’an subtly shifts focus from the </w:t>
      </w:r>
      <w:r>
        <w:rPr>
          <w:b/>
          <w:bCs/>
        </w:rPr>
        <w:t>object</w:t>
      </w:r>
      <w:r>
        <w:t xml:space="preserve"> (sky) to the </w:t>
      </w:r>
      <w:r>
        <w:rPr>
          <w:b/>
          <w:bCs/>
        </w:rPr>
        <w:t>Agent</w:t>
      </w:r>
      <w:r>
        <w:t xml:space="preserve"> behind it</w:t>
      </w:r>
      <w:hyperlink r:id="rId28" w:anchor=":~:text=according%20to%20Qat%C4%81dah,the%20soul%20and%20He%20who">
        <w:r>
          <w:rPr>
            <w:rStyle w:val="Hyperlink"/>
          </w:rPr>
          <w:t>[18]</w:t>
        </w:r>
      </w:hyperlink>
      <w:r>
        <w:t xml:space="preserve">. Likewise, when Allah swears “by the soul and He who proportioned it,” scholars like Tabarī explain that God fashioned the human soul with an innate capacity to recognize right and wrong – a </w:t>
      </w:r>
      <w:r>
        <w:rPr>
          <w:i/>
          <w:iCs/>
        </w:rPr>
        <w:t>fitr</w:t>
      </w:r>
      <w:r>
        <w:rPr>
          <w:i/>
          <w:iCs/>
        </w:rPr>
        <w:t>ah</w:t>
      </w:r>
      <w:r>
        <w:t xml:space="preserve"> or natural disposition towards God</w:t>
      </w:r>
      <w:hyperlink r:id="rId29" w:anchor=":~:text=Builder%2C%20Allah,given%20light">
        <w:r>
          <w:rPr>
            <w:rStyle w:val="Hyperlink"/>
          </w:rPr>
          <w:t>[19]</w:t>
        </w:r>
      </w:hyperlink>
      <w:hyperlink r:id="rId30" w:anchor=":~:text=Christian%2C%20or%20Magian%2C%E2%80%9D%20underlining%20that,emphasized%20by%20Qat%C4%81dah%20and%20others">
        <w:r>
          <w:rPr>
            <w:rStyle w:val="Hyperlink"/>
          </w:rPr>
          <w:t>[20]</w:t>
        </w:r>
      </w:hyperlink>
      <w:r>
        <w:t>. In short, classical commentators consistently interpreted these cosm</w:t>
      </w:r>
      <w:r>
        <w:t xml:space="preserve">ic oaths as highlighting </w:t>
      </w:r>
      <w:r>
        <w:rPr>
          <w:b/>
          <w:bCs/>
        </w:rPr>
        <w:t>divine attributes</w:t>
      </w:r>
      <w:r>
        <w:t xml:space="preserve"> (creative power, </w:t>
      </w:r>
      <w:r>
        <w:lastRenderedPageBreak/>
        <w:t xml:space="preserve">wisdom, authority) and as preparation for the </w:t>
      </w:r>
      <w:r>
        <w:rPr>
          <w:b/>
          <w:bCs/>
        </w:rPr>
        <w:t>moral or theological lesson</w:t>
      </w:r>
      <w:r>
        <w:t xml:space="preserve"> to come</w:t>
      </w:r>
      <w:hyperlink r:id="rId31" w:anchor=":~:text=Unlike%20humans%2C%20who%20are%20instructed,%E2%80%9D">
        <w:r>
          <w:rPr>
            <w:rStyle w:val="Hyperlink"/>
          </w:rPr>
          <w:t>[21]</w:t>
        </w:r>
      </w:hyperlink>
      <w:hyperlink r:id="rId32" w:anchor=":~:text=This%20approach%20encourages%20deeper%20contemplation,the%20interconnectedness%20of%20all%20things">
        <w:r>
          <w:rPr>
            <w:rStyle w:val="Hyperlink"/>
          </w:rPr>
          <w:t>[22]</w:t>
        </w:r>
      </w:hyperlink>
      <w:r>
        <w:t xml:space="preserve">. </w:t>
      </w:r>
      <w:r>
        <w:rPr>
          <w:b/>
          <w:bCs/>
        </w:rPr>
        <w:t>Ibn Kathīr</w:t>
      </w:r>
      <w:r>
        <w:t xml:space="preserve"> (14th century</w:t>
      </w:r>
      <w:r>
        <w:t xml:space="preserve">) succinctly wrote: </w:t>
      </w:r>
      <w:r>
        <w:rPr>
          <w:i/>
          <w:iCs/>
        </w:rPr>
        <w:t>“Allah swears by His creation that the person who purifies himself will be successful and the person who corrupts himself will fail.”</w:t>
      </w:r>
      <w:hyperlink r:id="rId33" w:anchor=":~:text=Im%C4%81dudd%C4%ABn%20Ibn%20Kath%C4%ABr%20%28d,%E2%80%9D">
        <w:r>
          <w:rPr>
            <w:rStyle w:val="Hyperlink"/>
          </w:rPr>
          <w:t>[23]</w:t>
        </w:r>
      </w:hyperlink>
      <w:r>
        <w:t xml:space="preserve">. By this he meant that all those magnificent creations (sun, moon, etc.) are invoked to </w:t>
      </w:r>
      <w:r>
        <w:rPr>
          <w:b/>
          <w:bCs/>
        </w:rPr>
        <w:t>support the truth</w:t>
      </w:r>
      <w:r>
        <w:t xml:space="preserve"> that humans are accountable to purify their souls. In other wo</w:t>
      </w:r>
      <w:r>
        <w:t xml:space="preserve">rds, the </w:t>
      </w:r>
      <w:r>
        <w:rPr>
          <w:b/>
          <w:bCs/>
        </w:rPr>
        <w:t>order in nature</w:t>
      </w:r>
      <w:r>
        <w:t xml:space="preserve"> is presented as evidence for the </w:t>
      </w:r>
      <w:r>
        <w:rPr>
          <w:b/>
          <w:bCs/>
        </w:rPr>
        <w:t>moral order</w:t>
      </w:r>
      <w:r>
        <w:t xml:space="preserve"> – a theme that resonated deeply with classical scholars.</w:t>
      </w:r>
    </w:p>
    <w:p w:rsidR="00D34A82" w:rsidRDefault="00E63DF6">
      <w:pPr>
        <w:pStyle w:val="BodyText"/>
      </w:pPr>
      <w:r>
        <w:t xml:space="preserve">To illustrate this interplay between nature and spiritual insight, the Qur’an itself gives us the example of </w:t>
      </w:r>
      <w:r>
        <w:rPr>
          <w:b/>
          <w:bCs/>
        </w:rPr>
        <w:t>Prophet Ibrahim (Abr</w:t>
      </w:r>
      <w:r>
        <w:rPr>
          <w:b/>
          <w:bCs/>
        </w:rPr>
        <w:t>aham)</w:t>
      </w:r>
      <w:r>
        <w:t>. As a young man searching for truth, Abraham is described observing a star, then the moon, then the sun – each time saying “This is my Lord” and then retracting it when the object set or disappeared. Finally, seeing the sun rise and then set, he decl</w:t>
      </w:r>
      <w:r>
        <w:t xml:space="preserve">ares: </w:t>
      </w:r>
      <w:r>
        <w:rPr>
          <w:i/>
          <w:iCs/>
        </w:rPr>
        <w:t>“I have turned my face towards Him who</w:t>
      </w:r>
      <w:r>
        <w:t xml:space="preserve"> </w:t>
      </w:r>
      <w:r>
        <w:rPr>
          <w:i/>
          <w:iCs/>
        </w:rPr>
        <w:t>brought into being</w:t>
      </w:r>
      <w:r>
        <w:t xml:space="preserve"> </w:t>
      </w:r>
      <w:r>
        <w:rPr>
          <w:i/>
          <w:iCs/>
        </w:rPr>
        <w:t>the heavens and the earth, and I am not of those who associate others with God.”</w:t>
      </w:r>
      <w:hyperlink r:id="rId34" w:anchor=":~:text=%D9%A7%D9%A9">
        <w:r>
          <w:rPr>
            <w:rStyle w:val="Hyperlink"/>
          </w:rPr>
          <w:t>[24]</w:t>
        </w:r>
      </w:hyperlink>
      <w:r>
        <w:t>. This story (found in Qur’an 6</w:t>
      </w:r>
      <w:r>
        <w:t xml:space="preserve">:76–79) is a profound parable: a sincere seeker recognizes that even the mightiest visible objects (like the sun) are </w:t>
      </w:r>
      <w:r>
        <w:rPr>
          <w:b/>
          <w:bCs/>
        </w:rPr>
        <w:t>not ultimate</w:t>
      </w:r>
      <w:r>
        <w:t xml:space="preserve">, because they are limited and transient. They must have an </w:t>
      </w:r>
      <w:r>
        <w:rPr>
          <w:b/>
          <w:bCs/>
        </w:rPr>
        <w:t>Originator</w:t>
      </w:r>
      <w:r>
        <w:t xml:space="preserve"> beyond themselves. Abraham’s conclusion – that the cosm</w:t>
      </w:r>
      <w:r>
        <w:t xml:space="preserve">os has an </w:t>
      </w:r>
      <w:r>
        <w:rPr>
          <w:b/>
          <w:bCs/>
        </w:rPr>
        <w:t>originating Creator</w:t>
      </w:r>
      <w:r>
        <w:t xml:space="preserve"> who alone deserves worship – is exactly what the Qur’an wants all thoughtful people to arrive at. The sun’s daily rising and setting becomes a lesson in </w:t>
      </w:r>
      <w:r>
        <w:rPr>
          <w:b/>
          <w:bCs/>
        </w:rPr>
        <w:t>transcendence</w:t>
      </w:r>
      <w:r>
        <w:t xml:space="preserve">: it points beyond itself to the </w:t>
      </w:r>
      <w:r>
        <w:rPr>
          <w:b/>
          <w:bCs/>
        </w:rPr>
        <w:t>Transcendent One</w:t>
      </w:r>
      <w:r>
        <w:t>.</w:t>
      </w:r>
    </w:p>
    <w:p w:rsidR="00D34A82" w:rsidRDefault="00E63DF6">
      <w:pPr>
        <w:pStyle w:val="BodyText"/>
      </w:pPr>
      <w:r>
        <w:t>In summar</w:t>
      </w:r>
      <w:r>
        <w:t xml:space="preserve">y, the Qur’an frames the </w:t>
      </w:r>
      <w:r>
        <w:rPr>
          <w:b/>
          <w:bCs/>
        </w:rPr>
        <w:t>Sun</w:t>
      </w:r>
      <w:r>
        <w:t xml:space="preserve"> (and the rest of nature) as a </w:t>
      </w:r>
      <w:r>
        <w:rPr>
          <w:b/>
          <w:bCs/>
        </w:rPr>
        <w:t>theater of signs</w:t>
      </w:r>
      <w:r>
        <w:t xml:space="preserve"> broadcasting divine messages. It invites us to study those signs, much like scientists study nature – but with an added metaphysical awareness. The regularity of the sun, the balan</w:t>
      </w:r>
      <w:r>
        <w:t xml:space="preserve">ce of night and day, the life-giving light – all these are meant to instill </w:t>
      </w:r>
      <w:r>
        <w:rPr>
          <w:b/>
          <w:bCs/>
        </w:rPr>
        <w:t>appreciation for the Creator’s wisdom</w:t>
      </w:r>
      <w:r>
        <w:t xml:space="preserve"> and </w:t>
      </w:r>
      <w:r>
        <w:rPr>
          <w:b/>
          <w:bCs/>
        </w:rPr>
        <w:t>thankfulness</w:t>
      </w:r>
      <w:r>
        <w:t xml:space="preserve"> for His sustenance</w:t>
      </w:r>
      <w:hyperlink r:id="rId35" w:anchor=":~:text=By%20swearing%20upon%20various%20elements,the%20interconnectedness%20of%20all%20things">
        <w:r>
          <w:rPr>
            <w:rStyle w:val="Hyperlink"/>
          </w:rPr>
          <w:t>[25]</w:t>
        </w:r>
      </w:hyperlink>
      <w:hyperlink r:id="rId36" w:anchor=":~:text=Qur%E2%80%99an%20is%20conveying%20about%20moral,Lord%20of%20all%20such%20phenomena">
        <w:r>
          <w:rPr>
            <w:rStyle w:val="Hyperlink"/>
          </w:rPr>
          <w:t>[8]</w:t>
        </w:r>
      </w:hyperlink>
      <w:r>
        <w:t xml:space="preserve">. The believer thus looks at the sun and says, </w:t>
      </w:r>
      <w:r>
        <w:rPr>
          <w:i/>
          <w:iCs/>
        </w:rPr>
        <w:t>“SubhanAllah”</w:t>
      </w:r>
      <w:r>
        <w:t xml:space="preserve"> (Glory be to God), marveling at how this one star is perfectly placed to nourish life. The atheist may look at the same sun and say, </w:t>
      </w:r>
      <w:r>
        <w:rPr>
          <w:i/>
          <w:iCs/>
        </w:rPr>
        <w:t>“Meh, nothing</w:t>
      </w:r>
      <w:r>
        <w:rPr>
          <w:i/>
          <w:iCs/>
        </w:rPr>
        <w:t xml:space="preserve"> special, just physics.”</w:t>
      </w:r>
      <w:r>
        <w:t xml:space="preserve"> But as we shall explore, even the physics of the sun is special – special to a degree that defies simple explanations of chance. Before we get to that argument, however, let’s delve into what modern science has uncovered about our </w:t>
      </w:r>
      <w:r>
        <w:t xml:space="preserve">sun. As we do so, we will see that each new discovery only </w:t>
      </w:r>
      <w:r>
        <w:rPr>
          <w:b/>
          <w:bCs/>
        </w:rPr>
        <w:t>enriches</w:t>
      </w:r>
      <w:r>
        <w:t xml:space="preserve"> the Quranic invitation to reflect on the sun’s significance.</w:t>
      </w:r>
    </w:p>
    <w:p w:rsidR="00D34A82" w:rsidRDefault="00E63DF6">
      <w:pPr>
        <w:pStyle w:val="Heading2"/>
      </w:pPr>
      <w:bookmarkStart w:id="7" w:name="Xce13ed8c89d1eea4caf8a49334244fb6851349a"/>
      <w:bookmarkEnd w:id="6"/>
      <w:r>
        <w:t>2. Classical Reflections: The Sun’s Testimony in Tafsīr</w:t>
      </w:r>
    </w:p>
    <w:p w:rsidR="00D34A82" w:rsidRDefault="00E63DF6">
      <w:pPr>
        <w:pStyle w:val="FirstParagraph"/>
      </w:pPr>
      <w:r>
        <w:t xml:space="preserve">Having established the Quranic view of nature as a tapestry of </w:t>
      </w:r>
      <w:r>
        <w:rPr>
          <w:b/>
          <w:bCs/>
        </w:rPr>
        <w:t>signs</w:t>
      </w:r>
      <w:r>
        <w:t>, i</w:t>
      </w:r>
      <w:r>
        <w:t xml:space="preserve">t is worth examining how classical Islamic scholars (the </w:t>
      </w:r>
      <w:r>
        <w:rPr>
          <w:i/>
          <w:iCs/>
        </w:rPr>
        <w:t>mufassirūn</w:t>
      </w:r>
      <w:r>
        <w:t xml:space="preserve">, or commentators) discussed the </w:t>
      </w:r>
      <w:r>
        <w:rPr>
          <w:b/>
          <w:bCs/>
        </w:rPr>
        <w:t>sun</w:t>
      </w:r>
      <w:r>
        <w:t xml:space="preserve"> in their works. While medieval scholars did not have the scientific details we possess today, they deeply grasped the </w:t>
      </w:r>
      <w:r>
        <w:rPr>
          <w:b/>
          <w:bCs/>
        </w:rPr>
        <w:t>spiritual and philosophical weight</w:t>
      </w:r>
      <w:r>
        <w:t xml:space="preserve"> that the Qur’an places on celestial phenomena. Their reflections show a profound appreciation for the sun’s role in </w:t>
      </w:r>
      <w:r>
        <w:rPr>
          <w:b/>
          <w:bCs/>
        </w:rPr>
        <w:t>manifesting God’s order</w:t>
      </w:r>
      <w:r>
        <w:t>, and these insights complement our modern understanding.</w:t>
      </w:r>
    </w:p>
    <w:p w:rsidR="00D34A82" w:rsidRDefault="00E63DF6">
      <w:pPr>
        <w:pStyle w:val="BodyText"/>
      </w:pPr>
      <w:r>
        <w:t>One recurring theme in classical tafsīr is the idea that t</w:t>
      </w:r>
      <w:r>
        <w:t xml:space="preserve">he </w:t>
      </w:r>
      <w:r>
        <w:rPr>
          <w:b/>
          <w:bCs/>
        </w:rPr>
        <w:t>cosmos obeys God</w:t>
      </w:r>
      <w:r>
        <w:t xml:space="preserve"> and thereby testifies to His greatness. For example, commenting on the verses in Surah Yā-Sīn that mention the sun and moon each running on their courses (Qur’an 36:38–40), </w:t>
      </w:r>
      <w:r>
        <w:lastRenderedPageBreak/>
        <w:t xml:space="preserve">scholars like </w:t>
      </w:r>
      <w:r>
        <w:rPr>
          <w:b/>
          <w:bCs/>
        </w:rPr>
        <w:t>Al-Qurtubi</w:t>
      </w:r>
      <w:r>
        <w:t xml:space="preserve"> and </w:t>
      </w:r>
      <w:r>
        <w:rPr>
          <w:b/>
          <w:bCs/>
        </w:rPr>
        <w:t>Ibn Kathīr</w:t>
      </w:r>
      <w:r>
        <w:t xml:space="preserve"> noted that these heaven</w:t>
      </w:r>
      <w:r>
        <w:t>ly bodies operate in perfect precision by Allah’s command, never transgressing their appointed bounds. The phrase “</w:t>
      </w:r>
      <w:r>
        <w:rPr>
          <w:i/>
          <w:iCs/>
        </w:rPr>
        <w:t>each runs for an appointed term</w:t>
      </w:r>
      <w:r>
        <w:t>” appears in the Qur’an (e.g. 13:2, 35:13) regarding the sun and moon. Classical scholars understood this to m</w:t>
      </w:r>
      <w:r>
        <w:t xml:space="preserve">ean that the sun and moon have fixed </w:t>
      </w:r>
      <w:r>
        <w:rPr>
          <w:b/>
          <w:bCs/>
        </w:rPr>
        <w:t>destinies</w:t>
      </w:r>
      <w:r>
        <w:t xml:space="preserve"> </w:t>
      </w:r>
      <w:r>
        <w:t xml:space="preserve">– they rise and set on schedule and will continue to do so until an appointed end known only to God. In a pre-scientific age, this implied simply that they are under God’s control and not eternal gods themselves. For instance, </w:t>
      </w:r>
      <w:r>
        <w:rPr>
          <w:b/>
          <w:bCs/>
        </w:rPr>
        <w:t>Imam Fakhr al-Din al-Rāzī</w:t>
      </w:r>
      <w:r>
        <w:t xml:space="preserve"> (12</w:t>
      </w:r>
      <w:r>
        <w:t>th century) wrote that these verses hint at the mortality of the heavens: just as man has a lifespan, the sun and moon will also expire at the Day of Judgment when the world ends. Thus, long before modern astronomy, Islamic scholars asserted that the sun i</w:t>
      </w:r>
      <w:r>
        <w:t xml:space="preserve">s a </w:t>
      </w:r>
      <w:r>
        <w:rPr>
          <w:b/>
          <w:bCs/>
        </w:rPr>
        <w:t>created entity with a limited term</w:t>
      </w:r>
      <w:r>
        <w:t xml:space="preserve">, underscoring that </w:t>
      </w:r>
      <w:r>
        <w:rPr>
          <w:b/>
          <w:bCs/>
        </w:rPr>
        <w:t>only God is eternal</w:t>
      </w:r>
      <w:r>
        <w:t>. This insight, derived from scripture, strikingly aligns with what we now know: that stars like our sun have finite lifespans (about 10 billion years in the sun’s case). The Qur’</w:t>
      </w:r>
      <w:r>
        <w:t xml:space="preserve">an had already implied that the sun is running its course </w:t>
      </w:r>
      <w:r>
        <w:rPr>
          <w:i/>
          <w:iCs/>
        </w:rPr>
        <w:t>“to a determined place/term”</w:t>
      </w:r>
      <w:r>
        <w:t xml:space="preserve"> and </w:t>
      </w:r>
      <w:r>
        <w:rPr>
          <w:i/>
          <w:iCs/>
        </w:rPr>
        <w:t>“for an appointed time”</w:t>
      </w:r>
      <w:r>
        <w:t>, which classical commentators took on faith even without physical proof. Today’s science confirms that indeed the sun will not burn forever –</w:t>
      </w:r>
      <w:r>
        <w:t xml:space="preserve"> it is roughly halfway through its life. What was a theological point for the ancients (“the sun is not an immortal deity, but a mortal creation”) doubles as a scientific truth apparent to us. As one modern scholar quipped about Qur’an 35:13, </w:t>
      </w:r>
      <w:r>
        <w:rPr>
          <w:i/>
          <w:iCs/>
        </w:rPr>
        <w:t>“The seventh-</w:t>
      </w:r>
      <w:r>
        <w:rPr>
          <w:i/>
          <w:iCs/>
        </w:rPr>
        <w:t>century Arabs had no idea about the life expectancy of the sun or the moon… The verse is [there] to impress the 21st-century reader.”</w:t>
      </w:r>
      <w:hyperlink r:id="rId37" w:anchor=":~:text=The%20seventh%20century%20Arabs%20had,long%20as%20the%20humanity%20survives">
        <w:r>
          <w:rPr>
            <w:rStyle w:val="Hyperlink"/>
          </w:rPr>
          <w:t>[26]</w:t>
        </w:r>
      </w:hyperlink>
      <w:r>
        <w:t>. In other words, the Qur’an’s author (Allah) knew that one day humanity would discover the sun’s finite lifespan, and the scri</w:t>
      </w:r>
      <w:r>
        <w:t>pture would already have given a subtle nod to that fact – a realization that has left contemporary Muslim thinkers in awe.</w:t>
      </w:r>
    </w:p>
    <w:p w:rsidR="00D34A82" w:rsidRDefault="00E63DF6">
      <w:pPr>
        <w:pStyle w:val="BodyText"/>
      </w:pPr>
      <w:r>
        <w:t xml:space="preserve">Another aspect emphasized by classical exegesis is the </w:t>
      </w:r>
      <w:r>
        <w:rPr>
          <w:b/>
          <w:bCs/>
        </w:rPr>
        <w:t>subservience</w:t>
      </w:r>
      <w:r>
        <w:t xml:space="preserve"> of the sun to human benefit by God’s command. The Qur’an says, </w:t>
      </w:r>
      <w:r>
        <w:rPr>
          <w:i/>
          <w:iCs/>
        </w:rPr>
        <w:t>“</w:t>
      </w:r>
      <w:r>
        <w:rPr>
          <w:i/>
          <w:iCs/>
        </w:rPr>
        <w:t>Allah has pressed into service the sun and the moon, each running its course to an appointed term”</w:t>
      </w:r>
      <w:r>
        <w:t xml:space="preserve"> (31:29 and 35:13)</w:t>
      </w:r>
      <w:hyperlink r:id="rId38" w:anchor=":~:text=,%28Al%20Quran%2035%3A13">
        <w:r>
          <w:rPr>
            <w:rStyle w:val="Hyperlink"/>
          </w:rPr>
          <w:t>[27]</w:t>
        </w:r>
      </w:hyperlink>
      <w:r>
        <w:t xml:space="preserve">. The phrase “pressed into service” (sakkhara) means that God harnessed these celestial bodies to serve us – providing light, calendars, seasons, etc. Medieval commentators like </w:t>
      </w:r>
      <w:r>
        <w:rPr>
          <w:b/>
          <w:bCs/>
        </w:rPr>
        <w:t>Al-</w:t>
      </w:r>
      <w:r>
        <w:rPr>
          <w:b/>
          <w:bCs/>
        </w:rPr>
        <w:t>Ṭ</w:t>
      </w:r>
      <w:r>
        <w:rPr>
          <w:b/>
          <w:bCs/>
        </w:rPr>
        <w:t>abari</w:t>
      </w:r>
      <w:r>
        <w:t xml:space="preserve"> explain</w:t>
      </w:r>
      <w:r>
        <w:t>ed to their readers that the sun and moon submit to Allah’s law – rising and setting – so that we might have day and night in balance</w:t>
      </w:r>
      <w:hyperlink r:id="rId39" w:anchor=":~:text=,%28Al%20Quran%2035%3A13">
        <w:r>
          <w:rPr>
            <w:rStyle w:val="Hyperlink"/>
          </w:rPr>
          <w:t>[27]</w:t>
        </w:r>
      </w:hyperlink>
      <w:r>
        <w:t xml:space="preserve">. They took this as a sign of Allah’s </w:t>
      </w:r>
      <w:r>
        <w:rPr>
          <w:b/>
          <w:bCs/>
        </w:rPr>
        <w:t>care</w:t>
      </w:r>
      <w:r>
        <w:t xml:space="preserve"> for His creation: had the sun not been “bound into service” in this orderly way, life on earth would be in chaos. One classical comment</w:t>
      </w:r>
      <w:r>
        <w:t xml:space="preserve">ary quoted by a modern scholar beautifully observes: </w:t>
      </w:r>
      <w:r>
        <w:rPr>
          <w:i/>
          <w:iCs/>
        </w:rPr>
        <w:t>“the brilliance of the sun, the serenity of the moon… all serve to prepare the soul for the pivotal call to righteousness.”</w:t>
      </w:r>
      <w:hyperlink r:id="rId40" w:anchor=":~:text=%E2%80%9Cmade%20the%20sun%20a%20radiant,In">
        <w:r>
          <w:rPr>
            <w:rStyle w:val="Hyperlink"/>
          </w:rPr>
          <w:t>[28]</w:t>
        </w:r>
      </w:hyperlink>
      <w:r>
        <w:t>. In other words, classical scholars often read spiritual symbolism in the sun’s daily cycle (daylight as a symbol of guidance, night as a symbol of rest or sometimes heedlessness). B</w:t>
      </w:r>
      <w:r>
        <w:t xml:space="preserve">ut they also recognized a literal blessing: the sun’s </w:t>
      </w:r>
      <w:r>
        <w:rPr>
          <w:b/>
          <w:bCs/>
        </w:rPr>
        <w:t>reliability</w:t>
      </w:r>
      <w:r>
        <w:t xml:space="preserve"> reflects God’s reliability. Every dawn is like a renewed promise. The Qur’an even alludes to prayer times corresponding to the sun’s positions (sunrise, noon, afternoon, sunset, nightfall), </w:t>
      </w:r>
      <w:r>
        <w:t>integrating the cosmic rhythm into the rhythm of worship</w:t>
      </w:r>
      <w:hyperlink r:id="rId41" w:anchor=":~:text=Qur%E2%80%99an%20is%20conveying%20about%20moral,Lord%20of%20all%20such%20phenomena">
        <w:r>
          <w:rPr>
            <w:rStyle w:val="Hyperlink"/>
          </w:rPr>
          <w:t>[8]</w:t>
        </w:r>
      </w:hyperlink>
      <w:r>
        <w:t xml:space="preserve">. For a </w:t>
      </w:r>
      <w:r>
        <w:t xml:space="preserve">pre-modern Muslim, the very fact that the sun rises every morning without fail was proof that </w:t>
      </w:r>
      <w:r>
        <w:rPr>
          <w:b/>
          <w:bCs/>
        </w:rPr>
        <w:t>God’s order reigns</w:t>
      </w:r>
      <w:r>
        <w:t xml:space="preserve"> – nature is not random or fickle, but governed by an ultimately benevolent Will.</w:t>
      </w:r>
    </w:p>
    <w:p w:rsidR="00D34A82" w:rsidRDefault="00E63DF6">
      <w:pPr>
        <w:pStyle w:val="BodyText"/>
      </w:pPr>
      <w:r>
        <w:t xml:space="preserve">We saw earlier how </w:t>
      </w:r>
      <w:r>
        <w:rPr>
          <w:b/>
          <w:bCs/>
        </w:rPr>
        <w:t>Imam Al-</w:t>
      </w:r>
      <w:r>
        <w:rPr>
          <w:b/>
          <w:bCs/>
        </w:rPr>
        <w:t>Ṭ</w:t>
      </w:r>
      <w:r>
        <w:rPr>
          <w:b/>
          <w:bCs/>
        </w:rPr>
        <w:t>abarī</w:t>
      </w:r>
      <w:r>
        <w:t xml:space="preserve"> highlighted the subtle gramm</w:t>
      </w:r>
      <w:r>
        <w:t xml:space="preserve">ar of Quranic oaths (“by the sky </w:t>
      </w:r>
      <w:r>
        <w:rPr>
          <w:i/>
          <w:iCs/>
        </w:rPr>
        <w:t>and He who built it</w:t>
      </w:r>
      <w:r>
        <w:t>”) to point out how creation implies a Creator</w:t>
      </w:r>
      <w:hyperlink r:id="rId42" w:anchor=":~:text=according%20to%20Qat%C4%81dah,the%20soul%20and%20He%20who">
        <w:r>
          <w:rPr>
            <w:rStyle w:val="Hyperlink"/>
          </w:rPr>
          <w:t>[18]</w:t>
        </w:r>
      </w:hyperlink>
      <w:r>
        <w:t xml:space="preserve">. This </w:t>
      </w:r>
      <w:r>
        <w:lastRenderedPageBreak/>
        <w:t>line of reasoning – inferring the Creator from the perfection of creation – was common in classical theology (</w:t>
      </w:r>
      <w:r>
        <w:rPr>
          <w:i/>
          <w:iCs/>
        </w:rPr>
        <w:t>‘ilm al-kalām</w:t>
      </w:r>
      <w:r>
        <w:t xml:space="preserve">) as well. Many Muslim scholars used the </w:t>
      </w:r>
      <w:r>
        <w:rPr>
          <w:b/>
          <w:bCs/>
        </w:rPr>
        <w:t>cosmological argument</w:t>
      </w:r>
      <w:r>
        <w:t xml:space="preserve"> and </w:t>
      </w:r>
      <w:r>
        <w:rPr>
          <w:b/>
          <w:bCs/>
        </w:rPr>
        <w:t>teleological argument</w:t>
      </w:r>
      <w:r>
        <w:t xml:space="preserve"> for </w:t>
      </w:r>
      <w:r>
        <w:t xml:space="preserve">God’s existence centuries ago. For instance, the 11th-century theologian </w:t>
      </w:r>
      <w:r>
        <w:rPr>
          <w:b/>
          <w:bCs/>
        </w:rPr>
        <w:t>Imam Al-Ghazālī</w:t>
      </w:r>
      <w:r>
        <w:t xml:space="preserve"> famously argued that the heavenly bodies are in motion not by their own power but by God’s power, and their consistent patterns show His wisdom. He challenged philosop</w:t>
      </w:r>
      <w:r>
        <w:t xml:space="preserve">hers who believed in an eternal universe by pointing to signs of </w:t>
      </w:r>
      <w:r>
        <w:rPr>
          <w:b/>
          <w:bCs/>
        </w:rPr>
        <w:t>origination</w:t>
      </w:r>
      <w:r>
        <w:t xml:space="preserve"> and </w:t>
      </w:r>
      <w:r>
        <w:rPr>
          <w:b/>
          <w:bCs/>
        </w:rPr>
        <w:t>order</w:t>
      </w:r>
      <w:r>
        <w:t xml:space="preserve"> in the heavens. Thus, when modern Muslims like Zia Shah or others speak of the sun’s nuclear fusion or the fine-tuning of physical laws as evidence of God, they are actu</w:t>
      </w:r>
      <w:r>
        <w:t xml:space="preserve">ally in line with a long tradition – only the scientific vocabulary is new. The core intuition is the same: </w:t>
      </w:r>
      <w:r>
        <w:rPr>
          <w:b/>
          <w:bCs/>
        </w:rPr>
        <w:t>order and purpose</w:t>
      </w:r>
      <w:r>
        <w:t xml:space="preserve"> in the world indicate an </w:t>
      </w:r>
      <w:r>
        <w:rPr>
          <w:b/>
          <w:bCs/>
        </w:rPr>
        <w:t>Orderer</w:t>
      </w:r>
      <w:r>
        <w:t xml:space="preserve"> and a </w:t>
      </w:r>
      <w:r>
        <w:rPr>
          <w:b/>
          <w:bCs/>
        </w:rPr>
        <w:t>Purposer</w:t>
      </w:r>
      <w:r>
        <w:t xml:space="preserve">. The Qur’an expresses this succinctly: </w:t>
      </w:r>
      <w:r>
        <w:rPr>
          <w:i/>
          <w:iCs/>
        </w:rPr>
        <w:t>“You do not see in the creation of the All-</w:t>
      </w:r>
      <w:r>
        <w:rPr>
          <w:i/>
          <w:iCs/>
        </w:rPr>
        <w:t>Merciful any imperfection. Return your gaze – do you see any flaw? Then look again and yet again: your gaze comes back to you dazzled, exhausted, having found no defect.”</w:t>
      </w:r>
      <w:r>
        <w:t xml:space="preserve"> (67:3-4). Classical scholars loved this verse and often quoted it to encourage study </w:t>
      </w:r>
      <w:r>
        <w:t xml:space="preserve">of astronomy and the natural world. It’s essentially a dare: the Quran invites skeptics to scrutinize the cosmos for errors or uselessness, confidently asserting they’ll find </w:t>
      </w:r>
      <w:r>
        <w:rPr>
          <w:b/>
          <w:bCs/>
        </w:rPr>
        <w:t>none</w:t>
      </w:r>
      <w:hyperlink r:id="rId43" w:anchor=":~:text=suitable%20for%20life%20or%20biophilic,According%20to%20the%20Encyclopedia%20Britannica">
        <w:r>
          <w:rPr>
            <w:rStyle w:val="Hyperlink"/>
          </w:rPr>
          <w:t>[29]</w:t>
        </w:r>
      </w:hyperlink>
      <w:r>
        <w:t>. The more you examine the sun, the moon, the stars, the more you should be “dazzled” by their precision – leading n</w:t>
      </w:r>
      <w:r>
        <w:t xml:space="preserve">ot to doubt, but to </w:t>
      </w:r>
      <w:r>
        <w:rPr>
          <w:b/>
          <w:bCs/>
        </w:rPr>
        <w:t>faith</w:t>
      </w:r>
      <w:r>
        <w:t xml:space="preserve"> in the Perfection behind it all.</w:t>
      </w:r>
    </w:p>
    <w:p w:rsidR="00D34A82" w:rsidRDefault="00E63DF6">
      <w:pPr>
        <w:pStyle w:val="BodyText"/>
      </w:pPr>
      <w:r>
        <w:t xml:space="preserve">In summary, classical Islamic commentary on the sun might not discuss hydrogen fusion or orbital mechanics, but it profoundly grasped the </w:t>
      </w:r>
      <w:r>
        <w:rPr>
          <w:i/>
          <w:iCs/>
        </w:rPr>
        <w:t>meaning</w:t>
      </w:r>
      <w:r>
        <w:t xml:space="preserve"> of the sun’s presence. The sun was taken as a </w:t>
      </w:r>
      <w:r>
        <w:rPr>
          <w:b/>
          <w:bCs/>
        </w:rPr>
        <w:t>constant reminder</w:t>
      </w:r>
      <w:r>
        <w:t xml:space="preserve"> of God – His generosity (by its light and warmth), His power (by its grandeur), His order (by its regularity), and His uniqueness (since even this mighty creation is subservient to Him). Muslim scholars through the ages woke up at dawn fo</w:t>
      </w:r>
      <w:r>
        <w:t xml:space="preserve">r prayers, timing their day by the sun, and in doing so they lived the reality that the sun is </w:t>
      </w:r>
      <w:r>
        <w:rPr>
          <w:i/>
          <w:iCs/>
        </w:rPr>
        <w:t>“a servant of my Lord, and through it my Lord cares for me.”</w:t>
      </w:r>
      <w:r>
        <w:t xml:space="preserve"> This spiritually infused understanding laid the groundwork so that when scientific revelation eventu</w:t>
      </w:r>
      <w:r>
        <w:t xml:space="preserve">ally explained </w:t>
      </w:r>
      <w:r>
        <w:rPr>
          <w:i/>
          <w:iCs/>
        </w:rPr>
        <w:t>how</w:t>
      </w:r>
      <w:r>
        <w:t xml:space="preserve"> the sun works, believers could say, “Allahu Akbar (God is the Greatest) – now we appreciate His work even more!”</w:t>
      </w:r>
    </w:p>
    <w:p w:rsidR="00D34A82" w:rsidRDefault="00E63DF6">
      <w:pPr>
        <w:pStyle w:val="Heading2"/>
      </w:pPr>
      <w:bookmarkStart w:id="8" w:name="the-scientific-wonder-of-solar-fusion"/>
      <w:bookmarkEnd w:id="7"/>
      <w:r>
        <w:t>3. The Scientific Wonder of Solar Fusion</w:t>
      </w:r>
    </w:p>
    <w:p w:rsidR="00D34A82" w:rsidRDefault="00E63DF6">
      <w:pPr>
        <w:pStyle w:val="FirstParagraph"/>
      </w:pPr>
      <w:r>
        <w:t xml:space="preserve">Moving from theology to science, let us now peer into the </w:t>
      </w:r>
      <w:r>
        <w:rPr>
          <w:b/>
          <w:bCs/>
        </w:rPr>
        <w:t>engine of the sun</w:t>
      </w:r>
      <w:r>
        <w:t>. What e</w:t>
      </w:r>
      <w:r>
        <w:t xml:space="preserve">xactly has kept the sun burning for </w:t>
      </w:r>
      <w:r>
        <w:rPr>
          <w:b/>
          <w:bCs/>
        </w:rPr>
        <w:t>4.5 billion years</w:t>
      </w:r>
      <w:r>
        <w:t xml:space="preserve">, and what enables it to shower Earth with light and heat from 150 million kilometers away? Modern astrophysics has uncovered an answer of sublime elegance: the sun shines by </w:t>
      </w:r>
      <w:r>
        <w:rPr>
          <w:b/>
          <w:bCs/>
        </w:rPr>
        <w:t>nuclear fusion</w:t>
      </w:r>
      <w:r>
        <w:t xml:space="preserve"> – the same pr</w:t>
      </w:r>
      <w:r>
        <w:t xml:space="preserve">ocess humanity has been struggling to harness for over a century. Understanding this process will deepen our appreciation of why the sun is often called a </w:t>
      </w:r>
      <w:r>
        <w:rPr>
          <w:i/>
          <w:iCs/>
        </w:rPr>
        <w:t>“miracle”</w:t>
      </w:r>
      <w:r>
        <w:t xml:space="preserve"> in theistic discourse.</w:t>
      </w:r>
    </w:p>
    <w:p w:rsidR="00D34A82" w:rsidRDefault="00E63DF6">
      <w:pPr>
        <w:pStyle w:val="BodyText"/>
      </w:pPr>
      <w:r>
        <w:t xml:space="preserve">The Sun is a vast sphere of hot plasma, </w:t>
      </w:r>
      <w:r>
        <w:rPr>
          <w:b/>
          <w:bCs/>
        </w:rPr>
        <w:t>our closest star</w:t>
      </w:r>
      <w:r>
        <w:t xml:space="preserve"> and the lyn</w:t>
      </w:r>
      <w:r>
        <w:t>chpin of our solar system. It contains over 99.8% of the total mass of the solar system, exerting a gravitational pull that holds all the planets (including Earth) in orbit. At its core, the sun achieves the extraordinary: it turns matter into energy. This</w:t>
      </w:r>
      <w:r>
        <w:t xml:space="preserve"> happens through </w:t>
      </w:r>
      <w:r>
        <w:rPr>
          <w:b/>
          <w:bCs/>
        </w:rPr>
        <w:t>nuclear fusion</w:t>
      </w:r>
      <w:r>
        <w:t xml:space="preserve">, a reaction where lighter atomic nuclei merge into heavier nuclei, releasing tremendous energy in accordance with Einstein’s famous equation </w:t>
      </w:r>
      <w:r>
        <w:rPr>
          <w:i/>
          <w:iCs/>
        </w:rPr>
        <w:t>E = mc²</w:t>
      </w:r>
      <w:r>
        <w:t xml:space="preserve">. In the sun’s core, temperatures soar to about </w:t>
      </w:r>
      <w:r>
        <w:rPr>
          <w:b/>
          <w:bCs/>
        </w:rPr>
        <w:t>15 million°C</w:t>
      </w:r>
      <w:r>
        <w:t xml:space="preserve">, and pressures </w:t>
      </w:r>
      <w:r>
        <w:t>are immense</w:t>
      </w:r>
      <w:hyperlink r:id="rId44" w:anchor=":~:text=Nuclear%20fusion%20is%20the%20process,proton%20chain%20reaction">
        <w:r>
          <w:rPr>
            <w:rStyle w:val="Hyperlink"/>
          </w:rPr>
          <w:t>[30]</w:t>
        </w:r>
      </w:hyperlink>
      <w:hyperlink r:id="rId45" w:anchor=":~:text=This%20fusion%20process%20converts%20mass,from%20its%20source%20the%20sun">
        <w:r>
          <w:rPr>
            <w:rStyle w:val="Hyperlink"/>
          </w:rPr>
          <w:t>[31]</w:t>
        </w:r>
      </w:hyperlink>
      <w:r>
        <w:t xml:space="preserve">. </w:t>
      </w:r>
      <w:r>
        <w:lastRenderedPageBreak/>
        <w:t xml:space="preserve">Under these extreme conditions, </w:t>
      </w:r>
      <w:r>
        <w:rPr>
          <w:b/>
          <w:bCs/>
        </w:rPr>
        <w:t>hydrogen</w:t>
      </w:r>
      <w:r>
        <w:t xml:space="preserve"> nuclei (protons) are slammed together at high speeds. </w:t>
      </w:r>
      <w:r>
        <w:t xml:space="preserve">When they get close enough, the strong nuclear force can bind them into a new configuration. The primary chain of reactions in the sun is called the </w:t>
      </w:r>
      <w:r>
        <w:rPr>
          <w:b/>
          <w:bCs/>
        </w:rPr>
        <w:t>proton–proton chain</w:t>
      </w:r>
      <w:r>
        <w:t>. It proceeds roughly in three steps</w:t>
      </w:r>
      <w:hyperlink r:id="rId46" w:anchor=":~:text=1.%20Proton,and%20releasing%20two%20protons">
        <w:r>
          <w:rPr>
            <w:rStyle w:val="Hyperlink"/>
          </w:rPr>
          <w:t>[32]</w:t>
        </w:r>
      </w:hyperlink>
      <w:r>
        <w:t>:</w:t>
      </w:r>
    </w:p>
    <w:p w:rsidR="00D34A82" w:rsidRDefault="00E63DF6">
      <w:pPr>
        <w:pStyle w:val="Compact"/>
        <w:numPr>
          <w:ilvl w:val="0"/>
          <w:numId w:val="2"/>
        </w:numPr>
      </w:pPr>
      <w:r>
        <w:rPr>
          <w:b/>
          <w:bCs/>
        </w:rPr>
        <w:t>Proton-Proton Fusion:</w:t>
      </w:r>
      <w:r>
        <w:t xml:space="preserve"> Two protons collide and fuse. This yields a </w:t>
      </w:r>
      <w:r>
        <w:rPr>
          <w:b/>
          <w:bCs/>
        </w:rPr>
        <w:t>deuterium</w:t>
      </w:r>
      <w:r>
        <w:t xml:space="preserve"> nucleus (one proton + one neutron), along with a posi</w:t>
      </w:r>
      <w:r>
        <w:t>tron (anti-electron) and a neutrino.</w:t>
      </w:r>
    </w:p>
    <w:p w:rsidR="00D34A82" w:rsidRDefault="00E63DF6">
      <w:pPr>
        <w:pStyle w:val="Compact"/>
        <w:numPr>
          <w:ilvl w:val="0"/>
          <w:numId w:val="2"/>
        </w:numPr>
      </w:pPr>
      <w:r>
        <w:rPr>
          <w:b/>
          <w:bCs/>
        </w:rPr>
        <w:t>Formation of Helium-3:</w:t>
      </w:r>
      <w:r>
        <w:t xml:space="preserve"> The deuterium nucleus quickly fuses with another proton, forming </w:t>
      </w:r>
      <w:r>
        <w:rPr>
          <w:b/>
          <w:bCs/>
        </w:rPr>
        <w:t>helium-3</w:t>
      </w:r>
      <w:r>
        <w:t xml:space="preserve"> (two protons + one neutron) and releasing high-energy </w:t>
      </w:r>
      <w:r>
        <w:rPr>
          <w:b/>
          <w:bCs/>
        </w:rPr>
        <w:t>gamma radiation</w:t>
      </w:r>
      <w:r>
        <w:t xml:space="preserve"> (photons).</w:t>
      </w:r>
    </w:p>
    <w:p w:rsidR="00D34A82" w:rsidRDefault="00E63DF6">
      <w:pPr>
        <w:pStyle w:val="Compact"/>
        <w:numPr>
          <w:ilvl w:val="0"/>
          <w:numId w:val="2"/>
        </w:numPr>
      </w:pPr>
      <w:r>
        <w:rPr>
          <w:b/>
          <w:bCs/>
        </w:rPr>
        <w:t>Formation of Helium-4:</w:t>
      </w:r>
      <w:r>
        <w:t xml:space="preserve"> </w:t>
      </w:r>
      <w:r>
        <w:t xml:space="preserve">Finally, two helium-3 nuclei collide and combine to create </w:t>
      </w:r>
      <w:r>
        <w:rPr>
          <w:b/>
          <w:bCs/>
        </w:rPr>
        <w:t>helium-4</w:t>
      </w:r>
      <w:r>
        <w:t xml:space="preserve"> (two protons + two neutrons), while ejecting two extra protons in the process.</w:t>
      </w:r>
    </w:p>
    <w:p w:rsidR="00D34A82" w:rsidRDefault="00E63DF6">
      <w:pPr>
        <w:pStyle w:val="FirstParagraph"/>
      </w:pPr>
      <w:r>
        <w:t>Each cycle of this chain converts a tiny bit of mass into energy – the positrons annihilate with electrons, n</w:t>
      </w:r>
      <w:r>
        <w:t xml:space="preserve">eutrinos escape, and gamma rays carry energy outward. Though the mass loss per reaction is minuscule, the sun performs </w:t>
      </w:r>
      <w:r>
        <w:rPr>
          <w:b/>
          <w:bCs/>
        </w:rPr>
        <w:t>an unfathomable number of these reactions every second</w:t>
      </w:r>
      <w:r>
        <w:t xml:space="preserve">. The upshot is that every second, the sun converts about </w:t>
      </w:r>
      <w:r>
        <w:rPr>
          <w:b/>
          <w:bCs/>
        </w:rPr>
        <w:t>600 million tons of hydro</w:t>
      </w:r>
      <w:r>
        <w:rPr>
          <w:b/>
          <w:bCs/>
        </w:rPr>
        <w:t>gen</w:t>
      </w:r>
      <w:r>
        <w:t xml:space="preserve"> into </w:t>
      </w:r>
      <w:r>
        <w:rPr>
          <w:b/>
          <w:bCs/>
        </w:rPr>
        <w:t>596 million tons of helium</w:t>
      </w:r>
      <w:r>
        <w:t xml:space="preserve"> – the missing 4 million tons are released as energy in the form of radiation! That energy output is staggering: about 3.9 x 10^26 watts (joules per second). To put it in perspective, if we collected just one second of th</w:t>
      </w:r>
      <w:r>
        <w:t xml:space="preserve">e sun’s energy, it would power all of human civilization (at current usage) for hundreds of thousands of years. Little wonder the Qur’an refers to the sun as a </w:t>
      </w:r>
      <w:r>
        <w:rPr>
          <w:b/>
          <w:bCs/>
        </w:rPr>
        <w:t>“radiant lamp”</w:t>
      </w:r>
      <w:r>
        <w:t xml:space="preserve"> placed in our sky</w:t>
      </w:r>
      <w:hyperlink r:id="rId47" w:anchor=":~:text=Theological%20perspective%3A%20Theologically%2C%20by%20swearing,for%20the%20truth%20that%20the">
        <w:r>
          <w:rPr>
            <w:rStyle w:val="Hyperlink"/>
          </w:rPr>
          <w:t>[16]</w:t>
        </w:r>
      </w:hyperlink>
      <w:r>
        <w:t>.</w:t>
      </w:r>
    </w:p>
    <w:p w:rsidR="00D34A82" w:rsidRDefault="00E63DF6">
      <w:pPr>
        <w:pStyle w:val="BodyText"/>
      </w:pPr>
      <w:r>
        <w:t xml:space="preserve">The energy from the core takes a long journey outwards. It first fights its way through the </w:t>
      </w:r>
      <w:r>
        <w:rPr>
          <w:b/>
          <w:bCs/>
        </w:rPr>
        <w:t>radiative zone</w:t>
      </w:r>
      <w:r>
        <w:t>, where</w:t>
      </w:r>
      <w:r>
        <w:t xml:space="preserve"> photons are absorbed and re-emitted countless times, zigzagging slowly outward. This alone can take thousands of years. Nearer the surface, in the </w:t>
      </w:r>
      <w:r>
        <w:rPr>
          <w:b/>
          <w:bCs/>
        </w:rPr>
        <w:t>convective zone</w:t>
      </w:r>
      <w:r>
        <w:t xml:space="preserve">, bubbling columns of hot plasma carry energy up like boiling water. Finally, energy reaches </w:t>
      </w:r>
      <w:r>
        <w:t xml:space="preserve">the </w:t>
      </w:r>
      <w:r>
        <w:rPr>
          <w:b/>
          <w:bCs/>
        </w:rPr>
        <w:t>photosphere</w:t>
      </w:r>
      <w:r>
        <w:t xml:space="preserve"> (the visible surface), from where it radiates into space as </w:t>
      </w:r>
      <w:r>
        <w:rPr>
          <w:b/>
          <w:bCs/>
        </w:rPr>
        <w:t>sunlight</w:t>
      </w:r>
      <w:hyperlink r:id="rId48" w:anchor=":~:text=The%20energy%20produced%20in%20the,patterns%2C%20and%20influences%20the%20climate">
        <w:r>
          <w:rPr>
            <w:rStyle w:val="Hyperlink"/>
          </w:rPr>
          <w:t>[33]</w:t>
        </w:r>
      </w:hyperlink>
      <w:r>
        <w:t xml:space="preserve">. This sunlight is what reaches Earth ~8 minutes later, delivering the warmth on your skin and the light by which you read these words. Practically </w:t>
      </w:r>
      <w:r>
        <w:rPr>
          <w:b/>
          <w:bCs/>
        </w:rPr>
        <w:t>all energy on Earth</w:t>
      </w:r>
      <w:r>
        <w:t xml:space="preserve"> </w:t>
      </w:r>
      <w:r>
        <w:t xml:space="preserve">ultimately comes from the sun. Solar energy drives </w:t>
      </w:r>
      <w:r>
        <w:rPr>
          <w:b/>
          <w:bCs/>
        </w:rPr>
        <w:t>photosynthesis</w:t>
      </w:r>
      <w:r>
        <w:t xml:space="preserve"> in plants (which feeds the entire food chain), powers the </w:t>
      </w:r>
      <w:r>
        <w:rPr>
          <w:b/>
          <w:bCs/>
        </w:rPr>
        <w:t>weather and climate</w:t>
      </w:r>
      <w:r>
        <w:t xml:space="preserve"> by heating air and water, and even sustains human technology (ancient sunlight is stored in fossil fuels; modern</w:t>
      </w:r>
      <w:r>
        <w:t xml:space="preserve"> solar panels capture current sunlight). As the article by Zia Shah succinctly put it, </w:t>
      </w:r>
      <w:r>
        <w:rPr>
          <w:i/>
          <w:iCs/>
        </w:rPr>
        <w:t>“the Sun supplies all of Earth’s energy needs directly or indirectly from 92 million miles away.”</w:t>
      </w:r>
      <w:hyperlink r:id="rId49" w:anchor=":~:text=This%20fusion%20process%20converts%20mass,from%20its%20source%20the%20sun">
        <w:r>
          <w:rPr>
            <w:rStyle w:val="Hyperlink"/>
          </w:rPr>
          <w:t>[31]</w:t>
        </w:r>
      </w:hyperlink>
      <w:r>
        <w:t xml:space="preserve"> Without the sun’s steady output, Earth would be a frozen, lifeless rock. In the Quranic idiom, </w:t>
      </w:r>
      <w:r>
        <w:rPr>
          <w:b/>
          <w:bCs/>
        </w:rPr>
        <w:t>Allah “made the sun a lam</w:t>
      </w:r>
      <w:r>
        <w:rPr>
          <w:b/>
          <w:bCs/>
        </w:rPr>
        <w:t>p” graciously placed at the right distance to benefit us</w:t>
      </w:r>
      <w:r>
        <w:t xml:space="preserve"> – a fact that a 7th-century audience intuitively appreciated each dawn, and that modern astrophysics has confirmed in quantitative detail</w:t>
      </w:r>
      <w:hyperlink r:id="rId50" w:anchor=":~:text=photosynthesis%2C%20weather%20patterns%2C%20and%20the,Earth%2C%20from%20the%20physics%20of">
        <w:r>
          <w:rPr>
            <w:rStyle w:val="Hyperlink"/>
          </w:rPr>
          <w:t>[34]</w:t>
        </w:r>
      </w:hyperlink>
      <w:hyperlink r:id="rId51" w:anchor=":~:text=activity,illumination%20of%20each%20new%20day">
        <w:r>
          <w:rPr>
            <w:rStyle w:val="Hyperlink"/>
          </w:rPr>
          <w:t>[35]</w:t>
        </w:r>
      </w:hyperlink>
      <w:r>
        <w:t>.</w:t>
      </w:r>
    </w:p>
    <w:p w:rsidR="00D34A82" w:rsidRDefault="00E63DF6">
      <w:pPr>
        <w:pStyle w:val="BodyText"/>
      </w:pPr>
      <w:r>
        <w:t xml:space="preserve">One of the most astonishing facts about the sun is its </w:t>
      </w:r>
      <w:r>
        <w:rPr>
          <w:b/>
          <w:bCs/>
        </w:rPr>
        <w:t>stability and longevity</w:t>
      </w:r>
      <w:r>
        <w:t>. Our sun has been burning for billions of years and will burn for billions more. Early 19th-century scientists were baffled by how the s</w:t>
      </w:r>
      <w:r>
        <w:t xml:space="preserve">un could produce so much energy for so long. Before nuclear fusion was understood, some hypothesized the sun was just a big lump </w:t>
      </w:r>
      <w:r>
        <w:lastRenderedPageBreak/>
        <w:t>of coal or contracting gas – but calculations showed such a sun would fizzle out in mere millions of years, not enough to accou</w:t>
      </w:r>
      <w:r>
        <w:t xml:space="preserve">nt for Earth’s geological ages. The discovery of fusion in the 20th century solved the puzzle and, interestingly, </w:t>
      </w:r>
      <w:r>
        <w:rPr>
          <w:b/>
          <w:bCs/>
        </w:rPr>
        <w:t>showed how special the sun is</w:t>
      </w:r>
      <w:r>
        <w:t>. Stars convert mass to energy with incredible efficiency. Even so, the sun will slowly exhaust its core hydrogen</w:t>
      </w:r>
      <w:r>
        <w:t xml:space="preserve"> after about 10 billion years total. It is currently ~4.6 billion years old, comfortably middle-aged with ~5.4 billion years of hydrogen left to burn. The Qur’an alludes to this finite lifespan by saying the sun runs </w:t>
      </w:r>
      <w:r>
        <w:rPr>
          <w:i/>
          <w:iCs/>
        </w:rPr>
        <w:t>“to an appointed term”</w:t>
      </w:r>
      <w:hyperlink r:id="rId52" w:anchor=":~:text=,%28Al%20Quran%2035%3A13">
        <w:r>
          <w:rPr>
            <w:rStyle w:val="Hyperlink"/>
          </w:rPr>
          <w:t>[27]</w:t>
        </w:r>
      </w:hyperlink>
      <w:r>
        <w:t>. Classical scholars didn’t know the physics, but they transmitted the b</w:t>
      </w:r>
      <w:r>
        <w:t xml:space="preserve">elief that “only Allah knows the term” and that one day near the end of the world, the sun will cease its normal course. Now, science adds a layer of understanding: the sun </w:t>
      </w:r>
      <w:r>
        <w:rPr>
          <w:i/>
          <w:iCs/>
        </w:rPr>
        <w:t>must</w:t>
      </w:r>
      <w:r>
        <w:t xml:space="preserve"> die eventually because fuel runs out – a sobering reminder that even the might</w:t>
      </w:r>
      <w:r>
        <w:t xml:space="preserve">iest of stars are </w:t>
      </w:r>
      <w:r>
        <w:rPr>
          <w:b/>
          <w:bCs/>
        </w:rPr>
        <w:t>perishable</w:t>
      </w:r>
      <w:r>
        <w:t xml:space="preserve">, dependent things. For believers, this is no surprise; it simply affirms that </w:t>
      </w:r>
      <w:r>
        <w:rPr>
          <w:b/>
          <w:bCs/>
        </w:rPr>
        <w:t>“Allah is the Eternal, while all else is transient.”</w:t>
      </w:r>
      <w:r>
        <w:t xml:space="preserve"> For atheists, the death of the sun is a brute fact of entropy; for theists, it is part of the Cr</w:t>
      </w:r>
      <w:r>
        <w:t>eator’s grand design (the Qur’an hints that the end of the sun will coincide with the end of earthly life, as part of the final Resurrection events). Either way, this convergence of scripture and science on the sun’s finitude is fascinating and, to a belie</w:t>
      </w:r>
      <w:r>
        <w:t xml:space="preserve">ver’s heart, faith-strengthening. How could an unlettered man in 7th-century Arabia confidently pronounce that the sun and moon are each “for an appointed time” (when most people assumed heavenly bodies were eternal)? The theist would answer: </w:t>
      </w:r>
      <w:r>
        <w:rPr>
          <w:i/>
          <w:iCs/>
        </w:rPr>
        <w:t>because the C</w:t>
      </w:r>
      <w:r>
        <w:rPr>
          <w:i/>
          <w:iCs/>
        </w:rPr>
        <w:t>reator who set that expiration date revealed it</w:t>
      </w:r>
      <w:r>
        <w:t>.</w:t>
      </w:r>
    </w:p>
    <w:p w:rsidR="00D34A82" w:rsidRDefault="00E63DF6">
      <w:pPr>
        <w:pStyle w:val="BodyText"/>
      </w:pPr>
      <w:r>
        <w:t xml:space="preserve">Another point of wonder is how </w:t>
      </w:r>
      <w:r>
        <w:rPr>
          <w:b/>
          <w:bCs/>
        </w:rPr>
        <w:t>incredibly difficult</w:t>
      </w:r>
      <w:r>
        <w:t xml:space="preserve"> it is to replicate what the sun does routinely. For the past 70+ years, scientists and engineers have been attempting to achieve controlled </w:t>
      </w:r>
      <w:r>
        <w:rPr>
          <w:b/>
          <w:bCs/>
        </w:rPr>
        <w:t>nuclear fusion</w:t>
      </w:r>
      <w:r>
        <w:t xml:space="preserve"> </w:t>
      </w:r>
      <w:r>
        <w:t xml:space="preserve">on Earth, to harness it as a clean energy source. We have built experimental reactors (like tokamaks and laser confinement systems) and indeed have achieved fusion reactions – but sustaining them in a controlled way that produces more energy than is input </w:t>
      </w:r>
      <w:r>
        <w:t xml:space="preserve">(ignition) has proven elusive until very recently. It was only in 2022 that a lab-scale fusion experiment first reached a </w:t>
      </w:r>
      <w:r>
        <w:rPr>
          <w:b/>
          <w:bCs/>
        </w:rPr>
        <w:t>net energy gain</w:t>
      </w:r>
      <w:r>
        <w:t>, and even that was on a minuscule scale and not yet close to a practical reactor. In short, humanity – with all its in</w:t>
      </w:r>
      <w:r>
        <w:t xml:space="preserve">tellect and resources – is still </w:t>
      </w:r>
      <w:r>
        <w:rPr>
          <w:i/>
          <w:iCs/>
        </w:rPr>
        <w:t>struggling</w:t>
      </w:r>
      <w:r>
        <w:t xml:space="preserve"> to duplicate the process that the sun executes flawlessly and continuously</w:t>
      </w:r>
      <w:hyperlink r:id="rId53" w:anchor=":~:text=For%20the%20last%20century%20humanity,a%20fluke%20or%20an%20accident">
        <w:r>
          <w:rPr>
            <w:rStyle w:val="Hyperlink"/>
          </w:rPr>
          <w:t>[36]</w:t>
        </w:r>
      </w:hyperlink>
      <w:r>
        <w:t xml:space="preserve">. As Zia Shah poignantly asks, </w:t>
      </w:r>
      <w:r>
        <w:rPr>
          <w:i/>
          <w:iCs/>
        </w:rPr>
        <w:t>“For the last century humanity is trying to mimic the sun for safe energy production on our planet but to no avail yet. Can the miracle that has been supplying [</w:t>
      </w:r>
      <w:r>
        <w:rPr>
          <w:i/>
          <w:iCs/>
        </w:rPr>
        <w:t>energy] for the last 4.5 billion years be called a fluke or an accident?”</w:t>
      </w:r>
      <w:hyperlink r:id="rId54" w:anchor=":~:text=For%20the%20last%20century%20humanity,a%20fluke%20or%20an%20accident">
        <w:r>
          <w:rPr>
            <w:rStyle w:val="Hyperlink"/>
          </w:rPr>
          <w:t>[36]</w:t>
        </w:r>
      </w:hyperlink>
      <w:r>
        <w:t xml:space="preserve">. That rhetorical question goes to the heart of this article: the sun’s existence and operation feel far more like a </w:t>
      </w:r>
      <w:r>
        <w:rPr>
          <w:b/>
          <w:bCs/>
        </w:rPr>
        <w:t>meticulously arranged miracle</w:t>
      </w:r>
      <w:r>
        <w:t xml:space="preserve"> than a lucky accident of nature. Before we draw that conclusion more firmly, however, let </w:t>
      </w:r>
      <w:r>
        <w:t>us explore in the next section just how “lucky” or fine-tuned an accident it would have to be.</w:t>
      </w:r>
    </w:p>
    <w:p w:rsidR="00D34A82" w:rsidRDefault="00E63DF6">
      <w:pPr>
        <w:pStyle w:val="Heading2"/>
      </w:pPr>
      <w:bookmarkStart w:id="9" w:name="fine-tuned-for-life-chance-or-design"/>
      <w:bookmarkEnd w:id="8"/>
      <w:r>
        <w:t>4. Fine-Tuned for Life: Chance or Design?</w:t>
      </w:r>
    </w:p>
    <w:p w:rsidR="00D34A82" w:rsidRDefault="00E63DF6">
      <w:pPr>
        <w:pStyle w:val="FirstParagraph"/>
      </w:pPr>
      <w:r>
        <w:t xml:space="preserve">Atheists often assert that, however impressive the sun is, it’s just one star out of countless stars – nothing special </w:t>
      </w:r>
      <w:r>
        <w:t xml:space="preserve">in the grand scheme. They argue that our solar system just happened to have the right conditions for life, and if it didn’t, we wouldn’t be here to notice (the </w:t>
      </w:r>
      <w:r>
        <w:rPr>
          <w:b/>
          <w:bCs/>
        </w:rPr>
        <w:t>anthropic principle</w:t>
      </w:r>
      <w:r>
        <w:t>). In this view, the sun’s properties are a brute fact or a lucky roll of cos</w:t>
      </w:r>
      <w:r>
        <w:t xml:space="preserve">mic dice, and no divine plan is needed to explain it. However, emerging </w:t>
      </w:r>
      <w:r>
        <w:lastRenderedPageBreak/>
        <w:t xml:space="preserve">evidence from physics and cosmology has increasingly shown that the conditions needed for a life-supporting star like our sun are </w:t>
      </w:r>
      <w:r>
        <w:rPr>
          <w:b/>
          <w:bCs/>
        </w:rPr>
        <w:t>extremely specific</w:t>
      </w:r>
      <w:r>
        <w:t>. So specific, in fact, that it chal</w:t>
      </w:r>
      <w:r>
        <w:t xml:space="preserve">lenges credulity to call it mere luck. This is known as the </w:t>
      </w:r>
      <w:r>
        <w:rPr>
          <w:b/>
          <w:bCs/>
        </w:rPr>
        <w:t>fine-tuning</w:t>
      </w:r>
      <w:r>
        <w:t xml:space="preserve"> argument: many fundamental parameters of the universe and the solar system seem “just right” (like Goldilocks’ porridge) for life to exist</w:t>
      </w:r>
      <w:hyperlink r:id="rId55" w:anchor=":~:text=with%20the%20comment%20%E2%80%98The%20value,11">
        <w:r>
          <w:rPr>
            <w:rStyle w:val="Hyperlink"/>
          </w:rPr>
          <w:t>[37]</w:t>
        </w:r>
      </w:hyperlink>
      <w:r>
        <w:t xml:space="preserve">. If they were even slightly different, we would have </w:t>
      </w:r>
      <w:r>
        <w:rPr>
          <w:i/>
          <w:iCs/>
        </w:rPr>
        <w:t>no sun, no Earth, and no living observers</w:t>
      </w:r>
      <w:r>
        <w:t xml:space="preserve">. Let’s examine a few of these </w:t>
      </w:r>
      <w:r>
        <w:t>remarkable “coincidences” that make our sun–and life–possible:</w:t>
      </w:r>
    </w:p>
    <w:p w:rsidR="00D34A82" w:rsidRDefault="00E63DF6">
      <w:pPr>
        <w:numPr>
          <w:ilvl w:val="0"/>
          <w:numId w:val="3"/>
        </w:numPr>
      </w:pPr>
      <w:r>
        <w:rPr>
          <w:b/>
          <w:bCs/>
        </w:rPr>
        <w:t>Precise Physical Constants:</w:t>
      </w:r>
      <w:r>
        <w:t xml:space="preserve"> The ability of stars to shine via fusion depends on fundamental forces of nature. In particular, the balance between the </w:t>
      </w:r>
      <w:r>
        <w:rPr>
          <w:b/>
          <w:bCs/>
        </w:rPr>
        <w:t>strong nuclear force</w:t>
      </w:r>
      <w:r>
        <w:t xml:space="preserve"> and the </w:t>
      </w:r>
      <w:r>
        <w:rPr>
          <w:b/>
          <w:bCs/>
        </w:rPr>
        <w:t>electromagnetic</w:t>
      </w:r>
      <w:r>
        <w:rPr>
          <w:b/>
          <w:bCs/>
        </w:rPr>
        <w:t xml:space="preserve"> force</w:t>
      </w:r>
      <w:r>
        <w:t xml:space="preserve"> must be exquisitely tuned. The strong force binds protons and neutrons in atomic nuclei, while the electromagnetic force causes protons to repel each other (since they have like charge). In stars, the strong force enables fusion once protons get ext</w:t>
      </w:r>
      <w:r>
        <w:t xml:space="preserve">remely close, but if it were too strong or too weak by even a few percent, the picture changes dramatically. </w:t>
      </w:r>
      <w:r>
        <w:rPr>
          <w:i/>
          <w:iCs/>
        </w:rPr>
        <w:t>“If the strong force were slightly stronger or slightly weaker (by maybe as little as 1%), then the binding energies of nuclei would change and the</w:t>
      </w:r>
      <w:r>
        <w:rPr>
          <w:i/>
          <w:iCs/>
        </w:rPr>
        <w:t xml:space="preserve"> arithmetic of the [carbon] resonance wouldn’t add up; the universe might well be devoid of life,”</w:t>
      </w:r>
      <w:r>
        <w:t xml:space="preserve"> writes physicist Paul Davies</w:t>
      </w:r>
      <w:hyperlink r:id="rId56" w:anchor=":~:text=,of%20life%20and%20go%20unobserved">
        <w:r>
          <w:rPr>
            <w:rStyle w:val="Hyperlink"/>
          </w:rPr>
          <w:t>[38]</w:t>
        </w:r>
      </w:hyperlink>
      <w:hyperlink r:id="rId57" w:anchor=":~:text=between%20the%20strong%20nuclear%20force,determined%20by%20any%20theory%20but">
        <w:r>
          <w:rPr>
            <w:rStyle w:val="Hyperlink"/>
          </w:rPr>
          <w:t>[39]</w:t>
        </w:r>
      </w:hyperlink>
      <w:r>
        <w:t xml:space="preserve">. He is referring to the famous </w:t>
      </w:r>
      <w:r>
        <w:rPr>
          <w:b/>
          <w:bCs/>
        </w:rPr>
        <w:t>carbon resonance</w:t>
      </w:r>
      <w:r>
        <w:t xml:space="preserve"> that allows carbon (the element essential for life) to be synthesized in stars. The astrophysi</w:t>
      </w:r>
      <w:r>
        <w:t>cist Fred Hoyle first predicted in 1954 that carbon’s production in stars required a very specific energy level (resonance) in the carbon nucleus. If the nuclear forces didn’t permit that exact resonance, three helium nuclei could not fuse to form carbon e</w:t>
      </w:r>
      <w:r>
        <w:t>fficiently, and there would be virtually no carbon in the universe</w:t>
      </w:r>
      <w:hyperlink r:id="rId58" w:anchor=":~:text=,occurs%20is%20determined%20by%20the%C2%A0interplay">
        <w:r>
          <w:rPr>
            <w:rStyle w:val="Hyperlink"/>
          </w:rPr>
          <w:t>[40]</w:t>
        </w:r>
      </w:hyperlink>
      <w:hyperlink r:id="rId59" w:anchor=":~:text=In%201952%20British%20astronomer%20Fred,body%20reaction%20is%20very%20improbable">
        <w:r>
          <w:rPr>
            <w:rStyle w:val="Hyperlink"/>
          </w:rPr>
          <w:t>[41]</w:t>
        </w:r>
      </w:hyperlink>
      <w:r>
        <w:t xml:space="preserve">. Remarkably, such a resonance level </w:t>
      </w:r>
      <w:r>
        <w:rPr>
          <w:i/>
          <w:iCs/>
        </w:rPr>
        <w:t>does</w:t>
      </w:r>
      <w:r>
        <w:t xml:space="preserve"> exist in carb</w:t>
      </w:r>
      <w:r>
        <w:t xml:space="preserve">on at just the right energy – something Hoyle took as evidence that “a super‑intellect has monkeyed with physics” (his words). To put it simply, the laws of physics appear </w:t>
      </w:r>
      <w:r>
        <w:rPr>
          <w:b/>
          <w:bCs/>
        </w:rPr>
        <w:t>finely adjusted</w:t>
      </w:r>
      <w:r>
        <w:t xml:space="preserve"> so that stars can produce the </w:t>
      </w:r>
      <w:r>
        <w:rPr>
          <w:b/>
          <w:bCs/>
        </w:rPr>
        <w:t>chemical elements of life</w:t>
      </w:r>
      <w:r>
        <w:t xml:space="preserve"> (carbon, oxy</w:t>
      </w:r>
      <w:r>
        <w:t xml:space="preserve">gen, etc.) in abundance. As Davies explains, if the forces were tweaked by even 1%, </w:t>
      </w:r>
      <w:r>
        <w:rPr>
          <w:i/>
          <w:iCs/>
        </w:rPr>
        <w:t>“the universe might very well be devoid of life… The fact that the values of the strong and electromagnetic forces are ‘just right’ for life (like Goldilocks’ porridge) cri</w:t>
      </w:r>
      <w:r>
        <w:rPr>
          <w:i/>
          <w:iCs/>
        </w:rPr>
        <w:t>es out for explanation.”</w:t>
      </w:r>
      <w:hyperlink r:id="rId60" w:anchor=":~:text=,of%20life%20and%20go%20unobserved">
        <w:r>
          <w:rPr>
            <w:rStyle w:val="Hyperlink"/>
          </w:rPr>
          <w:t>[38]</w:t>
        </w:r>
      </w:hyperlink>
      <w:hyperlink r:id="rId61" w:anchor=":~:text=with%20the%20comment%20%E2%80%98The%20value,11">
        <w:r>
          <w:rPr>
            <w:rStyle w:val="Hyperlink"/>
          </w:rPr>
          <w:t>[37]</w:t>
        </w:r>
      </w:hyperlink>
      <w:r>
        <w:t xml:space="preserve">. An atheist might retort, </w:t>
      </w:r>
      <w:r>
        <w:rPr>
          <w:i/>
          <w:iCs/>
        </w:rPr>
        <w:t>“If they weren’t just right, we wouldn’t be here to worry about it – so no surprise.”</w:t>
      </w:r>
      <w:r>
        <w:t xml:space="preserve"> But as Davies and many philosophers</w:t>
      </w:r>
      <w:r>
        <w:t xml:space="preserve"> have noted, that’s not an explanation, just an </w:t>
      </w:r>
      <w:r>
        <w:rPr>
          <w:b/>
          <w:bCs/>
        </w:rPr>
        <w:t>observation</w:t>
      </w:r>
      <w:r>
        <w:t xml:space="preserve">. We </w:t>
      </w:r>
      <w:r>
        <w:rPr>
          <w:i/>
          <w:iCs/>
        </w:rPr>
        <w:t>can imagine</w:t>
      </w:r>
      <w:r>
        <w:t xml:space="preserve"> a universe with different force strengths – there’s nothing logically necessary about them having the values they do. So why do they happen to lie in the narrow life-permitting ran</w:t>
      </w:r>
      <w:r>
        <w:t xml:space="preserve">ge? Brushing it aside with </w:t>
      </w:r>
      <w:r>
        <w:rPr>
          <w:i/>
          <w:iCs/>
        </w:rPr>
        <w:t>“otherwise we wouldn’t be here”</w:t>
      </w:r>
      <w:r>
        <w:t xml:space="preserve"> is, as Davies says, </w:t>
      </w:r>
      <w:r>
        <w:rPr>
          <w:b/>
          <w:bCs/>
        </w:rPr>
        <w:t>unsatisfactory</w:t>
      </w:r>
      <w:hyperlink r:id="rId62" w:anchor=":~:text=with%20the%20comment%20%E2%80%98The%20value,11">
        <w:r>
          <w:rPr>
            <w:rStyle w:val="Hyperlink"/>
          </w:rPr>
          <w:t>[37]</w:t>
        </w:r>
      </w:hyperlink>
      <w:r>
        <w:t xml:space="preserve">. It’s like seeing a combination lock dials set exactly to open a safe and saying, “If they weren’t, we wouldn’t see the inside of the safe” – true but not a </w:t>
      </w:r>
      <w:r>
        <w:rPr>
          <w:b/>
          <w:bCs/>
        </w:rPr>
        <w:t>cause</w:t>
      </w:r>
      <w:r>
        <w:t xml:space="preserve">. The “just right” settings beg for a deeper reason. Theism offers one: a </w:t>
      </w:r>
      <w:r>
        <w:rPr>
          <w:b/>
          <w:bCs/>
        </w:rPr>
        <w:t>Cosmic</w:t>
      </w:r>
      <w:r>
        <w:rPr>
          <w:b/>
          <w:bCs/>
        </w:rPr>
        <w:t xml:space="preserve"> Designer</w:t>
      </w:r>
      <w:r>
        <w:t xml:space="preserve"> calibrated these laws so that life </w:t>
      </w:r>
      <w:r>
        <w:rPr>
          <w:i/>
          <w:iCs/>
        </w:rPr>
        <w:t>could</w:t>
      </w:r>
      <w:r>
        <w:t xml:space="preserve"> exist.</w:t>
      </w:r>
    </w:p>
    <w:p w:rsidR="00D34A82" w:rsidRDefault="00E63DF6">
      <w:pPr>
        <w:numPr>
          <w:ilvl w:val="0"/>
          <w:numId w:val="3"/>
        </w:numPr>
      </w:pPr>
      <w:r>
        <w:rPr>
          <w:b/>
          <w:bCs/>
        </w:rPr>
        <w:t>Solar System Arrangement:</w:t>
      </w:r>
      <w:r>
        <w:t xml:space="preserve"> Our sun is a fairly average star in size and temperature (classified as G-type main sequence), but not every star could support life. Many stars are too large and burn out </w:t>
      </w:r>
      <w:r>
        <w:t xml:space="preserve">quickly or too small and unstable in output. Ours is in a sweet spot – massive enough to remain stable for </w:t>
      </w:r>
      <w:r>
        <w:lastRenderedPageBreak/>
        <w:t xml:space="preserve">billions of years, but not so massive as to explode too soon or emit sterilizing radiation constantly. The Earth happens to orbit this star at the </w:t>
      </w:r>
      <w:r>
        <w:rPr>
          <w:b/>
          <w:bCs/>
        </w:rPr>
        <w:t>“G</w:t>
      </w:r>
      <w:r>
        <w:rPr>
          <w:b/>
          <w:bCs/>
        </w:rPr>
        <w:t>oldilocks distance,”</w:t>
      </w:r>
      <w:r>
        <w:t xml:space="preserve"> where temperatures allow liquid water. Even a small change in Earth’s orbit would make it too hot or too cold. Moreover, Earth’s rotation and tilted axis (stabilized by our unusually large Moon) create moderate seasons rather than extr</w:t>
      </w:r>
      <w:r>
        <w:t xml:space="preserve">eme temperature locks. None of this had to be the case. As two scientists, Peter Ward and Donald Brownlee, outline in </w:t>
      </w:r>
      <w:r>
        <w:rPr>
          <w:i/>
          <w:iCs/>
        </w:rPr>
        <w:t>Rare Earth</w:t>
      </w:r>
      <w:r>
        <w:t>, a series of highly fortuitous events led to Earth’s capacity to host complex life</w:t>
      </w:r>
      <w:hyperlink r:id="rId63" w:anchor=":~:text=%3E%20%E2%80%9CThe%20near,its%20crust%20and%20mantle%20regions">
        <w:r>
          <w:rPr>
            <w:rStyle w:val="Hyperlink"/>
          </w:rPr>
          <w:t>[42]</w:t>
        </w:r>
      </w:hyperlink>
      <w:hyperlink r:id="rId64" w:anchor=":~:text=,the%20best%20intentions%2C%20but%20limited">
        <w:r>
          <w:rPr>
            <w:rStyle w:val="Hyperlink"/>
          </w:rPr>
          <w:t>[43]</w:t>
        </w:r>
      </w:hyperlink>
      <w:r>
        <w:t>. They list factors like: presence of carbon and other heavy elements, having liquid water, an atmosphere, a long period of climate stability, etc.</w:t>
      </w:r>
      <w:hyperlink r:id="rId65" w:anchor=":~:text=%3E%20%E2%80%9CThe%20near,its%20crust%20and%20mantle%20regions">
        <w:r>
          <w:rPr>
            <w:rStyle w:val="Hyperlink"/>
          </w:rPr>
          <w:t>[42]</w:t>
        </w:r>
      </w:hyperlink>
      <w:r>
        <w:t xml:space="preserve">. Earth is the </w:t>
      </w:r>
      <w:r>
        <w:rPr>
          <w:i/>
          <w:iCs/>
        </w:rPr>
        <w:t>“final product of an elaborate sequence of events”</w:t>
      </w:r>
      <w:r>
        <w:t xml:space="preserve"> spanning billions of years, many with low p</w:t>
      </w:r>
      <w:r>
        <w:t>robability, to end up just right</w:t>
      </w:r>
      <w:hyperlink r:id="rId66" w:anchor=":~:text=,the%20best%20intentions%2C%20but%20limited">
        <w:r>
          <w:rPr>
            <w:rStyle w:val="Hyperlink"/>
          </w:rPr>
          <w:t>[43]</w:t>
        </w:r>
      </w:hyperlink>
      <w:hyperlink r:id="rId67" w:anchor=":~:text=by%20natural%20laws%20and%20materials%2C,27">
        <w:r>
          <w:rPr>
            <w:rStyle w:val="Hyperlink"/>
          </w:rPr>
          <w:t>[44]</w:t>
        </w:r>
      </w:hyperlink>
      <w:r>
        <w:t>. They even say that if some “</w:t>
      </w:r>
      <w:r>
        <w:rPr>
          <w:b/>
          <w:bCs/>
        </w:rPr>
        <w:t>god-like being</w:t>
      </w:r>
      <w:r>
        <w:t xml:space="preserve">” tried to set up the conditions for an Earth-like planet, it would be a </w:t>
      </w:r>
      <w:r>
        <w:rPr>
          <w:b/>
          <w:bCs/>
        </w:rPr>
        <w:t>formidable task</w:t>
      </w:r>
      <w:r>
        <w:t xml:space="preserve">, </w:t>
      </w:r>
      <w:r>
        <w:t>since so many steps involve chance and delicate balances</w:t>
      </w:r>
      <w:hyperlink r:id="rId68" w:anchor=":~:text=to%20life%20included%20element%20formation,would%20differ%20in%20critical%20ways">
        <w:r>
          <w:rPr>
            <w:rStyle w:val="Hyperlink"/>
          </w:rPr>
          <w:t>[45]</w:t>
        </w:r>
      </w:hyperlink>
      <w:hyperlink r:id="rId69" w:anchor=":~:text=and%20atmosphere.%20If%20some%20god,all%20started%20with%20similar%20building">
        <w:r>
          <w:rPr>
            <w:rStyle w:val="Hyperlink"/>
          </w:rPr>
          <w:t>[46]</w:t>
        </w:r>
      </w:hyperlink>
      <w:r>
        <w:t xml:space="preserve">. This is a striking admission: creating a habitat like ours is </w:t>
      </w:r>
      <w:r>
        <w:rPr>
          <w:i/>
          <w:iCs/>
        </w:rPr>
        <w:t>hard</w:t>
      </w:r>
      <w:r>
        <w:t>, even if one had god-like po</w:t>
      </w:r>
      <w:r>
        <w:t xml:space="preserve">wer within the laws of nature. For the atheist who does not actually believe in a God-like planner, this “formidable task” is left to blind processes and luck. But as our knowledge grows, the luck needed seems astronomical – </w:t>
      </w:r>
      <w:r>
        <w:rPr>
          <w:i/>
          <w:iCs/>
        </w:rPr>
        <w:t>“too many processes… involved s</w:t>
      </w:r>
      <w:r>
        <w:rPr>
          <w:i/>
          <w:iCs/>
        </w:rPr>
        <w:t>heer luck,”</w:t>
      </w:r>
      <w:r>
        <w:t xml:space="preserve"> note Ward and Brownlee</w:t>
      </w:r>
      <w:hyperlink r:id="rId70" w:anchor=":~:text=by%20natural%20laws%20and%20materials%2C,27">
        <w:r>
          <w:rPr>
            <w:rStyle w:val="Hyperlink"/>
          </w:rPr>
          <w:t>[44]</w:t>
        </w:r>
      </w:hyperlink>
      <w:r>
        <w:t>. To believers, of course, this is not luck at al</w:t>
      </w:r>
      <w:r>
        <w:t xml:space="preserve">l but the plan of the </w:t>
      </w:r>
      <w:r>
        <w:rPr>
          <w:b/>
          <w:bCs/>
        </w:rPr>
        <w:t>Almighty</w:t>
      </w:r>
      <w:r>
        <w:t xml:space="preserve">, who says in the Quran that He “perfected everything He created” (Qur’an 32:7) and </w:t>
      </w:r>
      <w:r>
        <w:rPr>
          <w:i/>
          <w:iCs/>
        </w:rPr>
        <w:t>“precisely ordained”</w:t>
      </w:r>
      <w:r>
        <w:t xml:space="preserve"> the stages of creation (Qur’an 25:2). The Qur’an’s challenge </w:t>
      </w:r>
      <w:r>
        <w:rPr>
          <w:i/>
          <w:iCs/>
        </w:rPr>
        <w:t>“You see no flaw in the creation of the All-Merciful”</w:t>
      </w:r>
      <w:hyperlink r:id="rId71" w:anchor=":~:text=suitable%20for%20life%20or%20biophilic,According%20to%20the%20Encyclopedia%20Britannica">
        <w:r>
          <w:rPr>
            <w:rStyle w:val="Hyperlink"/>
          </w:rPr>
          <w:t>[29]</w:t>
        </w:r>
      </w:hyperlink>
      <w:r>
        <w:t xml:space="preserve"> rings true when we survey how all the pieces </w:t>
      </w:r>
      <w:r>
        <w:t>– sun, earth, physics, chemistry – mesh perfectly for life.</w:t>
      </w:r>
    </w:p>
    <w:p w:rsidR="00D34A82" w:rsidRDefault="00E63DF6">
      <w:pPr>
        <w:numPr>
          <w:ilvl w:val="0"/>
          <w:numId w:val="3"/>
        </w:numPr>
      </w:pPr>
      <w:r>
        <w:rPr>
          <w:b/>
          <w:bCs/>
        </w:rPr>
        <w:t>The Improbability of “Accident”:</w:t>
      </w:r>
      <w:r>
        <w:t xml:space="preserve"> Some skeptics, confronted with fine-tuning, propose the </w:t>
      </w:r>
      <w:r>
        <w:rPr>
          <w:b/>
          <w:bCs/>
        </w:rPr>
        <w:t>multiverse hypothesis</w:t>
      </w:r>
      <w:r>
        <w:t xml:space="preserve"> – that maybe there are countless universes with varying constants, and we just happen</w:t>
      </w:r>
      <w:r>
        <w:t xml:space="preserve"> to be in a rare lucky one (so no wonder we see fine-tuning, because only tuned ones produce observers). This idea, however, is speculative and arguably not scientific (since other universes would be unobservable in principle)</w:t>
      </w:r>
      <w:hyperlink r:id="rId72" w:anchor=":~:text=multiverse%20is%20by%20definition%20outside,26">
        <w:r>
          <w:rPr>
            <w:rStyle w:val="Hyperlink"/>
          </w:rPr>
          <w:t>[47]</w:t>
        </w:r>
      </w:hyperlink>
      <w:hyperlink r:id="rId73" w:anchor=":~:text=himself%20also%20as%20a%20little,26">
        <w:r>
          <w:rPr>
            <w:rStyle w:val="Hyperlink"/>
          </w:rPr>
          <w:t>[48]</w:t>
        </w:r>
      </w:hyperlink>
      <w:r>
        <w:t xml:space="preserve">. Zia Shah critiques it bluntly as a </w:t>
      </w:r>
      <w:r>
        <w:rPr>
          <w:i/>
          <w:iCs/>
        </w:rPr>
        <w:t>“confabulation of atheist scientists to get out of [the] difficulty”</w:t>
      </w:r>
      <w:r>
        <w:t xml:space="preserve"> posed by the evidence of cosmic design</w:t>
      </w:r>
      <w:hyperlink r:id="rId74" w:anchor=":~:text=Unlike%20the%2019th%20century%20physics,article%20references%20several%20recent%20works">
        <w:r>
          <w:rPr>
            <w:rStyle w:val="Hyperlink"/>
          </w:rPr>
          <w:t>[49]</w:t>
        </w:r>
      </w:hyperlink>
      <w:r>
        <w:t>. Even if a multiverse exists, one could ask who set the meta-laws allowing myriad universes – i</w:t>
      </w:r>
      <w:r>
        <w:t xml:space="preserve">t just pushes the question up one level. At any rate, as it stands, </w:t>
      </w:r>
      <w:r>
        <w:rPr>
          <w:b/>
          <w:bCs/>
        </w:rPr>
        <w:t>20th-century physics</w:t>
      </w:r>
      <w:r>
        <w:t xml:space="preserve"> – with the Big Bang theory and fine-tuning – </w:t>
      </w:r>
      <w:r>
        <w:rPr>
          <w:b/>
          <w:bCs/>
        </w:rPr>
        <w:t>“demands that there ought to be a Creator of this universe,”</w:t>
      </w:r>
      <w:r>
        <w:t xml:space="preserve"> argues Shah</w:t>
      </w:r>
      <w:hyperlink r:id="rId75" w:anchor=":~:text=Unlike%20the%2019th%20century%20physics,article%20references%20several%20recent%20works">
        <w:r>
          <w:rPr>
            <w:rStyle w:val="Hyperlink"/>
          </w:rPr>
          <w:t>[50]</w:t>
        </w:r>
      </w:hyperlink>
      <w:r>
        <w:t>. The old idea that the universe was eternal and self-sufficient (an assumption common in</w:t>
      </w:r>
      <w:r>
        <w:t xml:space="preserve"> 19th-century science) has crumbled. We now know the universe </w:t>
      </w:r>
      <w:r>
        <w:rPr>
          <w:i/>
          <w:iCs/>
        </w:rPr>
        <w:t>had a beginning</w:t>
      </w:r>
      <w:r>
        <w:t xml:space="preserve"> (the “Let there be light” moment, as a theist would see it), and that it runs on tight-set rules that just so allow for complex life to emerge. This convergence of modern science</w:t>
      </w:r>
      <w:r>
        <w:t xml:space="preserve"> with age-old theological claims is remarkable. It has led even some agnostic scientists to marvel. Famed physicist </w:t>
      </w:r>
      <w:r>
        <w:rPr>
          <w:b/>
          <w:bCs/>
        </w:rPr>
        <w:t>Stephen Hawking</w:t>
      </w:r>
      <w:r>
        <w:t xml:space="preserve">, who was not a theist, nonetheless admitted: </w:t>
      </w:r>
      <w:r>
        <w:rPr>
          <w:i/>
          <w:iCs/>
        </w:rPr>
        <w:t>“The odds against a universe like ours emerging out of something like the Big B</w:t>
      </w:r>
      <w:r>
        <w:rPr>
          <w:i/>
          <w:iCs/>
        </w:rPr>
        <w:t>ang are enormous.”</w:t>
      </w:r>
      <w:r>
        <w:t xml:space="preserve"> He acknowledged that it’s very difficult to explain why the universe should have exactly the properties needed for life, unless one </w:t>
      </w:r>
      <w:r>
        <w:lastRenderedPageBreak/>
        <w:t xml:space="preserve">invokes a miracle or an infinity of universes. Another prominent scientist, </w:t>
      </w:r>
      <w:r>
        <w:rPr>
          <w:b/>
          <w:bCs/>
        </w:rPr>
        <w:t>Sir Fred Hoyle</w:t>
      </w:r>
      <w:r>
        <w:t xml:space="preserve"> (an erstwhile </w:t>
      </w:r>
      <w:r>
        <w:t xml:space="preserve">atheist), changed his stance after discovering the carbon resonance, saying, </w:t>
      </w:r>
      <w:r>
        <w:rPr>
          <w:i/>
          <w:iCs/>
        </w:rPr>
        <w:t>“A common sense interpretation of the facts suggests that a superintellect has monkeyed with physics.”</w:t>
      </w:r>
      <w:r>
        <w:t xml:space="preserve"> These are voices of people who did not set out to prove God; they simply fol</w:t>
      </w:r>
      <w:r>
        <w:t xml:space="preserve">lowed the evidence and found the </w:t>
      </w:r>
      <w:r>
        <w:rPr>
          <w:b/>
          <w:bCs/>
        </w:rPr>
        <w:t>appearance of design</w:t>
      </w:r>
      <w:r>
        <w:t xml:space="preserve"> inescapable. As the Qur’an invites: </w:t>
      </w:r>
      <w:r>
        <w:rPr>
          <w:i/>
          <w:iCs/>
        </w:rPr>
        <w:t>“Will they not then believe?”</w:t>
      </w:r>
      <w:r>
        <w:t xml:space="preserve"> (21:30).</w:t>
      </w:r>
    </w:p>
    <w:p w:rsidR="00D34A82" w:rsidRDefault="00E63DF6">
      <w:pPr>
        <w:pStyle w:val="FirstParagraph"/>
      </w:pPr>
      <w:r>
        <w:t xml:space="preserve">What does all this imply about our </w:t>
      </w:r>
      <w:r>
        <w:rPr>
          <w:b/>
          <w:bCs/>
        </w:rPr>
        <w:t>Sun</w:t>
      </w:r>
      <w:r>
        <w:t xml:space="preserve">? It implies that our sun is part of a larger </w:t>
      </w:r>
      <w:r>
        <w:rPr>
          <w:b/>
          <w:bCs/>
        </w:rPr>
        <w:t>providential order</w:t>
      </w:r>
      <w:r>
        <w:t>. Its ability to burn ste</w:t>
      </w:r>
      <w:r>
        <w:t xml:space="preserve">adily for eons, its ideal output and distance, the presence of planets like Earth around it – these are not random occurrences in a chaos universe, but deliberate features of a cosmos </w:t>
      </w:r>
      <w:r>
        <w:rPr>
          <w:b/>
          <w:bCs/>
        </w:rPr>
        <w:t>finely tuned</w:t>
      </w:r>
      <w:r>
        <w:t xml:space="preserve"> for creatures like us. The Quranic concept of </w:t>
      </w:r>
      <w:r>
        <w:rPr>
          <w:i/>
          <w:iCs/>
        </w:rPr>
        <w:t>tawhid</w:t>
      </w:r>
      <w:r>
        <w:t xml:space="preserve"> (divin</w:t>
      </w:r>
      <w:r>
        <w:t xml:space="preserve">e unity) in creation is that the same One God who sets moral laws also set the physical laws, and He harmonized them. Thus, Muslims see it as no coincidence that the </w:t>
      </w:r>
      <w:r>
        <w:rPr>
          <w:b/>
          <w:bCs/>
        </w:rPr>
        <w:t>sun’s physical properties</w:t>
      </w:r>
      <w:r>
        <w:t xml:space="preserve"> happen to align with </w:t>
      </w:r>
      <w:r>
        <w:rPr>
          <w:b/>
          <w:bCs/>
        </w:rPr>
        <w:t>our needs</w:t>
      </w:r>
      <w:r>
        <w:t xml:space="preserve">. The Qur’an says: </w:t>
      </w:r>
      <w:r>
        <w:rPr>
          <w:i/>
          <w:iCs/>
        </w:rPr>
        <w:t>“It is Allah wh</w:t>
      </w:r>
      <w:r>
        <w:rPr>
          <w:i/>
          <w:iCs/>
        </w:rPr>
        <w:t>o made the sun a shining lamp (siraj) and the moon a light (nur) and determined phases for it… Allah did not create this except in truth”</w:t>
      </w:r>
      <w:r>
        <w:t xml:space="preserve"> (Qur’an 10:5, 14:33). That last phrase – “in truth” or “for a true purpose” – indicates everything in nature is purpos</w:t>
      </w:r>
      <w:r>
        <w:t xml:space="preserve">eful, not in vain. The more science uncovers, the more we see that if it were not “in truth,” we simply wouldn’t be here. As Zia Shah concludes after reviewing the evidence of fine-tuning in carbon and other elements, </w:t>
      </w:r>
      <w:r>
        <w:rPr>
          <w:i/>
          <w:iCs/>
        </w:rPr>
        <w:t>“the very building materials of all li</w:t>
      </w:r>
      <w:r>
        <w:rPr>
          <w:i/>
          <w:iCs/>
        </w:rPr>
        <w:t>fe forms on our planet, especially carbon,</w:t>
      </w:r>
      <w:r>
        <w:t xml:space="preserve"> </w:t>
      </w:r>
      <w:r>
        <w:rPr>
          <w:i/>
          <w:iCs/>
        </w:rPr>
        <w:t>demand</w:t>
      </w:r>
      <w:r>
        <w:t xml:space="preserve"> </w:t>
      </w:r>
      <w:r>
        <w:rPr>
          <w:i/>
          <w:iCs/>
        </w:rPr>
        <w:t>that there ought to be a Creator!”</w:t>
      </w:r>
      <w:hyperlink r:id="rId76" w:anchor=":~:text=when%20it%20comes%20to%20complexity,ought%20to%20be%20a%20Creator">
        <w:r>
          <w:rPr>
            <w:rStyle w:val="Hyperlink"/>
          </w:rPr>
          <w:t>[51]</w:t>
        </w:r>
      </w:hyperlink>
      <w:r>
        <w:t xml:space="preserve">. This is a bold statement, effectively saying the </w:t>
      </w:r>
      <w:r>
        <w:rPr>
          <w:b/>
          <w:bCs/>
        </w:rPr>
        <w:t>inanimate wo</w:t>
      </w:r>
      <w:r>
        <w:rPr>
          <w:b/>
          <w:bCs/>
        </w:rPr>
        <w:t>rld</w:t>
      </w:r>
      <w:r>
        <w:t xml:space="preserve"> (the “simple” stones and atoms that Dawkins thought did not need explaining) are in fact </w:t>
      </w:r>
      <w:r>
        <w:rPr>
          <w:b/>
          <w:bCs/>
        </w:rPr>
        <w:t>crying out</w:t>
      </w:r>
      <w:r>
        <w:t xml:space="preserve"> for explanation – and theism provides it.</w:t>
      </w:r>
    </w:p>
    <w:p w:rsidR="00D34A82" w:rsidRDefault="00E63DF6">
      <w:pPr>
        <w:pStyle w:val="BodyText"/>
      </w:pPr>
      <w:r>
        <w:t xml:space="preserve">Atheists often live by the </w:t>
      </w:r>
      <w:r>
        <w:rPr>
          <w:b/>
          <w:bCs/>
        </w:rPr>
        <w:t>“anesthesia of familiarity”</w:t>
      </w:r>
      <w:r>
        <w:t xml:space="preserve"> – the sun feels ordinary because it’s always there. The</w:t>
      </w:r>
      <w:r>
        <w:t xml:space="preserve">y might say: </w:t>
      </w:r>
      <w:r>
        <w:rPr>
          <w:i/>
          <w:iCs/>
        </w:rPr>
        <w:t>“Stars form all the time in galaxies; the sun is just one. Life evolves given the right conditions, and of course we find ourselves where conditions are right.”</w:t>
      </w:r>
      <w:r>
        <w:t xml:space="preserve"> But this line of reasoning can obscure the truly extraordinary chain of requiremen</w:t>
      </w:r>
      <w:r>
        <w:t xml:space="preserve">ts that “the right conditions” entail. It’s a bit like inheriting a mansion and saying, “Of course I find myself living in a house; if it weren’t built I wouldn’t be inside it” – technically true but ignoring the key question of </w:t>
      </w:r>
      <w:r>
        <w:rPr>
          <w:b/>
          <w:bCs/>
        </w:rPr>
        <w:t>how</w:t>
      </w:r>
      <w:r>
        <w:t xml:space="preserve"> it got built. The athei</w:t>
      </w:r>
      <w:r>
        <w:t xml:space="preserve">st viewpoint, to a theist, often </w:t>
      </w:r>
      <w:r>
        <w:rPr>
          <w:b/>
          <w:bCs/>
        </w:rPr>
        <w:t>takes the sun (and life’s whole platform) for granted</w:t>
      </w:r>
      <w:r>
        <w:t xml:space="preserve">, giving superficial answers for deep puzzles. Yes, science can describe in detail </w:t>
      </w:r>
      <w:r>
        <w:rPr>
          <w:i/>
          <w:iCs/>
        </w:rPr>
        <w:t>how</w:t>
      </w:r>
      <w:r>
        <w:t xml:space="preserve"> the sun ignited from a collapsing gas cloud, how planets accreted, how life evolved</w:t>
      </w:r>
      <w:r>
        <w:t xml:space="preserve"> – but the theist asks </w:t>
      </w:r>
      <w:r>
        <w:rPr>
          <w:i/>
          <w:iCs/>
        </w:rPr>
        <w:t>why</w:t>
      </w:r>
      <w:r>
        <w:t xml:space="preserve"> did the fundamental parameters allow any of this in the first place, and </w:t>
      </w:r>
      <w:r>
        <w:rPr>
          <w:i/>
          <w:iCs/>
        </w:rPr>
        <w:t>who</w:t>
      </w:r>
      <w:r>
        <w:t xml:space="preserve"> set up the logical order that these processes follow. The Qur’an teaches that natural processes are real (it doesn’t deny secondary causes), but it cons</w:t>
      </w:r>
      <w:r>
        <w:t xml:space="preserve">tantly directs us to see </w:t>
      </w:r>
      <w:r>
        <w:rPr>
          <w:b/>
          <w:bCs/>
        </w:rPr>
        <w:t>Allah’s hand behind them</w:t>
      </w:r>
      <w:r>
        <w:t xml:space="preserve">. “Allah </w:t>
      </w:r>
      <w:r>
        <w:rPr>
          <w:b/>
          <w:bCs/>
        </w:rPr>
        <w:t>merges</w:t>
      </w:r>
      <w:r>
        <w:t xml:space="preserve"> the night into day and merges the day into night, and has subjected the sun and moon, each running its course for an appointed term” (35:13)</w:t>
      </w:r>
      <w:hyperlink r:id="rId77" w:anchor=":~:text=,%28Al%20Quran%2035%3A13">
        <w:r>
          <w:rPr>
            <w:rStyle w:val="Hyperlink"/>
          </w:rPr>
          <w:t>[27]</w:t>
        </w:r>
      </w:hyperlink>
      <w:r>
        <w:t>. Note, the verse doesn’t say there are no natural mechanisms – rather, it says those mechanisms (day-nigh</w:t>
      </w:r>
      <w:r>
        <w:t xml:space="preserve">t cycle, celestial orbits) </w:t>
      </w:r>
      <w:r>
        <w:rPr>
          <w:i/>
          <w:iCs/>
        </w:rPr>
        <w:t>are doing Allah’s bidding</w:t>
      </w:r>
      <w:r>
        <w:t xml:space="preserve">. The sun is </w:t>
      </w:r>
      <w:r>
        <w:rPr>
          <w:i/>
          <w:iCs/>
        </w:rPr>
        <w:t>“bound into service”</w:t>
      </w:r>
      <w:r>
        <w:t xml:space="preserve"> by God’s command</w:t>
      </w:r>
      <w:hyperlink r:id="rId78" w:anchor=":~:text=,%28Al%20Quran%2035%3A13">
        <w:r>
          <w:rPr>
            <w:rStyle w:val="Hyperlink"/>
          </w:rPr>
          <w:t>[27]</w:t>
        </w:r>
      </w:hyperlink>
      <w:r>
        <w:t xml:space="preserve">. Thus, when we uncover the physics of </w:t>
      </w:r>
      <w:r>
        <w:rPr>
          <w:b/>
          <w:bCs/>
        </w:rPr>
        <w:t>how</w:t>
      </w:r>
      <w:r>
        <w:t xml:space="preserve"> the day and night occur (Earth’s rotation) or how the sun shines (fusion), from an Islamic perspective we have only uncovered the </w:t>
      </w:r>
      <w:r>
        <w:rPr>
          <w:b/>
          <w:bCs/>
        </w:rPr>
        <w:t>means by which God executes His will</w:t>
      </w:r>
      <w:r>
        <w:t xml:space="preserve">. Far from diluting the wonder, it should amplify it. As </w:t>
      </w:r>
      <w:r>
        <w:lastRenderedPageBreak/>
        <w:t xml:space="preserve">Dr. Zia H. Shah explains, </w:t>
      </w:r>
      <w:r>
        <w:rPr>
          <w:i/>
          <w:iCs/>
        </w:rPr>
        <w:t>“the Quran is not a book of science”</w:t>
      </w:r>
      <w:r>
        <w:t xml:space="preserve"> with technical minutiae, </w:t>
      </w:r>
      <w:r>
        <w:rPr>
          <w:i/>
          <w:iCs/>
        </w:rPr>
        <w:t>“it is a book of signs.”</w:t>
      </w:r>
      <w:r>
        <w:t xml:space="preserve"> It gives </w:t>
      </w:r>
      <w:r>
        <w:rPr>
          <w:b/>
          <w:bCs/>
        </w:rPr>
        <w:t>signposts</w:t>
      </w:r>
      <w:r>
        <w:t xml:space="preserve"> – like hinting at the sun’s fixed term or the orbits in space – and</w:t>
      </w:r>
      <w:r>
        <w:t xml:space="preserve"> it leaves it to us to investigate further</w:t>
      </w:r>
      <w:hyperlink r:id="rId79" w:anchor=":~:text=the%20Qur%E2%80%99an%20uses%20concise%2C%20evocative,a%20thousand%20deal%20with%20natural">
        <w:r>
          <w:rPr>
            <w:rStyle w:val="Hyperlink"/>
          </w:rPr>
          <w:t>[52]</w:t>
        </w:r>
      </w:hyperlink>
      <w:hyperlink r:id="rId80" w:anchor=":~:text=Crucially%2C%20modern%20studies%20find%20that,love%2024">
        <w:r>
          <w:rPr>
            <w:rStyle w:val="Hyperlink"/>
          </w:rPr>
          <w:t>[53]</w:t>
        </w:r>
      </w:hyperlink>
      <w:r>
        <w:t>. The beauty is that when we d</w:t>
      </w:r>
      <w:r>
        <w:t xml:space="preserve">o investigate, we find that </w:t>
      </w:r>
      <w:r>
        <w:rPr>
          <w:b/>
          <w:bCs/>
        </w:rPr>
        <w:t>“when the Qur’an does touch upon natural facts, those descriptions are astonishingly consistent with scientific truths discovered centuries later.”*</w:t>
      </w:r>
      <w:hyperlink r:id="rId81" w:anchor=":~:text=Crucially%2C%20modern%20studies%20find%20that,love%2024">
        <w:r>
          <w:rPr>
            <w:rStyle w:val="Hyperlink"/>
            <w:b/>
            <w:bCs/>
          </w:rPr>
          <w:t>[53]</w:t>
        </w:r>
      </w:hyperlink>
      <w:r>
        <w:rPr>
          <w:b/>
          <w:bCs/>
        </w:rPr>
        <w:t xml:space="preserve"> Without being a science textbook, the Qur’an manages to avoid the errors of ancient cosmologies and instead align with reality – som</w:t>
      </w:r>
      <w:r>
        <w:rPr>
          <w:b/>
          <w:bCs/>
        </w:rPr>
        <w:t>ething hard to explain by chance. For believers, this convergence of scripture and nature is itself a</w:t>
      </w:r>
      <w:r>
        <w:t xml:space="preserve"> sign of divine origin** for the Qur’an</w:t>
      </w:r>
      <w:hyperlink r:id="rId82" w:anchor=":~:text=science,reflect%20on%20how%20ongoing%20scientific">
        <w:r>
          <w:rPr>
            <w:rStyle w:val="Hyperlink"/>
          </w:rPr>
          <w:t>[1]</w:t>
        </w:r>
      </w:hyperlink>
      <w:r>
        <w:t>. And for the question of the sun, the Qur’an’s portrayal of it as a precisely regulated blessing is exactly what we find: a finely-tuned stellar furnace graciously catering to</w:t>
      </w:r>
      <w:r>
        <w:t xml:space="preserve"> life.</w:t>
      </w:r>
    </w:p>
    <w:p w:rsidR="00D34A82" w:rsidRDefault="00E63DF6">
      <w:pPr>
        <w:pStyle w:val="BodyText"/>
      </w:pPr>
      <w:r>
        <w:t xml:space="preserve">To sum up, the </w:t>
      </w:r>
      <w:r>
        <w:rPr>
          <w:b/>
          <w:bCs/>
        </w:rPr>
        <w:t>fine-tuning argument</w:t>
      </w:r>
      <w:r>
        <w:t xml:space="preserve"> transforms the sun from an incidental star into evidence of foresight. Yes, the sun is one of billions of stars – but how many of those billions have planets with thinking beings marveling at them? The more we lea</w:t>
      </w:r>
      <w:r>
        <w:t xml:space="preserve">rn, the more it appears that our sun–earth setup is </w:t>
      </w:r>
      <w:r>
        <w:rPr>
          <w:b/>
          <w:bCs/>
        </w:rPr>
        <w:t>exceptional</w:t>
      </w:r>
      <w:r>
        <w:t xml:space="preserve">. The atheist may invoke </w:t>
      </w:r>
      <w:r>
        <w:rPr>
          <w:b/>
          <w:bCs/>
        </w:rPr>
        <w:t>chance</w:t>
      </w:r>
      <w:r>
        <w:t xml:space="preserve"> or </w:t>
      </w:r>
      <w:r>
        <w:rPr>
          <w:b/>
          <w:bCs/>
        </w:rPr>
        <w:t>multiverses</w:t>
      </w:r>
      <w:r>
        <w:t xml:space="preserve"> to account for this exceptionality, but these responses only push the inquiry one step back or sideways. In the end, one either says </w:t>
      </w:r>
      <w:r>
        <w:rPr>
          <w:i/>
          <w:iCs/>
        </w:rPr>
        <w:t>“we got lucky</w:t>
      </w:r>
      <w:r>
        <w:rPr>
          <w:i/>
          <w:iCs/>
        </w:rPr>
        <w:t>, end of story”</w:t>
      </w:r>
      <w:r>
        <w:t xml:space="preserve"> or </w:t>
      </w:r>
      <w:r>
        <w:rPr>
          <w:i/>
          <w:iCs/>
        </w:rPr>
        <w:t>“there is intention behind it.”</w:t>
      </w:r>
      <w:r>
        <w:t xml:space="preserve"> The latter stance provides a deeper explanatory satisfaction – it answers why the dice of the universe are loaded in our favor. As the Qur’an rhetorically asks: </w:t>
      </w:r>
      <w:r>
        <w:rPr>
          <w:i/>
          <w:iCs/>
        </w:rPr>
        <w:t>“Have they been created from nothing, or are</w:t>
      </w:r>
      <w:r>
        <w:rPr>
          <w:i/>
          <w:iCs/>
        </w:rPr>
        <w:t xml:space="preserve"> they [themselves] the creators [of everything]? Or did they create the heavens and the earth? Nay, but they have no firm belief!”</w:t>
      </w:r>
      <w:r>
        <w:t xml:space="preserve"> (52:35-36). It cuts through the smug self-assurance of skeptics by pointing out the absurdity of a creation with no creator. </w:t>
      </w:r>
      <w:r>
        <w:t xml:space="preserve">Everything about the sun, from its core to its circumference, testifies to </w:t>
      </w:r>
      <w:r>
        <w:rPr>
          <w:b/>
          <w:bCs/>
        </w:rPr>
        <w:t>cosmic craftsmanship</w:t>
      </w:r>
      <w:r>
        <w:t>. Dismissing it as an “accident” doesn’t diminish its glory – it only highlights a refusal to acknowledge the obvious Artisan.</w:t>
      </w:r>
    </w:p>
    <w:p w:rsidR="00D34A82" w:rsidRDefault="00E63DF6">
      <w:pPr>
        <w:pStyle w:val="Heading2"/>
      </w:pPr>
      <w:bookmarkStart w:id="10" w:name="X238e3a30a49eadf4ef672a92e710d05f1f0f16c"/>
      <w:bookmarkEnd w:id="9"/>
      <w:r>
        <w:t>5. Engaging the Atheist: Rebuttal of the “Just Happens” Mindset</w:t>
      </w:r>
    </w:p>
    <w:p w:rsidR="00D34A82" w:rsidRDefault="00E63DF6">
      <w:pPr>
        <w:pStyle w:val="FirstParagraph"/>
      </w:pPr>
      <w:r>
        <w:t>To present a balanced case, let’s directly address some common atheist contentions about the sun and theism, and offer counterpoints grounded in reason and evidence (and supported by our discu</w:t>
      </w:r>
      <w:r>
        <w:t>ssion so far).</w:t>
      </w:r>
    </w:p>
    <w:p w:rsidR="00D34A82" w:rsidRDefault="00E63DF6">
      <w:pPr>
        <w:pStyle w:val="BodyText"/>
      </w:pPr>
      <w:r>
        <w:rPr>
          <w:b/>
          <w:bCs/>
        </w:rPr>
        <w:t>Atheist Claim 1: “The Sun is just one star out of many – nothing special. Stars form naturally; no god is needed.”</w:t>
      </w:r>
      <w:r>
        <w:br/>
      </w:r>
      <w:r>
        <w:rPr>
          <w:b/>
          <w:bCs/>
        </w:rPr>
        <w:t>Rebuttal:</w:t>
      </w:r>
      <w:r>
        <w:t xml:space="preserve"> Yes, stars do form through natural processes (gravitational collapse of gas clouds). But the question is why the </w:t>
      </w:r>
      <w:r>
        <w:rPr>
          <w:b/>
          <w:bCs/>
        </w:rPr>
        <w:t>law</w:t>
      </w:r>
      <w:r>
        <w:rPr>
          <w:b/>
          <w:bCs/>
        </w:rPr>
        <w:t>s of physics</w:t>
      </w:r>
      <w:r>
        <w:t xml:space="preserve"> and the </w:t>
      </w:r>
      <w:r>
        <w:rPr>
          <w:b/>
          <w:bCs/>
        </w:rPr>
        <w:t>initial conditions</w:t>
      </w:r>
      <w:r>
        <w:t xml:space="preserve"> of the universe are such that long-lived stars like our sun </w:t>
      </w:r>
      <w:r>
        <w:rPr>
          <w:i/>
          <w:iCs/>
        </w:rPr>
        <w:t>can</w:t>
      </w:r>
      <w:r>
        <w:t xml:space="preserve"> exist and support planets with life. As we saw, this hinges on finely balanced forces and cosmological parameters. If gravity were weaker relative to ex</w:t>
      </w:r>
      <w:r>
        <w:t>pansion, galaxies and stars might never form; if stronger, the universe might collapse in on itself. If the strong nuclear force were slightly different, stars couldn’t synthesize life’s elements</w:t>
      </w:r>
      <w:hyperlink r:id="rId83" w:anchor=":~:text=,of%20life%20and%20go%20unobserved">
        <w:r>
          <w:rPr>
            <w:rStyle w:val="Hyperlink"/>
          </w:rPr>
          <w:t>[38]</w:t>
        </w:r>
      </w:hyperlink>
      <w:hyperlink r:id="rId84" w:anchor=":~:text=between%20the%20strong%20nuclear%20force,of%20life%20and%20go%20unobserved">
        <w:r>
          <w:rPr>
            <w:rStyle w:val="Hyperlink"/>
          </w:rPr>
          <w:t>[54]</w:t>
        </w:r>
      </w:hyperlink>
      <w:r>
        <w:t>. Our sun is “one of many,” but it sits in a narrow Goldilocks category (about 5% of stars are sun-like in mass and stability). Many other stars are indeed uninhabitable (e.g. massive stars that go superno</w:t>
      </w:r>
      <w:r>
        <w:t xml:space="preserve">va quickly, or red dwarfs with harsh flares). The </w:t>
      </w:r>
      <w:r>
        <w:rPr>
          <w:b/>
          <w:bCs/>
        </w:rPr>
        <w:t>“nothing special”</w:t>
      </w:r>
      <w:r>
        <w:t xml:space="preserve"> argument glosses over how </w:t>
      </w:r>
      <w:r>
        <w:rPr>
          <w:i/>
          <w:iCs/>
        </w:rPr>
        <w:t>exceptional</w:t>
      </w:r>
      <w:r>
        <w:t xml:space="preserve"> it is to have all the right conditions come together. It’s like saying a winning lottery ticket is “nothing special, just one of many tickets” – true,</w:t>
      </w:r>
      <w:r>
        <w:t xml:space="preserve"> but it </w:t>
      </w:r>
      <w:r>
        <w:lastRenderedPageBreak/>
        <w:t xml:space="preserve">ignores the incredibly low odds that make the winner remarkable. Similarly, while stars abound, a life-sustaining solar system is extraordinarily rare in probability space. Theism posits that this was by </w:t>
      </w:r>
      <w:r>
        <w:rPr>
          <w:b/>
          <w:bCs/>
        </w:rPr>
        <w:t>design</w:t>
      </w:r>
      <w:r>
        <w:t xml:space="preserve">, not chance. As the Qur’an says, the </w:t>
      </w:r>
      <w:r>
        <w:t xml:space="preserve">sun and moon are </w:t>
      </w:r>
      <w:r>
        <w:rPr>
          <w:i/>
          <w:iCs/>
        </w:rPr>
        <w:t>“precisely ordained”</w:t>
      </w:r>
      <w:r>
        <w:t xml:space="preserve"> by Allah’s decree (Q 55:5) – a poetic way of asserting there is intent and measure behind their existence, not random happenstance.</w:t>
      </w:r>
    </w:p>
    <w:p w:rsidR="00D34A82" w:rsidRDefault="00E63DF6">
      <w:pPr>
        <w:pStyle w:val="BodyText"/>
      </w:pPr>
      <w:r>
        <w:rPr>
          <w:b/>
          <w:bCs/>
        </w:rPr>
        <w:t>Atheist Claim 2: “Life adapted to the Sun, not the other way around. We evolved becaus</w:t>
      </w:r>
      <w:r>
        <w:rPr>
          <w:b/>
          <w:bCs/>
        </w:rPr>
        <w:t>e the conditions were right here, so naturally we find them congenial.”</w:t>
      </w:r>
      <w:r>
        <w:br/>
      </w:r>
      <w:r>
        <w:rPr>
          <w:b/>
          <w:bCs/>
        </w:rPr>
        <w:t>Rebuttal:</w:t>
      </w:r>
      <w:r>
        <w:t xml:space="preserve"> This is a version of the </w:t>
      </w:r>
      <w:r>
        <w:rPr>
          <w:b/>
          <w:bCs/>
        </w:rPr>
        <w:t>anthropic principle</w:t>
      </w:r>
      <w:r>
        <w:t xml:space="preserve"> – yes, we can only observe conditions compatible with our existence. However, that doesn’t answer why such compatible conditions </w:t>
      </w:r>
      <w:r>
        <w:t xml:space="preserve">exist at all versus a myriad of other possibilities where life never arises. The logic often becomes circular: </w:t>
      </w:r>
      <w:r>
        <w:rPr>
          <w:i/>
          <w:iCs/>
        </w:rPr>
        <w:t>“We’re here because we’re here.”</w:t>
      </w:r>
      <w:r>
        <w:t xml:space="preserve"> It’s important to distinguish between </w:t>
      </w:r>
      <w:r>
        <w:rPr>
          <w:b/>
          <w:bCs/>
        </w:rPr>
        <w:t>adaptive explanation</w:t>
      </w:r>
      <w:r>
        <w:t xml:space="preserve"> and </w:t>
      </w:r>
      <w:r>
        <w:rPr>
          <w:b/>
          <w:bCs/>
        </w:rPr>
        <w:t>origin explanation</w:t>
      </w:r>
      <w:r>
        <w:t>. Sure, life on Earth adapted t</w:t>
      </w:r>
      <w:r>
        <w:t xml:space="preserve">o utilize sunlight (e.g. photosynthesis evolved to capture solar energy). But why is there such a bountiful, stable, roughly constant energy source </w:t>
      </w:r>
      <w:r>
        <w:rPr>
          <w:i/>
          <w:iCs/>
        </w:rPr>
        <w:t>in the first place</w:t>
      </w:r>
      <w:r>
        <w:t xml:space="preserve"> for life to exploit? Why not a universe full of deadly gamma-ray bursts or sterile darkne</w:t>
      </w:r>
      <w:r>
        <w:t xml:space="preserve">ss? Evolution explains the development of life given starting conditions; it doesn’t explain the origin of a finely-tuned </w:t>
      </w:r>
      <w:r>
        <w:rPr>
          <w:i/>
          <w:iCs/>
        </w:rPr>
        <w:t>biosphere</w:t>
      </w:r>
      <w:r>
        <w:t>. For instance, life “adapted” to water too – but that presupposes water existed in liquid form, which required Earth to have</w:t>
      </w:r>
      <w:r>
        <w:t xml:space="preserve"> just the right range of temperature and pressure (thanks to the sun’s distance and Earth’s atmospheric properties). Those conditions are not something life itself created; they either occurred by luck or by providence. The Qur’an’s perspective is that the</w:t>
      </w:r>
      <w:r>
        <w:t xml:space="preserve">se enabling conditions are part of </w:t>
      </w:r>
      <w:r>
        <w:rPr>
          <w:i/>
          <w:iCs/>
        </w:rPr>
        <w:t>Allah’s sustenance</w:t>
      </w:r>
      <w:r>
        <w:t xml:space="preserve">. </w:t>
      </w:r>
      <w:r>
        <w:rPr>
          <w:i/>
          <w:iCs/>
        </w:rPr>
        <w:t>“We made every living thing from water,”</w:t>
      </w:r>
      <w:r>
        <w:t xml:space="preserve"> says the Qur’an (21:30), highlighting water’s precondition role. Likewise, </w:t>
      </w:r>
      <w:r>
        <w:rPr>
          <w:i/>
          <w:iCs/>
        </w:rPr>
        <w:t>“The sun and moon [are] in precise calculation”</w:t>
      </w:r>
      <w:r>
        <w:t xml:space="preserve"> (55:5) and </w:t>
      </w:r>
      <w:r>
        <w:rPr>
          <w:i/>
          <w:iCs/>
        </w:rPr>
        <w:t>“Allah has subjected to yo</w:t>
      </w:r>
      <w:r>
        <w:rPr>
          <w:i/>
          <w:iCs/>
        </w:rPr>
        <w:t>u the sun and the moon, both diligently pursuing their courses”</w:t>
      </w:r>
      <w:r>
        <w:t xml:space="preserve"> (14:33). Such verses portray the environment – sun, water, etc. – as </w:t>
      </w:r>
      <w:r>
        <w:rPr>
          <w:b/>
          <w:bCs/>
        </w:rPr>
        <w:t>deliberately arranged blessings</w:t>
      </w:r>
      <w:r>
        <w:t xml:space="preserve">, not mere backdrops. In a sense, life adapting to the sun is expected in either worldview, </w:t>
      </w:r>
      <w:r>
        <w:t xml:space="preserve">but the theistic one adds that the sun was </w:t>
      </w:r>
      <w:r>
        <w:rPr>
          <w:b/>
          <w:bCs/>
        </w:rPr>
        <w:t>pre-adapted for life</w:t>
      </w:r>
      <w:r>
        <w:t xml:space="preserve"> by a wise Creator. This aligns with the fine-tuning evidence that the universe in many ways seems “ready” for life from the start.</w:t>
      </w:r>
    </w:p>
    <w:p w:rsidR="00D34A82" w:rsidRDefault="00E63DF6">
      <w:pPr>
        <w:pStyle w:val="BodyText"/>
      </w:pPr>
      <w:r>
        <w:rPr>
          <w:b/>
          <w:bCs/>
        </w:rPr>
        <w:t>Atheist Claim 3: “Invoking God to explain the sun is a ‘God o</w:t>
      </w:r>
      <w:r>
        <w:rPr>
          <w:b/>
          <w:bCs/>
        </w:rPr>
        <w:t>f the gaps’ fallacy. Just because we don’t understand something fully, you insert God. But science has explained much about the sun without needing God.”</w:t>
      </w:r>
      <w:r>
        <w:br/>
      </w:r>
      <w:r>
        <w:rPr>
          <w:b/>
          <w:bCs/>
        </w:rPr>
        <w:t>Rebuttal:</w:t>
      </w:r>
      <w:r>
        <w:t xml:space="preserve"> We are not invoking God to explain </w:t>
      </w:r>
      <w:r>
        <w:rPr>
          <w:i/>
          <w:iCs/>
        </w:rPr>
        <w:t>how</w:t>
      </w:r>
      <w:r>
        <w:t xml:space="preserve"> the sun shines (fusion does that); we invoke God to e</w:t>
      </w:r>
      <w:r>
        <w:t xml:space="preserve">xplain </w:t>
      </w:r>
      <w:r>
        <w:rPr>
          <w:i/>
          <w:iCs/>
        </w:rPr>
        <w:t>why</w:t>
      </w:r>
      <w:r>
        <w:t xml:space="preserve"> nature has such an elegant order in the first place. The “God of the gaps” critique is valid when someone plugs God into a specific unknown mechanism (</w:t>
      </w:r>
      <w:r>
        <w:rPr>
          <w:i/>
          <w:iCs/>
        </w:rPr>
        <w:t>e.g.</w:t>
      </w:r>
      <w:r>
        <w:t xml:space="preserve"> “Thor makes lightning because we can’t explain lightning”). But here, God is posited as t</w:t>
      </w:r>
      <w:r>
        <w:t xml:space="preserve">he explanation for the </w:t>
      </w:r>
      <w:r>
        <w:rPr>
          <w:i/>
          <w:iCs/>
        </w:rPr>
        <w:t>overall intelligibility and fine-tuning</w:t>
      </w:r>
      <w:r>
        <w:t xml:space="preserve"> of the cosmos, not a placeholder for a yet-to-be-discovered physical cause. This is a </w:t>
      </w:r>
      <w:r>
        <w:rPr>
          <w:b/>
          <w:bCs/>
        </w:rPr>
        <w:t>philosophical inference</w:t>
      </w:r>
      <w:r>
        <w:t xml:space="preserve">, not a shrinking gap. In fact, the more science discovers, the </w:t>
      </w:r>
      <w:r>
        <w:rPr>
          <w:b/>
          <w:bCs/>
        </w:rPr>
        <w:t>more</w:t>
      </w:r>
      <w:r>
        <w:t xml:space="preserve"> finely orchestr</w:t>
      </w:r>
      <w:r>
        <w:t xml:space="preserve">ated the cosmos appears. It’s not that the gap for God is shrinking – arguably, the evidence for cosmic design has been </w:t>
      </w:r>
      <w:r>
        <w:rPr>
          <w:i/>
          <w:iCs/>
        </w:rPr>
        <w:t>growing</w:t>
      </w:r>
      <w:r>
        <w:t xml:space="preserve"> with scientific progress (Big Bang, fine-tuning, etc.). Notably, the Qur’an does not invite believers to put God in the gaps of </w:t>
      </w:r>
      <w:r>
        <w:t xml:space="preserve">ignorance; rather it points to things </w:t>
      </w:r>
      <w:r>
        <w:rPr>
          <w:i/>
          <w:iCs/>
        </w:rPr>
        <w:t>already observed and understood</w:t>
      </w:r>
      <w:r>
        <w:t xml:space="preserve"> (like the regular alternation of night and day) and says </w:t>
      </w:r>
      <w:r>
        <w:rPr>
          <w:b/>
          <w:bCs/>
        </w:rPr>
        <w:t>there is a sign in them</w:t>
      </w:r>
      <w:r>
        <w:t xml:space="preserve">. For example, </w:t>
      </w:r>
      <w:r>
        <w:lastRenderedPageBreak/>
        <w:t>people always knew the sun gives light and the moon follows – the Qur’an uses exactly those</w:t>
      </w:r>
      <w:r>
        <w:t xml:space="preserve"> known facts as signs of God</w:t>
      </w:r>
      <w:hyperlink r:id="rId85" w:anchor=":~:text=Scientific%20perspective%3A%20The%20sun%20is,century">
        <w:r>
          <w:rPr>
            <w:rStyle w:val="Hyperlink"/>
          </w:rPr>
          <w:t>[55]</w:t>
        </w:r>
      </w:hyperlink>
      <w:hyperlink r:id="rId86" w:anchor=":~:text=clarity%2C%20and%20knowledge,the%20successful%20are%20those%20who">
        <w:r>
          <w:rPr>
            <w:rStyle w:val="Hyperlink"/>
          </w:rPr>
          <w:t>[56]</w:t>
        </w:r>
      </w:hyperlink>
      <w:r>
        <w:t xml:space="preserve">. Now that we know the physics behind it, does it make it any less a sign? No – if anything, knowing that the Earth’s tilt gives seasons, or that the sun’s energy comes from fusing hydrogen, adds </w:t>
      </w:r>
      <w:r>
        <w:rPr>
          <w:i/>
          <w:iCs/>
        </w:rPr>
        <w:t>layers</w:t>
      </w:r>
      <w:r>
        <w:t xml:space="preserve"> of wonder. One can ask: who set Earth’s tilt? Who pro</w:t>
      </w:r>
      <w:r>
        <w:t xml:space="preserve">vided hydrogen with the properties to fuse? If anything, science has eliminated some naive notions (like the sun being a chariot of a sun-god), but it has not eliminated the deeper notion of </w:t>
      </w:r>
      <w:r>
        <w:rPr>
          <w:b/>
          <w:bCs/>
        </w:rPr>
        <w:t>purpose</w:t>
      </w:r>
      <w:r>
        <w:t xml:space="preserve">. The Qur’an asserts that natural phenomena are </w:t>
      </w:r>
      <w:r>
        <w:rPr>
          <w:i/>
          <w:iCs/>
        </w:rPr>
        <w:t>ayat</w:t>
      </w:r>
      <w:r>
        <w:t>, sign</w:t>
      </w:r>
      <w:r>
        <w:t>s pointing beyond themselves. This remains a valid interpretation even after we grasp the intervening mechanisms. As an analogy: understanding how a painting was made (the brush strokes, the chemistry of paint) does not negate that an artist conceived it –</w:t>
      </w:r>
      <w:r>
        <w:t xml:space="preserve"> in fact, analyzing the technique can increase admiration for the artist. Likewise, understanding how fusion works should increase our admiration for the “setup” that allows fusion to light worlds. Many scientists who are theists feel exactly this – their </w:t>
      </w:r>
      <w:r>
        <w:t xml:space="preserve">scientific knowledge leads them to </w:t>
      </w:r>
      <w:r>
        <w:rPr>
          <w:b/>
          <w:bCs/>
        </w:rPr>
        <w:t>greater awe of God</w:t>
      </w:r>
      <w:r>
        <w:t>, not less.</w:t>
      </w:r>
    </w:p>
    <w:p w:rsidR="00D34A82" w:rsidRDefault="00E63DF6">
      <w:pPr>
        <w:pStyle w:val="BodyText"/>
      </w:pPr>
      <w:r>
        <w:rPr>
          <w:b/>
          <w:bCs/>
        </w:rPr>
        <w:t>Atheist Claim 4: “Fine-tuning? Maybe there are infinite universes (multiverse) and we’re just in a lucky one. No need for a creator.”</w:t>
      </w:r>
      <w:r>
        <w:br/>
      </w:r>
      <w:r>
        <w:rPr>
          <w:b/>
          <w:bCs/>
        </w:rPr>
        <w:t>Rebuttal:</w:t>
      </w:r>
      <w:r>
        <w:t xml:space="preserve"> The multiverse idea is speculative and unprovab</w:t>
      </w:r>
      <w:r>
        <w:t xml:space="preserve">le; it essentially says </w:t>
      </w:r>
      <w:r>
        <w:rPr>
          <w:i/>
          <w:iCs/>
        </w:rPr>
        <w:t>“it’s not design, it’s lottery – and we, the winners, shouldn’t be surprised to find ourselves holding the winning ticket.”</w:t>
      </w:r>
      <w:r>
        <w:t xml:space="preserve"> Even if true, this just relocates the fine-tuning problem to the multiverse’s </w:t>
      </w:r>
      <w:r>
        <w:rPr>
          <w:b/>
          <w:bCs/>
        </w:rPr>
        <w:t>generator</w:t>
      </w:r>
      <w:r>
        <w:t>. What mechanism spit</w:t>
      </w:r>
      <w:r>
        <w:t xml:space="preserve">s out universes with different constants, and does that itself require fine-tuning? As cosmologist Luke Barnes quipped, the multiverse is excellent at explaining </w:t>
      </w:r>
      <w:r>
        <w:rPr>
          <w:b/>
          <w:bCs/>
        </w:rPr>
        <w:t>generic</w:t>
      </w:r>
      <w:r>
        <w:t xml:space="preserve"> outcomes, but our universe is extraordinarily </w:t>
      </w:r>
      <w:r>
        <w:rPr>
          <w:b/>
          <w:bCs/>
        </w:rPr>
        <w:t>special</w:t>
      </w:r>
      <w:r>
        <w:t>, not generic. The multiverse doe</w:t>
      </w:r>
      <w:r>
        <w:t>sn’t so much explain fine-tuning as dilute it into a sea of randomness – a move some argue is less parsimonious than one intelligent cause. It’s worth noting that appealing to countless unobservable universes is, in a way, a metaphysical leap of faith (one</w:t>
      </w:r>
      <w:r>
        <w:t xml:space="preserve"> might say it’s the atheist’s version of believing in unseen realms). By contrast, positing one intelligent Creator behind the one observed universe is a straightforward explanation that directly accounts for the order we see. The Qur’an addresses somethin</w:t>
      </w:r>
      <w:r>
        <w:t xml:space="preserve">g akin to this when it says the unbelievers </w:t>
      </w:r>
      <w:r>
        <w:rPr>
          <w:i/>
          <w:iCs/>
        </w:rPr>
        <w:t>“have no firm belief”</w:t>
      </w:r>
      <w:r>
        <w:t xml:space="preserve"> in their alternative explanations (52:36). When one is driven to posit an infinity of unprovable entities to avoid one unprovable (God), it arguably exposes an ideological bias: </w:t>
      </w:r>
      <w:r>
        <w:rPr>
          <w:b/>
          <w:bCs/>
        </w:rPr>
        <w:t>“anything bu</w:t>
      </w:r>
      <w:r>
        <w:rPr>
          <w:b/>
          <w:bCs/>
        </w:rPr>
        <w:t>t God.”</w:t>
      </w:r>
      <w:r>
        <w:t xml:space="preserve"> As Zia Shah pointed out, the multiverse is often invoked to “wriggle out” of the evidence without actually </w:t>
      </w:r>
      <w:r>
        <w:rPr>
          <w:b/>
          <w:bCs/>
        </w:rPr>
        <w:t>refuting</w:t>
      </w:r>
      <w:r>
        <w:t xml:space="preserve"> it</w:t>
      </w:r>
      <w:hyperlink r:id="rId87" w:anchor=":~:text=Earth%20has%20offered%20,5%29%20a%20rich">
        <w:r>
          <w:rPr>
            <w:rStyle w:val="Hyperlink"/>
          </w:rPr>
          <w:t>[57]</w:t>
        </w:r>
      </w:hyperlink>
      <w:hyperlink r:id="rId88" w:anchor=":~:text=multiverse%20is%20by%20definition%20outside,26">
        <w:r>
          <w:rPr>
            <w:rStyle w:val="Hyperlink"/>
          </w:rPr>
          <w:t>[47]</w:t>
        </w:r>
      </w:hyperlink>
      <w:r>
        <w:t xml:space="preserve">. And even if one accepts a multiverse, </w:t>
      </w:r>
      <w:r>
        <w:t xml:space="preserve">the question simply becomes, </w:t>
      </w:r>
      <w:r>
        <w:rPr>
          <w:i/>
          <w:iCs/>
        </w:rPr>
        <w:t>“Who set the whole multiverse in motion with such fecundity and mathematical structure?”</w:t>
      </w:r>
      <w:r>
        <w:t xml:space="preserve"> It’s turtles all the way down unless one acknowledges a necessary being at the bottom (or top) of reality. In Islamic parlance, that neces</w:t>
      </w:r>
      <w:r>
        <w:t xml:space="preserve">sary being is </w:t>
      </w:r>
      <w:r>
        <w:rPr>
          <w:b/>
          <w:bCs/>
        </w:rPr>
        <w:t>Allah</w:t>
      </w:r>
      <w:r>
        <w:t>, “the Originator of the heavens and earth” (Qur’an 6:79, Abraham’s declaration</w:t>
      </w:r>
      <w:hyperlink r:id="rId89" w:anchor=":~:text=%D9%A7%D9%A9">
        <w:r>
          <w:rPr>
            <w:rStyle w:val="Hyperlink"/>
          </w:rPr>
          <w:t>[24]</w:t>
        </w:r>
      </w:hyperlink>
      <w:r>
        <w:t>).</w:t>
      </w:r>
    </w:p>
    <w:p w:rsidR="00D34A82" w:rsidRDefault="00E63DF6">
      <w:pPr>
        <w:pStyle w:val="BodyText"/>
      </w:pPr>
      <w:r>
        <w:rPr>
          <w:b/>
          <w:bCs/>
        </w:rPr>
        <w:t xml:space="preserve">Atheist Claim 5: “Believers only see design because they </w:t>
      </w:r>
      <w:r>
        <w:rPr>
          <w:b/>
          <w:bCs/>
          <w:i/>
          <w:iCs/>
        </w:rPr>
        <w:t>want</w:t>
      </w:r>
      <w:r>
        <w:rPr>
          <w:b/>
          <w:bCs/>
        </w:rPr>
        <w:t xml:space="preserve"> to. The sun </w:t>
      </w:r>
      <w:r>
        <w:rPr>
          <w:b/>
          <w:bCs/>
        </w:rPr>
        <w:t>is impressive but that doesn’t prove God – it’s human psychology to assign agency to powerful objects.”</w:t>
      </w:r>
      <w:r>
        <w:br/>
      </w:r>
      <w:r>
        <w:rPr>
          <w:b/>
          <w:bCs/>
        </w:rPr>
        <w:t>Rebuttal:</w:t>
      </w:r>
      <w:r>
        <w:t xml:space="preserve"> It’s true that humans have an instinct to see agency; atheists say this is a false positive from evolution. However, not all perceptions of de</w:t>
      </w:r>
      <w:r>
        <w:t xml:space="preserve">sign are false. If you see a stone arrowhead and infer human agency, that instinct is </w:t>
      </w:r>
      <w:r>
        <w:rPr>
          <w:i/>
          <w:iCs/>
        </w:rPr>
        <w:t>correct</w:t>
      </w:r>
      <w:r>
        <w:t xml:space="preserve">. The question is </w:t>
      </w:r>
      <w:r>
        <w:lastRenderedPageBreak/>
        <w:t>whether the patterns in nature are more like random rocks or like arrowheads/artifacts. We’ve given substantial reasons that many aspects of natu</w:t>
      </w:r>
      <w:r>
        <w:t xml:space="preserve">re (including the sun’s life-enabling role) look intentional. It’s not a baseless intuition; it’s an inference supported by physics and cosmology. Furthermore, </w:t>
      </w:r>
      <w:r>
        <w:rPr>
          <w:i/>
          <w:iCs/>
        </w:rPr>
        <w:t>desire</w:t>
      </w:r>
      <w:r>
        <w:t xml:space="preserve"> cuts both ways: perhaps some atheists </w:t>
      </w:r>
      <w:r>
        <w:rPr>
          <w:b/>
          <w:bCs/>
        </w:rPr>
        <w:t>don’t</w:t>
      </w:r>
      <w:r>
        <w:t xml:space="preserve"> want there to be a God, so they dismiss signs</w:t>
      </w:r>
      <w:r>
        <w:t xml:space="preserve"> of design, attributing them to chance. One could argue there is a </w:t>
      </w:r>
      <w:r>
        <w:rPr>
          <w:b/>
          <w:bCs/>
        </w:rPr>
        <w:t>psychological</w:t>
      </w:r>
      <w:r>
        <w:t xml:space="preserve"> motive on that side too (freedom from moral accountability, for instance, or a preference for a chaotic universe). But it’s more fruitful to evaluate evidence than speculate a</w:t>
      </w:r>
      <w:r>
        <w:t xml:space="preserve">bout motives. The </w:t>
      </w:r>
      <w:r>
        <w:rPr>
          <w:b/>
          <w:bCs/>
        </w:rPr>
        <w:t>evidence</w:t>
      </w:r>
      <w:r>
        <w:t xml:space="preserve">, as we have seen, points to a universe where </w:t>
      </w:r>
      <w:r>
        <w:rPr>
          <w:b/>
          <w:bCs/>
        </w:rPr>
        <w:t>mindless processes alone struggle to account for all the “luck.”</w:t>
      </w:r>
      <w:r>
        <w:t xml:space="preserve"> Many great scientists (Kepler, Newton, etc.) were inspired by their discoveries to believe in God more, not less – they</w:t>
      </w:r>
      <w:r>
        <w:t xml:space="preserve"> did not </w:t>
      </w:r>
      <w:r>
        <w:rPr>
          <w:i/>
          <w:iCs/>
        </w:rPr>
        <w:t>begin</w:t>
      </w:r>
      <w:r>
        <w:t xml:space="preserve"> with a conclusion of God, they arrived at it because the harmony of nature </w:t>
      </w:r>
      <w:r>
        <w:rPr>
          <w:i/>
          <w:iCs/>
        </w:rPr>
        <w:t>compelled</w:t>
      </w:r>
      <w:r>
        <w:t xml:space="preserve"> them. In Islam, faith and reason are allies; the Qur’an constantly asks, </w:t>
      </w:r>
      <w:r>
        <w:rPr>
          <w:i/>
          <w:iCs/>
        </w:rPr>
        <w:t>“Do you not use your reason?”</w:t>
      </w:r>
      <w:r>
        <w:t xml:space="preserve"> A thinking mind, confronted with the grandeur of the </w:t>
      </w:r>
      <w:r>
        <w:t xml:space="preserve">sun and its intricate suitability for life, </w:t>
      </w:r>
      <w:r>
        <w:rPr>
          <w:b/>
          <w:bCs/>
        </w:rPr>
        <w:t>naturally</w:t>
      </w:r>
      <w:r>
        <w:t xml:space="preserve"> inclines to “Allahu Akbar!” (God is Greatest). The atheist who says “it’s nothing, just one of those things” might actually be suppressing a natural cognitive reaction (what the Qur’an calls the fitrah,</w:t>
      </w:r>
      <w:r>
        <w:t xml:space="preserve"> an innate disposition to recognize the Creator). In debate terms, both theism and atheism can accuse each other of bias, but the key is which worldview best </w:t>
      </w:r>
      <w:r>
        <w:rPr>
          <w:b/>
          <w:bCs/>
        </w:rPr>
        <w:t>explains</w:t>
      </w:r>
      <w:r>
        <w:t xml:space="preserve"> the data. The sun’s existence, energy production, stability, and benefit to life are all </w:t>
      </w:r>
      <w:r>
        <w:t xml:space="preserve">data. </w:t>
      </w:r>
      <w:r>
        <w:rPr>
          <w:i/>
          <w:iCs/>
        </w:rPr>
        <w:t>Theism</w:t>
      </w:r>
      <w:r>
        <w:t xml:space="preserve"> explains these by saying an all-powerful, wise God set this system up for a purpose – which straightforwardly accounts for why it works so well and is comprehensible to us. </w:t>
      </w:r>
      <w:r>
        <w:rPr>
          <w:i/>
          <w:iCs/>
        </w:rPr>
        <w:t>Atheism</w:t>
      </w:r>
      <w:r>
        <w:t xml:space="preserve"> explains them by a combination of chance and necessity – which</w:t>
      </w:r>
      <w:r>
        <w:t xml:space="preserve">, when scrutinized, often boils down to </w:t>
      </w:r>
      <w:r>
        <w:rPr>
          <w:i/>
          <w:iCs/>
        </w:rPr>
        <w:t>“we just got lucky in a mindless universe, and if we weren’t, we wouldn’t be here”</w:t>
      </w:r>
      <w:r>
        <w:t>. Many find that a far less satisfying or likely explanation, essentially a shrug rather than an elucidation.</w:t>
      </w:r>
    </w:p>
    <w:p w:rsidR="00D34A82" w:rsidRDefault="00E63DF6">
      <w:pPr>
        <w:pStyle w:val="BodyText"/>
      </w:pPr>
      <w:r>
        <w:t>In conclusion of the reb</w:t>
      </w:r>
      <w:r>
        <w:t xml:space="preserve">uttal section: When atheists try to </w:t>
      </w:r>
      <w:r>
        <w:rPr>
          <w:b/>
          <w:bCs/>
        </w:rPr>
        <w:t>dismiss the sun’s miracle</w:t>
      </w:r>
      <w:r>
        <w:t xml:space="preserve">, they usually either minimize it (“not a miracle, just a star”) or attribute it to luck (“just happened to be right for us”). We have shown that the sun’s ability to </w:t>
      </w:r>
      <w:r>
        <w:rPr>
          <w:b/>
          <w:bCs/>
        </w:rPr>
        <w:t>“serve humanity,”</w:t>
      </w:r>
      <w:r>
        <w:t xml:space="preserve"> in the wor</w:t>
      </w:r>
      <w:r>
        <w:t xml:space="preserve">ds of the question prompt, is far from trivial. It is the result of an astounding convergence of physical factors. The </w:t>
      </w:r>
      <w:r>
        <w:rPr>
          <w:b/>
          <w:bCs/>
        </w:rPr>
        <w:t>theist</w:t>
      </w:r>
      <w:r>
        <w:t xml:space="preserve"> does not take the sun for granted; he or she takes it as </w:t>
      </w:r>
      <w:r>
        <w:rPr>
          <w:b/>
          <w:bCs/>
        </w:rPr>
        <w:t>granted by God</w:t>
      </w:r>
      <w:r>
        <w:t xml:space="preserve"> – a gift deliberately given. The </w:t>
      </w:r>
      <w:r>
        <w:rPr>
          <w:b/>
          <w:bCs/>
        </w:rPr>
        <w:t>atheist</w:t>
      </w:r>
      <w:r>
        <w:t xml:space="preserve"> </w:t>
      </w:r>
      <w:r>
        <w:t xml:space="preserve">may take it for granted in the sense of not asking further why it is the way it is. To each their worldview, but as our exploration illustrates, the more one investigates, the more the scales tip towards intentional design. The sun </w:t>
      </w:r>
      <w:r>
        <w:rPr>
          <w:i/>
          <w:iCs/>
        </w:rPr>
        <w:t>feels</w:t>
      </w:r>
      <w:r>
        <w:t xml:space="preserve"> like a gift becaus</w:t>
      </w:r>
      <w:r>
        <w:t xml:space="preserve">e it </w:t>
      </w:r>
      <w:r>
        <w:rPr>
          <w:i/>
          <w:iCs/>
        </w:rPr>
        <w:t>acts</w:t>
      </w:r>
      <w:r>
        <w:t xml:space="preserve"> like one: reliably delivering energy, enabling life, and doing so through mechanisms that are elegant and coherent. It behaves like something made to order. And indeed, the Qur’an asserts exactly that: </w:t>
      </w:r>
      <w:r>
        <w:rPr>
          <w:i/>
          <w:iCs/>
        </w:rPr>
        <w:t>“the sun and the moon [are] both pursuing th</w:t>
      </w:r>
      <w:r>
        <w:rPr>
          <w:i/>
          <w:iCs/>
        </w:rPr>
        <w:t>eir courses according to a precise calculation. This is the ordaining of the All-Mighty, the All-Knowing”</w:t>
      </w:r>
      <w:r>
        <w:t xml:space="preserve"> (Q 36:38). If one is unconvinced by spiritual instinct alone, one might recall the words of </w:t>
      </w:r>
      <w:r>
        <w:rPr>
          <w:b/>
          <w:bCs/>
        </w:rPr>
        <w:t>Richard Dawkins</w:t>
      </w:r>
      <w:r>
        <w:t xml:space="preserve">, a champion of atheism, who admitted that </w:t>
      </w:r>
      <w:r>
        <w:t xml:space="preserve">living things </w:t>
      </w:r>
      <w:r>
        <w:rPr>
          <w:i/>
          <w:iCs/>
        </w:rPr>
        <w:t>“appear to have been designed for a purpose.”</w:t>
      </w:r>
      <w:r>
        <w:t xml:space="preserve"> He insists it’s only an </w:t>
      </w:r>
      <w:r>
        <w:rPr>
          <w:b/>
          <w:bCs/>
        </w:rPr>
        <w:t>appearance</w:t>
      </w:r>
      <w:r>
        <w:t xml:space="preserve">. But when even lifeless physics also appears finely calibrated for life, one must ask: how far will one go to insist it’s </w:t>
      </w:r>
      <w:r>
        <w:rPr>
          <w:i/>
          <w:iCs/>
        </w:rPr>
        <w:t>only</w:t>
      </w:r>
      <w:r>
        <w:t xml:space="preserve"> appearance? At what point does the</w:t>
      </w:r>
      <w:r>
        <w:t xml:space="preserve"> </w:t>
      </w:r>
      <w:r>
        <w:rPr>
          <w:b/>
          <w:bCs/>
        </w:rPr>
        <w:t>appearance of design</w:t>
      </w:r>
      <w:r>
        <w:t xml:space="preserve"> point to an actual </w:t>
      </w:r>
      <w:r>
        <w:rPr>
          <w:b/>
          <w:bCs/>
        </w:rPr>
        <w:t>Designer</w:t>
      </w:r>
      <w:r>
        <w:t xml:space="preserve">? For those of faith – and an increasing number of open-minded scientists – that point has been reached. They would echo what the Quran says: </w:t>
      </w:r>
      <w:r>
        <w:rPr>
          <w:i/>
          <w:iCs/>
        </w:rPr>
        <w:t xml:space="preserve">“Not </w:t>
      </w:r>
      <w:r>
        <w:rPr>
          <w:i/>
          <w:iCs/>
        </w:rPr>
        <w:lastRenderedPageBreak/>
        <w:t>for nothing did your Lord create all this – exalted is He ab</w:t>
      </w:r>
      <w:r>
        <w:rPr>
          <w:i/>
          <w:iCs/>
        </w:rPr>
        <w:t>ove such thought!”</w:t>
      </w:r>
      <w:r>
        <w:t xml:space="preserve"> and </w:t>
      </w:r>
      <w:r>
        <w:rPr>
          <w:i/>
          <w:iCs/>
        </w:rPr>
        <w:t>“Lord, You have not created this in vain; Glory be to You!”</w:t>
      </w:r>
      <w:r>
        <w:t xml:space="preserve"> (3:191).</w:t>
      </w:r>
    </w:p>
    <w:p w:rsidR="00D34A82" w:rsidRDefault="00E63DF6">
      <w:pPr>
        <w:pStyle w:val="Heading2"/>
      </w:pPr>
      <w:bookmarkStart w:id="11" w:name="X6050555111979a421d35755cdefa449741d3c82"/>
      <w:bookmarkEnd w:id="10"/>
      <w:r>
        <w:t xml:space="preserve">Epilogue: </w:t>
      </w:r>
      <w:r>
        <w:rPr>
          <w:i/>
          <w:iCs/>
        </w:rPr>
        <w:t>“So Blessed is God, Lord of the Sun and all Worlds”</w:t>
      </w:r>
    </w:p>
    <w:p w:rsidR="00D34A82" w:rsidRDefault="00E63DF6">
      <w:pPr>
        <w:pStyle w:val="FirstParagraph"/>
      </w:pPr>
      <w:r>
        <w:t>Standing at dawn, as the first rays of the sun break over the horizon, a believer cannot help but feel</w:t>
      </w:r>
      <w:r>
        <w:t xml:space="preserve"> a surge of </w:t>
      </w:r>
      <w:r>
        <w:rPr>
          <w:b/>
          <w:bCs/>
        </w:rPr>
        <w:t>gratitude and awe</w:t>
      </w:r>
      <w:r>
        <w:t>. The Sun – that colossal fusion reactor 150 million km away – faithfully heralds a new day, warming our planet and lighting our path. In that everyday miracle lies a profound lesson. The Quranic worldview teaches that the sun’</w:t>
      </w:r>
      <w:r>
        <w:t xml:space="preserve">s reliability is a sign of </w:t>
      </w:r>
      <w:r>
        <w:rPr>
          <w:b/>
          <w:bCs/>
        </w:rPr>
        <w:t>God’s mercy</w:t>
      </w:r>
      <w:r>
        <w:t xml:space="preserve"> and </w:t>
      </w:r>
      <w:r>
        <w:rPr>
          <w:b/>
          <w:bCs/>
        </w:rPr>
        <w:t>steadfastness</w:t>
      </w:r>
      <w:r>
        <w:t xml:space="preserve">. Just as the sun rises every day, so too God’s compassion and guidance are ever-present. In the Qur’an, Allah calls Himself </w:t>
      </w:r>
      <w:r>
        <w:rPr>
          <w:i/>
          <w:iCs/>
        </w:rPr>
        <w:t>“Lord of the East and West”</w:t>
      </w:r>
      <w:r>
        <w:t xml:space="preserve"> (73:9), meaning Lord of all the places from whi</w:t>
      </w:r>
      <w:r>
        <w:t xml:space="preserve">ch the sun rises and sets – essentially, Lord of </w:t>
      </w:r>
      <w:r>
        <w:rPr>
          <w:b/>
          <w:bCs/>
        </w:rPr>
        <w:t>space and time</w:t>
      </w:r>
      <w:r>
        <w:t>. By contemplating the sun, we come to appreciate our Lord.</w:t>
      </w:r>
    </w:p>
    <w:p w:rsidR="00D34A82" w:rsidRDefault="00E63DF6">
      <w:pPr>
        <w:pStyle w:val="BodyText"/>
      </w:pPr>
      <w:r>
        <w:t xml:space="preserve">In this comprehensive journey, we saw how </w:t>
      </w:r>
      <w:r>
        <w:rPr>
          <w:b/>
          <w:bCs/>
        </w:rPr>
        <w:t>classical scholars</w:t>
      </w:r>
      <w:r>
        <w:t xml:space="preserve">, without knowing nuclear physics, still understood the </w:t>
      </w:r>
      <w:r>
        <w:rPr>
          <w:i/>
          <w:iCs/>
        </w:rPr>
        <w:t>purpose</w:t>
      </w:r>
      <w:r>
        <w:t xml:space="preserve"> of the su</w:t>
      </w:r>
      <w:r>
        <w:t xml:space="preserve">n – to illumine not just the world but the mind and soul, pointing us to the Creator. We saw how </w:t>
      </w:r>
      <w:r>
        <w:rPr>
          <w:b/>
          <w:bCs/>
        </w:rPr>
        <w:t>modern science</w:t>
      </w:r>
      <w:r>
        <w:t xml:space="preserve">, rather than diminishing the sun’s mystique, has revealed layers of ingenuity in its design. We saw how </w:t>
      </w:r>
      <w:r>
        <w:rPr>
          <w:b/>
          <w:bCs/>
        </w:rPr>
        <w:t>atheist arguments</w:t>
      </w:r>
      <w:r>
        <w:t>, when scrutinized, oft</w:t>
      </w:r>
      <w:r>
        <w:t xml:space="preserve">en fall short of accounting for the intricate order evident in the sun and cosmos. And we saw how the </w:t>
      </w:r>
      <w:r>
        <w:rPr>
          <w:b/>
          <w:bCs/>
        </w:rPr>
        <w:t>Qur’an</w:t>
      </w:r>
      <w:r>
        <w:t xml:space="preserve"> astonishingly anticipated some truths (like the sun’s limited term, or the concept of cosmic signs) that resonate strongly today</w:t>
      </w:r>
      <w:hyperlink r:id="rId90" w:anchor=":~:text=The%20seventh%20century%20Arabs%20had,long%20as%20the%20humanity%20survives">
        <w:r>
          <w:rPr>
            <w:rStyle w:val="Hyperlink"/>
          </w:rPr>
          <w:t>[26]</w:t>
        </w:r>
      </w:hyperlink>
      <w:hyperlink r:id="rId91" w:anchor=":~:text=Crucially%2C%20modern%20studies%20find%20that,love%2024">
        <w:r>
          <w:rPr>
            <w:rStyle w:val="Hyperlink"/>
          </w:rPr>
          <w:t>[53]</w:t>
        </w:r>
      </w:hyperlink>
      <w:r>
        <w:t xml:space="preserve">. Far from being at odds, the Qur’an and science for the believer form a </w:t>
      </w:r>
      <w:r>
        <w:rPr>
          <w:b/>
          <w:bCs/>
        </w:rPr>
        <w:t>har</w:t>
      </w:r>
      <w:r>
        <w:rPr>
          <w:b/>
          <w:bCs/>
        </w:rPr>
        <w:t>monious duet</w:t>
      </w:r>
      <w:r>
        <w:t xml:space="preserve"> – scripture gives the qualitative meaning, science provides the quantitative mechanism, and together they sing the glory of God. As one recent scholarly work put it, </w:t>
      </w:r>
      <w:r>
        <w:rPr>
          <w:i/>
          <w:iCs/>
        </w:rPr>
        <w:t>“the convergence of [the Qur’an’s] verses with scientific reality – without c</w:t>
      </w:r>
      <w:r>
        <w:rPr>
          <w:i/>
          <w:iCs/>
        </w:rPr>
        <w:t>ontradiction or myth – offers a compelling testimony to its divine origin.”</w:t>
      </w:r>
      <w:hyperlink r:id="rId92" w:anchor=":~:text=embellish%20and%20deepen%20our%20understanding,reflect%20on%20how%20ongoing%20scientific">
        <w:r>
          <w:rPr>
            <w:rStyle w:val="Hyperlink"/>
          </w:rPr>
          <w:t>[58]</w:t>
        </w:r>
      </w:hyperlink>
      <w:r>
        <w:t xml:space="preserve"> In the case of the sun, the convergence is clear: the Qur’an directs us to the sun as a sign, and science shows the sun to be even more marvelous than earlier people knew. This </w:t>
      </w:r>
      <w:r>
        <w:rPr>
          <w:b/>
          <w:bCs/>
        </w:rPr>
        <w:t>ever-unfolding revelati</w:t>
      </w:r>
      <w:r>
        <w:rPr>
          <w:b/>
          <w:bCs/>
        </w:rPr>
        <w:t>on</w:t>
      </w:r>
      <w:r>
        <w:t xml:space="preserve"> through nature is, in a sense, continuous tafsīr (exegesis) of the Qur’anic ayat of nature. Each new discovery – from the proton-proton chain to the heliocentric orbit of the solar system around the galaxy</w:t>
      </w:r>
      <w:hyperlink r:id="rId93" w:anchor=":~:text=Written%20by%20Zia%20H%20Shah,complete%20orbit%20around%20the%20Milky%E2%80%A6">
        <w:r>
          <w:rPr>
            <w:rStyle w:val="Hyperlink"/>
          </w:rPr>
          <w:t>[59]</w:t>
        </w:r>
      </w:hyperlink>
      <w:hyperlink r:id="rId94" w:anchor=":~:text=Yes%2C%20the%20Sun%20%E2%80%93%20in,1">
        <w:r>
          <w:rPr>
            <w:rStyle w:val="Hyperlink"/>
          </w:rPr>
          <w:t>[60]</w:t>
        </w:r>
      </w:hyperlink>
      <w:r>
        <w:t xml:space="preserve"> – unveils new dimensions of meaning. It is as if with every advance in knowledge, another </w:t>
      </w:r>
      <w:r>
        <w:t xml:space="preserve">veil is lifted from the ayah, and the wisdom of the Quranic message shines brighter. Indeed, as a contemporary Muslim author observed, </w:t>
      </w:r>
      <w:r>
        <w:rPr>
          <w:i/>
          <w:iCs/>
        </w:rPr>
        <w:t>“ongoing scientific advances continue to unveil new dimensions of Quranic wisdom, further strengthening faith in the Qur’</w:t>
      </w:r>
      <w:r>
        <w:rPr>
          <w:i/>
          <w:iCs/>
        </w:rPr>
        <w:t>an’s timeless relevance.”</w:t>
      </w:r>
      <w:hyperlink r:id="rId95" w:anchor=":~:text=science,reflect%20on%20how%20ongoing%20scientific">
        <w:r>
          <w:rPr>
            <w:rStyle w:val="Hyperlink"/>
          </w:rPr>
          <w:t>[1]</w:t>
        </w:r>
      </w:hyperlink>
      <w:hyperlink r:id="rId96" w:anchor=":~:text=myth%20%E2%80%93%20offers%20a%20compelling,love">
        <w:r>
          <w:rPr>
            <w:rStyle w:val="Hyperlink"/>
          </w:rPr>
          <w:t>[2]</w:t>
        </w:r>
      </w:hyperlink>
    </w:p>
    <w:p w:rsidR="00D34A82" w:rsidRDefault="00E63DF6">
      <w:pPr>
        <w:pStyle w:val="BodyText"/>
      </w:pPr>
      <w:r>
        <w:t>Ultimately, for the believer, studying the sun is an act of worship. The Qur’an encourages us to</w:t>
      </w:r>
      <w:r>
        <w:t xml:space="preserve"> say: </w:t>
      </w:r>
      <w:r>
        <w:rPr>
          <w:i/>
          <w:iCs/>
        </w:rPr>
        <w:t>“My Lord, increase me in knowledge”</w:t>
      </w:r>
      <w:r>
        <w:t xml:space="preserve"> (20:114) – especially knowledge that leads to appreciating God’s work. Whether through the lens of a telescope or the lens of scripture, when we look at the sun we should see the </w:t>
      </w:r>
      <w:r>
        <w:rPr>
          <w:b/>
          <w:bCs/>
        </w:rPr>
        <w:t>hand of the Almighty</w:t>
      </w:r>
      <w:r>
        <w:t xml:space="preserve"> </w:t>
      </w:r>
      <w:r>
        <w:t xml:space="preserve">behind it. The proper response is </w:t>
      </w:r>
      <w:r>
        <w:rPr>
          <w:b/>
          <w:bCs/>
        </w:rPr>
        <w:t>humility and praise</w:t>
      </w:r>
      <w:r>
        <w:t xml:space="preserve">. In the Quran, Prophet David is said to have sung, </w:t>
      </w:r>
      <w:r>
        <w:rPr>
          <w:i/>
          <w:iCs/>
        </w:rPr>
        <w:t>“Blessed is Allah, Lord of the heavens and earth!”</w:t>
      </w:r>
      <w:r>
        <w:t xml:space="preserve"> In that vein, we conclude: </w:t>
      </w:r>
      <w:r>
        <w:rPr>
          <w:i/>
          <w:iCs/>
        </w:rPr>
        <w:t>Blessed is Allah,</w:t>
      </w:r>
      <w:r>
        <w:t xml:space="preserve"> </w:t>
      </w:r>
      <w:r>
        <w:rPr>
          <w:i/>
          <w:iCs/>
        </w:rPr>
        <w:t>Lord of the Sun</w:t>
      </w:r>
      <w:r>
        <w:t xml:space="preserve"> </w:t>
      </w:r>
      <w:r>
        <w:rPr>
          <w:i/>
          <w:iCs/>
        </w:rPr>
        <w:t>and all the worlds.</w:t>
      </w:r>
      <w:r>
        <w:t xml:space="preserve"> The sun’s existence</w:t>
      </w:r>
      <w:r>
        <w:t xml:space="preserve"> for billions of years, providing humanity with life-sustaining energy while we struggle to even replicate a fraction of its power, is a daily reminder of our dependence </w:t>
      </w:r>
      <w:r>
        <w:lastRenderedPageBreak/>
        <w:t>on a higher power. It refutes any notion that we humans are self-sufficient or that ex</w:t>
      </w:r>
      <w:r>
        <w:t xml:space="preserve">istence sustains itself. The sun calls us to </w:t>
      </w:r>
      <w:r>
        <w:rPr>
          <w:b/>
          <w:bCs/>
        </w:rPr>
        <w:t>wonder</w:t>
      </w:r>
      <w:r>
        <w:t xml:space="preserve">, and wonder beckons to </w:t>
      </w:r>
      <w:r>
        <w:rPr>
          <w:b/>
          <w:bCs/>
        </w:rPr>
        <w:t>worship</w:t>
      </w:r>
      <w:r>
        <w:t>.</w:t>
      </w:r>
    </w:p>
    <w:p w:rsidR="00D34A82" w:rsidRDefault="00E63DF6">
      <w:pPr>
        <w:pStyle w:val="BodyText"/>
      </w:pPr>
      <w:r>
        <w:t xml:space="preserve">The </w:t>
      </w:r>
      <w:r>
        <w:rPr>
          <w:b/>
          <w:bCs/>
        </w:rPr>
        <w:t>heart of a theist</w:t>
      </w:r>
      <w:r>
        <w:t xml:space="preserve">, filled with gratitude as it beholds the sun, finds eloquent expression in the Qur’an’s own words: </w:t>
      </w:r>
      <w:r>
        <w:rPr>
          <w:i/>
          <w:iCs/>
        </w:rPr>
        <w:t>“All that is in the heavens and the earth glorifies</w:t>
      </w:r>
      <w:r>
        <w:rPr>
          <w:i/>
          <w:iCs/>
        </w:rPr>
        <w:t xml:space="preserve"> Him, and He is the Mighty, the Wise”</w:t>
      </w:r>
      <w:r>
        <w:t xml:space="preserve"> (59:24)</w:t>
      </w:r>
      <w:hyperlink r:id="rId97" w:anchor=":~:text=He%20is%20Allah%2C%20the%20Creator%2C,%28Al%20Quran%2059%3A24">
        <w:r>
          <w:rPr>
            <w:rStyle w:val="Hyperlink"/>
          </w:rPr>
          <w:t>[61</w:t>
        </w:r>
        <w:r>
          <w:rPr>
            <w:rStyle w:val="Hyperlink"/>
          </w:rPr>
          <w:t>]</w:t>
        </w:r>
      </w:hyperlink>
      <w:r>
        <w:t xml:space="preserve">. The sun glorifies God by simply being what it is – a perfectly crafted star. Shouldn’t we, who benefit consciously from it, glorify Him even more? In a beautiful hadith (saying), Prophet Muhammad </w:t>
      </w:r>
      <w:r>
        <w:t>ﷺ</w:t>
      </w:r>
      <w:r>
        <w:t xml:space="preserve"> advised reflection at sunrise and sunset, not as sun-wo</w:t>
      </w:r>
      <w:r>
        <w:t xml:space="preserve">rship but as </w:t>
      </w:r>
      <w:r>
        <w:rPr>
          <w:b/>
          <w:bCs/>
        </w:rPr>
        <w:t>God-worship</w:t>
      </w:r>
      <w:r>
        <w:t xml:space="preserve"> at the times of the sun’s majestic display. The Prophet reportedly said, </w:t>
      </w:r>
      <w:r>
        <w:rPr>
          <w:i/>
          <w:iCs/>
        </w:rPr>
        <w:t>“The sun and moon are two of the signs of Allah. They do not eclipse for the death or birth of anyone, but Allah uses them to instill fear in His servants”</w:t>
      </w:r>
      <w:r>
        <w:t xml:space="preserve"> – </w:t>
      </w:r>
      <w:r>
        <w:t>meaning, even irregular events like eclipses are meant to jolt us into remembering God, not to attribute divinity to sun or moon.</w:t>
      </w:r>
    </w:p>
    <w:p w:rsidR="00D34A82" w:rsidRDefault="00E63DF6">
      <w:pPr>
        <w:pStyle w:val="BodyText"/>
      </w:pPr>
      <w:r>
        <w:t>In a world often beset by nihilism and ingratitude, the simple act of feeling thankful for the sun is profoundly healing. It a</w:t>
      </w:r>
      <w:r>
        <w:t xml:space="preserve">ligns us with reality: we </w:t>
      </w:r>
      <w:r>
        <w:rPr>
          <w:i/>
          <w:iCs/>
        </w:rPr>
        <w:t>are</w:t>
      </w:r>
      <w:r>
        <w:t xml:space="preserve"> recipients of grace. That giant ball of plasma doesn’t have to shine – but it does, in exactly the way we need. From an Islamic perspective, this is because </w:t>
      </w:r>
      <w:r>
        <w:rPr>
          <w:b/>
          <w:bCs/>
        </w:rPr>
        <w:t>Ar-Rahman</w:t>
      </w:r>
      <w:r>
        <w:t xml:space="preserve"> (the Most Merciful) ordained it so. The next time you enjoy</w:t>
      </w:r>
      <w:r>
        <w:t xml:space="preserve"> a sunny day, consider that for billions of years before any human walked the earth, the sun was stockpiling the elements of your body in its forge, and shining on early life to pave the way for you. Does that sound like an accident or a </w:t>
      </w:r>
      <w:r>
        <w:rPr>
          <w:b/>
          <w:bCs/>
        </w:rPr>
        <w:t>plan</w:t>
      </w:r>
      <w:r>
        <w:t>? The Qur’an w</w:t>
      </w:r>
      <w:r>
        <w:t xml:space="preserve">ould say it was all part of Allah’s plan, </w:t>
      </w:r>
      <w:r>
        <w:rPr>
          <w:i/>
          <w:iCs/>
        </w:rPr>
        <w:t>“so that you might know your Lord and be grateful.”</w:t>
      </w:r>
      <w:r>
        <w:t xml:space="preserve"> An atheist may retort that the sun has no purpose; it simply is. But if that were true, it’s a purpose that </w:t>
      </w:r>
      <w:r>
        <w:rPr>
          <w:i/>
          <w:iCs/>
        </w:rPr>
        <w:t>we</w:t>
      </w:r>
      <w:r>
        <w:t xml:space="preserve"> exist to ponder it. Theism, especially as taught in</w:t>
      </w:r>
      <w:r>
        <w:t xml:space="preserve"> the Qur’an, weaves all these threads – the sun’s existence, our ability to study it, our sense of awe – into one coherent tapestry of </w:t>
      </w:r>
      <w:r>
        <w:rPr>
          <w:b/>
          <w:bCs/>
        </w:rPr>
        <w:t>meaning</w:t>
      </w:r>
      <w:r>
        <w:t>.</w:t>
      </w:r>
    </w:p>
    <w:p w:rsidR="00D34A82" w:rsidRDefault="00E63DF6">
      <w:pPr>
        <w:pStyle w:val="BodyText"/>
      </w:pPr>
      <w:r>
        <w:t>In closing, let the words of the Qur’an (Surah Ash-Shams and others) serve as a fitting capstone:</w:t>
      </w:r>
    </w:p>
    <w:p w:rsidR="00D34A82" w:rsidRDefault="00E63DF6">
      <w:pPr>
        <w:pStyle w:val="BlockText"/>
      </w:pPr>
      <w:r>
        <w:rPr>
          <w:i/>
          <w:iCs/>
        </w:rPr>
        <w:t>“By the sun and its dazzling brightness, by the night as it envelops, by the sky and He who built it... (I swear) that successful is the one who purifies their soul.”</w:t>
      </w:r>
      <w:r>
        <w:t xml:space="preserve"> The sun’s brilliance is but a reflection of the </w:t>
      </w:r>
      <w:r>
        <w:rPr>
          <w:b/>
          <w:bCs/>
        </w:rPr>
        <w:t>Light of God</w:t>
      </w:r>
      <w:r>
        <w:t xml:space="preserve"> who guides souls. When we re</w:t>
      </w:r>
      <w:r>
        <w:t xml:space="preserve">cognize the sun as a </w:t>
      </w:r>
      <w:r>
        <w:rPr>
          <w:b/>
          <w:bCs/>
        </w:rPr>
        <w:t>miracle</w:t>
      </w:r>
      <w:r>
        <w:t xml:space="preserve">, we take a step toward purifying our soul with faith and gratitude. When we deny it and say it’s </w:t>
      </w:r>
      <w:r>
        <w:rPr>
          <w:i/>
          <w:iCs/>
        </w:rPr>
        <w:t>“just there,”</w:t>
      </w:r>
      <w:r>
        <w:t xml:space="preserve"> we dim that inner light. May we be among those who, upon seeing the marvel of the sun, utter with conviction: </w:t>
      </w:r>
      <w:r>
        <w:rPr>
          <w:i/>
          <w:iCs/>
        </w:rPr>
        <w:t>“Our L</w:t>
      </w:r>
      <w:r>
        <w:rPr>
          <w:i/>
          <w:iCs/>
        </w:rPr>
        <w:t>ord, You have not created this in vain – Glory be to You! Save us, then, from the folly of denying Your signs.”</w:t>
      </w:r>
    </w:p>
    <w:p w:rsidR="00D34A82" w:rsidRDefault="00E63DF6">
      <w:pPr>
        <w:pStyle w:val="FirstParagraph"/>
      </w:pPr>
      <w:r>
        <w:rPr>
          <w:b/>
          <w:bCs/>
        </w:rPr>
        <w:t>Sources:</w:t>
      </w:r>
      <w:r>
        <w:t xml:space="preserve"> The arguments and insights above are drawn from a synthesis of classical Quranic commentary and the works of contemporary scholar </w:t>
      </w:r>
      <w:r>
        <w:rPr>
          <w:b/>
          <w:bCs/>
        </w:rPr>
        <w:t>Zia H</w:t>
      </w:r>
      <w:r>
        <w:rPr>
          <w:b/>
          <w:bCs/>
        </w:rPr>
        <w:t>. Shah, MD</w:t>
      </w:r>
      <w:r>
        <w:t xml:space="preserve">, including his writings on </w:t>
      </w:r>
      <w:r>
        <w:rPr>
          <w:i/>
          <w:iCs/>
        </w:rPr>
        <w:t>The Quran and Science</w:t>
      </w:r>
      <w:r>
        <w:t xml:space="preserve"> blog. These works provide detailed discussions on Quranic verses about the sun</w:t>
      </w:r>
      <w:hyperlink r:id="rId98" w:anchor=":~:text=,%28Al%20Quran%2035%3A13">
        <w:r>
          <w:rPr>
            <w:rStyle w:val="Hyperlink"/>
          </w:rPr>
          <w:t>[27]</w:t>
        </w:r>
      </w:hyperlink>
      <w:hyperlink r:id="rId99" w:anchor=":~:text=The%20seventh%20century%20Arabs%20had,long%20as%20the%20humanity%20survives">
        <w:r>
          <w:rPr>
            <w:rStyle w:val="Hyperlink"/>
          </w:rPr>
          <w:t>[26]</w:t>
        </w:r>
      </w:hyperlink>
      <w:r>
        <w:t>, the interplay of science and scripture</w:t>
      </w:r>
      <w:hyperlink r:id="rId100" w:anchor=":~:text=accuracy%20thequran,overview%20of%20major%20scientific%20disciplines">
        <w:r>
          <w:rPr>
            <w:rStyle w:val="Hyperlink"/>
          </w:rPr>
          <w:t>[62]</w:t>
        </w:r>
      </w:hyperlink>
      <w:hyperlink r:id="rId101" w:anchor=":~:text=embryology,reflect%20on%20how%20ongoing%20scientific">
        <w:r>
          <w:rPr>
            <w:rStyle w:val="Hyperlink"/>
          </w:rPr>
          <w:t>[63]</w:t>
        </w:r>
      </w:hyperlink>
      <w:r>
        <w:t>, and robust defenses of theism using scientific evidence</w:t>
      </w:r>
      <w:hyperlink r:id="rId102" w:anchor=":~:text=,of%20life%20and%20go%20unobserved">
        <w:r>
          <w:rPr>
            <w:rStyle w:val="Hyperlink"/>
          </w:rPr>
          <w:t>[38]</w:t>
        </w:r>
      </w:hyperlink>
      <w:hyperlink r:id="rId103" w:anchor=":~:text=with%20the%20comment%20%E2%80%98The%20value,11">
        <w:r>
          <w:rPr>
            <w:rStyle w:val="Hyperlink"/>
          </w:rPr>
          <w:t>[37]</w:t>
        </w:r>
      </w:hyperlink>
      <w:r>
        <w:t xml:space="preserve">. Notably, Shah’s article </w:t>
      </w:r>
      <w:r>
        <w:rPr>
          <w:i/>
          <w:iCs/>
        </w:rPr>
        <w:t>“Surah Ash-Shams: Why Did the Quran Name a Chapter After the Sun”</w:t>
      </w:r>
      <w:r>
        <w:t xml:space="preserve"> </w:t>
      </w:r>
      <w:r>
        <w:t>explains the Quran’s use of oaths by the sun and details the nuclear fusion in the sun’s core</w:t>
      </w:r>
      <w:hyperlink r:id="rId104" w:anchor=":~:text=Nuclear%20fusion%20is%20the%20process,proton%20chain%20reaction">
        <w:r>
          <w:rPr>
            <w:rStyle w:val="Hyperlink"/>
          </w:rPr>
          <w:t>[30]</w:t>
        </w:r>
      </w:hyperlink>
      <w:hyperlink r:id="rId105" w:anchor=":~:text=This%20fusion%20process%20converts%20mass,from%20its%20source%20the%20sun">
        <w:r>
          <w:rPr>
            <w:rStyle w:val="Hyperlink"/>
          </w:rPr>
          <w:t>[31]</w:t>
        </w:r>
      </w:hyperlink>
      <w:r>
        <w:t xml:space="preserve">. His piece </w:t>
      </w:r>
      <w:r>
        <w:rPr>
          <w:i/>
          <w:iCs/>
        </w:rPr>
        <w:t>“The Quran: Allah has bound the sun and the moon into service…”</w:t>
      </w:r>
      <w:r>
        <w:t xml:space="preserve"> highlights how Quranic language an</w:t>
      </w:r>
      <w:r>
        <w:t xml:space="preserve">ticipated modern discoveries about </w:t>
      </w:r>
      <w:r>
        <w:lastRenderedPageBreak/>
        <w:t>the sun’s orbit and lifespan</w:t>
      </w:r>
      <w:hyperlink r:id="rId106" w:anchor=":~:text=,%28Al%20Quran%2035%3A13">
        <w:r>
          <w:rPr>
            <w:rStyle w:val="Hyperlink"/>
          </w:rPr>
          <w:t>[27]</w:t>
        </w:r>
      </w:hyperlink>
      <w:hyperlink r:id="rId107" w:anchor=":~:text=The%20seventh%20century%20Arabs%20had,long%20as%20the%20humanity%20survives">
        <w:r>
          <w:rPr>
            <w:rStyle w:val="Hyperlink"/>
          </w:rPr>
          <w:t>[26]</w:t>
        </w:r>
      </w:hyperlink>
      <w:r>
        <w:t xml:space="preserve">. In </w:t>
      </w:r>
      <w:r>
        <w:rPr>
          <w:i/>
          <w:iCs/>
        </w:rPr>
        <w:t>“A Challenge for Dawkins: Where did carbon come from?”</w:t>
      </w:r>
      <w:r>
        <w:t>, Shah presents fine-tuning arguments (e.g. the precise nuclear resonance for carbon) as a direct challenge to atheistic explanations</w:t>
      </w:r>
      <w:hyperlink r:id="rId108" w:anchor=":~:text=,of%20life%20and%20go%20unobserved">
        <w:r>
          <w:rPr>
            <w:rStyle w:val="Hyperlink"/>
          </w:rPr>
          <w:t>[38]</w:t>
        </w:r>
      </w:hyperlink>
      <w:hyperlink r:id="rId109" w:anchor=":~:text=between%20the%20strong%20nuclear%20force,determined%20by%20any%20theory%20but">
        <w:r>
          <w:rPr>
            <w:rStyle w:val="Hyperlink"/>
          </w:rPr>
          <w:t>[39]</w:t>
        </w:r>
      </w:hyperlink>
      <w:r>
        <w:t>, concluding that even “simple” elements demand a Creator</w:t>
      </w:r>
      <w:hyperlink r:id="rId110" w:anchor=":~:text=when%20it%20comes%20to%20complexity,ought%20to%20be%20a%20Creator">
        <w:r>
          <w:rPr>
            <w:rStyle w:val="Hyperlink"/>
          </w:rPr>
          <w:t>[51]</w:t>
        </w:r>
      </w:hyperlink>
      <w:r>
        <w:t xml:space="preserve">. His writings, alongside classical exegesis and scientific references, underpin the defense of theism made in this article, demonstrating that </w:t>
      </w:r>
      <w:r>
        <w:rPr>
          <w:b/>
          <w:bCs/>
        </w:rPr>
        <w:t>faith and reason</w:t>
      </w:r>
      <w:r>
        <w:t xml:space="preserve"> unite in seeing the Sun not as an accidental</w:t>
      </w:r>
      <w:r>
        <w:t xml:space="preserve"> fireball, but as a </w:t>
      </w:r>
      <w:r>
        <w:rPr>
          <w:b/>
          <w:bCs/>
        </w:rPr>
        <w:t>celestial signpost</w:t>
      </w:r>
      <w:r>
        <w:t xml:space="preserve"> pointing to the </w:t>
      </w:r>
      <w:r>
        <w:rPr>
          <w:b/>
          <w:bCs/>
        </w:rPr>
        <w:t>Transcendent God</w:t>
      </w:r>
      <w:r>
        <w:t xml:space="preserve"> of Abrahamic faith. </w:t>
      </w:r>
      <w:hyperlink r:id="rId111" w:anchor=":~:text=This%20fusion%20process%20converts%20mass,from%20its%20source%20the%20sun">
        <w:r>
          <w:rPr>
            <w:rStyle w:val="Hyperlink"/>
          </w:rPr>
          <w:t>[64]</w:t>
        </w:r>
      </w:hyperlink>
      <w:hyperlink r:id="rId112" w:anchor=":~:text=For%20the%20last%20century%20humanity,a%20fluke%20or%20an%20accident">
        <w:r>
          <w:rPr>
            <w:rStyle w:val="Hyperlink"/>
          </w:rPr>
          <w:t>[36]</w:t>
        </w:r>
      </w:hyperlink>
    </w:p>
    <w:bookmarkEnd w:id="1"/>
    <w:bookmarkEnd w:id="2"/>
    <w:bookmarkEnd w:id="11"/>
    <w:p w:rsidR="00D34A82" w:rsidRDefault="00E63DF6">
      <w:r>
        <w:pict>
          <v:rect id="_x0000_i1025" style="width:0;height:1.5pt" o:hralign="center" o:hrstd="t" o:hr="t"/>
        </w:pict>
      </w:r>
    </w:p>
    <w:bookmarkStart w:id="12" w:name="citations"/>
    <w:p w:rsidR="00D34A82" w:rsidRDefault="00E63DF6">
      <w:pPr>
        <w:pStyle w:val="FirstParagraph"/>
      </w:pPr>
      <w:r>
        <w:fldChar w:fldCharType="begin"/>
      </w:r>
      <w:r>
        <w:instrText xml:space="preserve"> HYPER</w:instrText>
      </w:r>
      <w:r>
        <w:instrText xml:space="preserve">LINK "https://thequran.love/2025/07/20/science-and-the-glorious-quran-enriching-understanding-through-natures-signs/" \l ":~:text=science,reflect%20on%20how%20ongoing%20scientific" \h </w:instrText>
      </w:r>
      <w:r>
        <w:fldChar w:fldCharType="separate"/>
      </w:r>
      <w:r>
        <w:rPr>
          <w:rStyle w:val="Hyperlink"/>
        </w:rPr>
        <w:t>[1]</w:t>
      </w:r>
      <w:r>
        <w:rPr>
          <w:rStyle w:val="Hyperlink"/>
        </w:rPr>
        <w:fldChar w:fldCharType="end"/>
      </w:r>
      <w:r>
        <w:t xml:space="preserve"> </w:t>
      </w:r>
      <w:hyperlink r:id="rId113" w:anchor=":~:text=myth%20%E2%80%93%20offers%20a%20compelling,love">
        <w:r>
          <w:rPr>
            <w:rStyle w:val="Hyperlink"/>
          </w:rPr>
          <w:t>[2]</w:t>
        </w:r>
      </w:hyperlink>
      <w:r>
        <w:t xml:space="preserve"> </w:t>
      </w:r>
      <w:hyperlink r:id="rId114" w:anchor=":~:text=The%20Qur%E2%80%99an%20repeatedly%20invites%20readers,reflection%20on%20nature%2C%20from%20astronomy">
        <w:r>
          <w:rPr>
            <w:rStyle w:val="Hyperlink"/>
          </w:rPr>
          <w:t>[5]</w:t>
        </w:r>
      </w:hyperlink>
      <w:r>
        <w:t xml:space="preserve"> </w:t>
      </w:r>
      <w:hyperlink r:id="rId115" w:anchor=":~:text=The%20Qur%E2%80%99an%20repeatedly%20invites%20readers,Instead%2C%20it">
        <w:r>
          <w:rPr>
            <w:rStyle w:val="Hyperlink"/>
          </w:rPr>
          <w:t>[9]</w:t>
        </w:r>
      </w:hyperlink>
      <w:r>
        <w:t xml:space="preserve"> </w:t>
      </w:r>
      <w:hyperlink r:id="rId116" w:anchor=":~:text=the%20Qur%E2%80%99an%20uses%20concise%2C%20evocative,a%20thousand%20deal%20with%20natural">
        <w:r>
          <w:rPr>
            <w:rStyle w:val="Hyperlink"/>
          </w:rPr>
          <w:t>[52]</w:t>
        </w:r>
      </w:hyperlink>
      <w:r>
        <w:t xml:space="preserve"> </w:t>
      </w:r>
      <w:hyperlink r:id="rId117" w:anchor=":~:text=Crucially%2C%20modern%20studies%20find%20that,love%2024">
        <w:r>
          <w:rPr>
            <w:rStyle w:val="Hyperlink"/>
          </w:rPr>
          <w:t>[53]</w:t>
        </w:r>
      </w:hyperlink>
      <w:r>
        <w:t xml:space="preserve"> </w:t>
      </w:r>
      <w:hyperlink r:id="rId118" w:anchor=":~:text=embellish%20and%20deepen%20our%20understanding,reflect%20on%20how%20ongoing%20scientific">
        <w:r>
          <w:rPr>
            <w:rStyle w:val="Hyperlink"/>
          </w:rPr>
          <w:t>[58]</w:t>
        </w:r>
      </w:hyperlink>
      <w:r>
        <w:t xml:space="preserve"> </w:t>
      </w:r>
      <w:hyperlink r:id="rId119" w:anchor=":~:text=accuracy%20thequran,overview%20of%20major%20scientific%20disciplines">
        <w:r>
          <w:rPr>
            <w:rStyle w:val="Hyperlink"/>
          </w:rPr>
          <w:t>[62]</w:t>
        </w:r>
      </w:hyperlink>
      <w:r>
        <w:t xml:space="preserve"> </w:t>
      </w:r>
      <w:hyperlink r:id="rId120" w:anchor=":~:text=embryology,reflect%20on%20how%20ongoing%20scientific">
        <w:r>
          <w:rPr>
            <w:rStyle w:val="Hyperlink"/>
          </w:rPr>
          <w:t>[63]</w:t>
        </w:r>
      </w:hyperlink>
      <w:r>
        <w:t xml:space="preserve"> Science and the Glorious Qur’an: Enriching Understanding Through Nature’s Signs – The Glorious Q</w:t>
      </w:r>
      <w:r>
        <w:t>uran and Science</w:t>
      </w:r>
    </w:p>
    <w:p w:rsidR="00D34A82" w:rsidRDefault="00E63DF6">
      <w:pPr>
        <w:pStyle w:val="BodyText"/>
      </w:pPr>
      <w:hyperlink r:id="rId121">
        <w:r>
          <w:rPr>
            <w:rStyle w:val="Hyperlink"/>
          </w:rPr>
          <w:t>https://thequran.love/2025/07/20/science-and-the-glorious-quran-enriching-understanding-through-natures-signs</w:t>
        </w:r>
        <w:r>
          <w:rPr>
            <w:rStyle w:val="Hyperlink"/>
          </w:rPr>
          <w:t>/</w:t>
        </w:r>
      </w:hyperlink>
    </w:p>
    <w:p w:rsidR="00D34A82" w:rsidRDefault="00E63DF6">
      <w:pPr>
        <w:pStyle w:val="BodyText"/>
      </w:pPr>
      <w:hyperlink r:id="rId122" w:anchor=":~:text=,Albert%20Einstein">
        <w:r>
          <w:rPr>
            <w:rStyle w:val="Hyperlink"/>
          </w:rPr>
          <w:t>[3]</w:t>
        </w:r>
      </w:hyperlink>
      <w:r>
        <w:t xml:space="preserve"> </w:t>
      </w:r>
      <w:hyperlink r:id="rId123" w:anchor=":~:text=In%20the%20epigraph%20of%20this,%E2%80%9D%20%28Al%20Quran%2045%3A3">
        <w:r>
          <w:rPr>
            <w:rStyle w:val="Hyperlink"/>
          </w:rPr>
          <w:t>[4]</w:t>
        </w:r>
      </w:hyperlink>
      <w:r>
        <w:t xml:space="preserve"> </w:t>
      </w:r>
      <w:hyperlink r:id="rId124" w:anchor=":~:text=He%20is%20Allah%2C%20the%20Creator%2C,%28Al%20Quran%2059%3A24">
        <w:r>
          <w:rPr>
            <w:rStyle w:val="Hyperlink"/>
          </w:rPr>
          <w:t>[61]</w:t>
        </w:r>
      </w:hyperlink>
      <w:r>
        <w:t xml:space="preserve"> Everything is a Miracle According to the Holy Quran and Albert Einstein – The Muslim Times</w:t>
      </w:r>
    </w:p>
    <w:p w:rsidR="00D34A82" w:rsidRDefault="00E63DF6">
      <w:pPr>
        <w:pStyle w:val="BodyText"/>
      </w:pPr>
      <w:hyperlink r:id="rId125">
        <w:r>
          <w:rPr>
            <w:rStyle w:val="Hyperlink"/>
          </w:rPr>
          <w:t>https://themuslimtimes.info/2023/03/08/everything-is-a-miracle-according-to-the-holy-quran-and-albert-einstein-9/</w:t>
        </w:r>
      </w:hyperlink>
    </w:p>
    <w:p w:rsidR="00D34A82" w:rsidRDefault="00E63DF6">
      <w:pPr>
        <w:pStyle w:val="BodyText"/>
      </w:pPr>
      <w:hyperlink r:id="rId126" w:anchor=":~:text=aspect%20of%20creation%20to%20assert,the%20truth%20of%20God%E2%80%99s%20message">
        <w:r>
          <w:rPr>
            <w:rStyle w:val="Hyperlink"/>
          </w:rPr>
          <w:t>[6]</w:t>
        </w:r>
      </w:hyperlink>
      <w:r>
        <w:t xml:space="preserve"> </w:t>
      </w:r>
      <w:hyperlink r:id="rId127" w:anchor=":~:text=The%20Sun%20">
        <w:r>
          <w:rPr>
            <w:rStyle w:val="Hyperlink"/>
          </w:rPr>
          <w:t>[7]</w:t>
        </w:r>
      </w:hyperlink>
      <w:r>
        <w:t xml:space="preserve"> </w:t>
      </w:r>
      <w:hyperlink r:id="rId128" w:anchor=":~:text=Qur%E2%80%99an%20is%20conveying%20about%20moral,Lord%20of%20all%20such%20phenomena">
        <w:r>
          <w:rPr>
            <w:rStyle w:val="Hyperlink"/>
          </w:rPr>
          <w:t>[8]</w:t>
        </w:r>
      </w:hyperlink>
      <w:r>
        <w:t xml:space="preserve"> </w:t>
      </w:r>
      <w:hyperlink r:id="rId129" w:anchor=":~:text=created%20things%20%E2%80%93%20from%20cosmic,Haleem%E2%80%99s%20English%20translation%20for%20each">
        <w:r>
          <w:rPr>
            <w:rStyle w:val="Hyperlink"/>
          </w:rPr>
          <w:t>[10]</w:t>
        </w:r>
      </w:hyperlink>
      <w:r>
        <w:t xml:space="preserve"> </w:t>
      </w:r>
      <w:hyperlink r:id="rId130" w:anchor=":~:text=rhythms,a%20sign%20of%20intentional%20design">
        <w:r>
          <w:rPr>
            <w:rStyle w:val="Hyperlink"/>
          </w:rPr>
          <w:t>[15]</w:t>
        </w:r>
      </w:hyperlink>
      <w:r>
        <w:t xml:space="preserve"> </w:t>
      </w:r>
      <w:hyperlink r:id="rId131" w:anchor=":~:text=Theological%20perspective%3A%20Theologically%2C%20by%20swearing,for%20the%20truth%20that%20the">
        <w:r>
          <w:rPr>
            <w:rStyle w:val="Hyperlink"/>
          </w:rPr>
          <w:t>[16]</w:t>
        </w:r>
      </w:hyperlink>
      <w:r>
        <w:t xml:space="preserve"> </w:t>
      </w:r>
      <w:hyperlink r:id="rId132" w:anchor=":~:text=%E2%80%9Cmade%20the%20sun%20a%20radiant,In">
        <w:r>
          <w:rPr>
            <w:rStyle w:val="Hyperlink"/>
          </w:rPr>
          <w:t>[28]</w:t>
        </w:r>
      </w:hyperlink>
      <w:r>
        <w:t xml:space="preserve"> </w:t>
      </w:r>
      <w:hyperlink r:id="rId133" w:anchor=":~:text=photosynthesis%2C%20weather%20patterns%2C%20and%20the,Earth%2C%20from%20the%20physics%20of">
        <w:r>
          <w:rPr>
            <w:rStyle w:val="Hyperlink"/>
          </w:rPr>
          <w:t>[34]</w:t>
        </w:r>
      </w:hyperlink>
      <w:r>
        <w:t xml:space="preserve"> </w:t>
      </w:r>
      <w:hyperlink r:id="rId134" w:anchor=":~:text=activity,illumination%20of%20each%20new%20day">
        <w:r>
          <w:rPr>
            <w:rStyle w:val="Hyperlink"/>
          </w:rPr>
          <w:t>[35]</w:t>
        </w:r>
      </w:hyperlink>
      <w:r>
        <w:t xml:space="preserve"> </w:t>
      </w:r>
      <w:hyperlink r:id="rId135" w:anchor=":~:text=Scientific%20perspective%3A%20The%20sun%20is,century">
        <w:r>
          <w:rPr>
            <w:rStyle w:val="Hyperlink"/>
          </w:rPr>
          <w:t>[55]</w:t>
        </w:r>
      </w:hyperlink>
      <w:r>
        <w:t xml:space="preserve"> </w:t>
      </w:r>
      <w:hyperlink r:id="rId136" w:anchor=":~:text=clarity%2C%20and%20knowledge,the%20successful%20are%20those%20who">
        <w:r>
          <w:rPr>
            <w:rStyle w:val="Hyperlink"/>
          </w:rPr>
          <w:t>[56]</w:t>
        </w:r>
      </w:hyperlink>
      <w:r>
        <w:t xml:space="preserve"> Oaths by Natural Phenomena in the Qur’an – The Glorious Quran and Science</w:t>
      </w:r>
    </w:p>
    <w:p w:rsidR="00D34A82" w:rsidRDefault="00E63DF6">
      <w:pPr>
        <w:pStyle w:val="BodyText"/>
      </w:pPr>
      <w:hyperlink r:id="rId137">
        <w:r>
          <w:rPr>
            <w:rStyle w:val="Hyperlink"/>
          </w:rPr>
          <w:t>https://thequran.love/2025/04/30/oaths-by-natural-phenomena-in-the-quran/</w:t>
        </w:r>
      </w:hyperlink>
    </w:p>
    <w:p w:rsidR="00D34A82" w:rsidRDefault="00E63DF6">
      <w:pPr>
        <w:pStyle w:val="BodyText"/>
      </w:pPr>
      <w:hyperlink r:id="rId138" w:anchor=":~:text=authority%20over%20all%20things,%E2%80%9D">
        <w:r>
          <w:rPr>
            <w:rStyle w:val="Hyperlink"/>
          </w:rPr>
          <w:t>[11]</w:t>
        </w:r>
      </w:hyperlink>
      <w:r>
        <w:t xml:space="preserve"> </w:t>
      </w:r>
      <w:hyperlink r:id="rId139" w:anchor=":~:text=The%20entities%20by%20which%20Allah,hold%20historical%20and%20spiritual%20significance">
        <w:r>
          <w:rPr>
            <w:rStyle w:val="Hyperlink"/>
          </w:rPr>
          <w:t>[12]</w:t>
        </w:r>
      </w:hyperlink>
      <w:r>
        <w:t xml:space="preserve"> </w:t>
      </w:r>
      <w:hyperlink r:id="rId140" w:anchor=":~:text=The%20oaths%20lead%20to%20the,to%20enlighten%20one%E2%80%99s%20soul%20with">
        <w:r>
          <w:rPr>
            <w:rStyle w:val="Hyperlink"/>
          </w:rPr>
          <w:t>[13]</w:t>
        </w:r>
      </w:hyperlink>
      <w:r>
        <w:t xml:space="preserve"> </w:t>
      </w:r>
      <w:hyperlink r:id="rId141" w:anchor=":~:text=beauty%20%E2%80%93%20its%20symmetry%2C%20rhythm%2C,consequences%20of%20our%20ethical%20choices">
        <w:r>
          <w:rPr>
            <w:rStyle w:val="Hyperlink"/>
          </w:rPr>
          <w:t>[14]</w:t>
        </w:r>
      </w:hyperlink>
      <w:r>
        <w:t xml:space="preserve"> </w:t>
      </w:r>
      <w:hyperlink r:id="rId142" w:anchor=":~:text=the%20moon%2C%20the%20day%2C%20the,that%20adds%20to%20the%20surah%E2%80%99s">
        <w:r>
          <w:rPr>
            <w:rStyle w:val="Hyperlink"/>
          </w:rPr>
          <w:t>[17]</w:t>
        </w:r>
      </w:hyperlink>
      <w:r>
        <w:t xml:space="preserve"> </w:t>
      </w:r>
      <w:hyperlink r:id="rId143" w:anchor=":~:text=according%20to%20Qat%C4%81dah,the%20soul%20and%20He%20who">
        <w:r>
          <w:rPr>
            <w:rStyle w:val="Hyperlink"/>
          </w:rPr>
          <w:t>[18]</w:t>
        </w:r>
      </w:hyperlink>
      <w:r>
        <w:t xml:space="preserve"> </w:t>
      </w:r>
      <w:hyperlink r:id="rId144" w:anchor=":~:text=Builder%2C%20Allah,given%20light">
        <w:r>
          <w:rPr>
            <w:rStyle w:val="Hyperlink"/>
          </w:rPr>
          <w:t>[19]</w:t>
        </w:r>
      </w:hyperlink>
      <w:r>
        <w:t xml:space="preserve"> </w:t>
      </w:r>
      <w:hyperlink r:id="rId145" w:anchor=":~:text=Christian%2C%20or%20Magian%2C%E2%80%9D%20underlining%20that,emphasized%20by%20Qat%C4%81dah%20and%20others">
        <w:r>
          <w:rPr>
            <w:rStyle w:val="Hyperlink"/>
          </w:rPr>
          <w:t>[20]</w:t>
        </w:r>
      </w:hyperlink>
      <w:r>
        <w:t xml:space="preserve"> </w:t>
      </w:r>
      <w:hyperlink r:id="rId146" w:anchor=":~:text=Unlike%20humans%2C%20who%20are%20instructed,%E2%80%9D">
        <w:r>
          <w:rPr>
            <w:rStyle w:val="Hyperlink"/>
          </w:rPr>
          <w:t>[21]</w:t>
        </w:r>
      </w:hyperlink>
      <w:r>
        <w:t xml:space="preserve"> </w:t>
      </w:r>
      <w:hyperlink r:id="rId147" w:anchor=":~:text=This%20approach%20encourages%20deeper%20contemplation,the%20interconnectedness%20of%20all%20things">
        <w:r>
          <w:rPr>
            <w:rStyle w:val="Hyperlink"/>
          </w:rPr>
          <w:t>[22]</w:t>
        </w:r>
      </w:hyperlink>
      <w:r>
        <w:t xml:space="preserve"> </w:t>
      </w:r>
      <w:hyperlink r:id="rId148" w:anchor=":~:text=Im%C4%81dudd%C4%ABn%20Ibn%20Kath%C4%ABr%20%28d,%E2%80%9D">
        <w:r>
          <w:rPr>
            <w:rStyle w:val="Hyperlink"/>
          </w:rPr>
          <w:t>[23]</w:t>
        </w:r>
      </w:hyperlink>
      <w:r>
        <w:t xml:space="preserve"> </w:t>
      </w:r>
      <w:hyperlink r:id="rId149" w:anchor=":~:text=By%20swearing%20upon%20various%20elements,the%20interconnectedness%20of%20all%20things">
        <w:r>
          <w:rPr>
            <w:rStyle w:val="Hyperlink"/>
          </w:rPr>
          <w:t>[25]</w:t>
        </w:r>
      </w:hyperlink>
      <w:r>
        <w:t xml:space="preserve"> </w:t>
      </w:r>
      <w:hyperlink r:id="rId150" w:anchor=":~:text=Nuclear%20fusion%20is%20the%20process,proton%20chain%20reaction">
        <w:r>
          <w:rPr>
            <w:rStyle w:val="Hyperlink"/>
          </w:rPr>
          <w:t>[30]</w:t>
        </w:r>
      </w:hyperlink>
      <w:r>
        <w:t xml:space="preserve"> </w:t>
      </w:r>
      <w:hyperlink r:id="rId151" w:anchor=":~:text=This%20fusion%20process%20converts%20mass,from%20its%20source%20the%20sun">
        <w:r>
          <w:rPr>
            <w:rStyle w:val="Hyperlink"/>
          </w:rPr>
          <w:t>[31]</w:t>
        </w:r>
      </w:hyperlink>
      <w:r>
        <w:t xml:space="preserve"> </w:t>
      </w:r>
      <w:hyperlink r:id="rId152" w:anchor=":~:text=1.%20Proton,and%20releasing%20two%20protons">
        <w:r>
          <w:rPr>
            <w:rStyle w:val="Hyperlink"/>
          </w:rPr>
          <w:t>[32]</w:t>
        </w:r>
      </w:hyperlink>
      <w:r>
        <w:t xml:space="preserve"> </w:t>
      </w:r>
      <w:hyperlink r:id="rId153" w:anchor=":~:text=The%20energy%20produced%20in%20the,patterns%2C%20and%20influences%20the%20climate">
        <w:r>
          <w:rPr>
            <w:rStyle w:val="Hyperlink"/>
          </w:rPr>
          <w:t>[33]</w:t>
        </w:r>
      </w:hyperlink>
      <w:r>
        <w:t xml:space="preserve"> </w:t>
      </w:r>
      <w:hyperlink r:id="rId154" w:anchor=":~:text=For%20the%20last%20century%20humanity,a%20fluke%20or%20an%20accident">
        <w:r>
          <w:rPr>
            <w:rStyle w:val="Hyperlink"/>
          </w:rPr>
          <w:t>[36]</w:t>
        </w:r>
      </w:hyperlink>
      <w:r>
        <w:t xml:space="preserve"> </w:t>
      </w:r>
      <w:hyperlink r:id="rId155" w:anchor=":~:text=This%20fusion%20process%20converts%20mass,from%20its%20source%20the%20sun">
        <w:r>
          <w:rPr>
            <w:rStyle w:val="Hyperlink"/>
          </w:rPr>
          <w:t>[64]</w:t>
        </w:r>
      </w:hyperlink>
      <w:r>
        <w:t xml:space="preserve"> Surah Ash-Shams: Why Did the Quran Name a Chapter After the Sun – The Glorious</w:t>
      </w:r>
      <w:r>
        <w:t xml:space="preserve"> Quran and Science</w:t>
      </w:r>
    </w:p>
    <w:p w:rsidR="00D34A82" w:rsidRDefault="00E63DF6">
      <w:pPr>
        <w:pStyle w:val="BodyText"/>
      </w:pPr>
      <w:hyperlink r:id="rId156">
        <w:r>
          <w:rPr>
            <w:rStyle w:val="Hyperlink"/>
          </w:rPr>
          <w:t>https://thequran.love/2025/03/11/surah-ash-shams-why-did-the-quran-name-a-chapter-after-the-sun/</w:t>
        </w:r>
      </w:hyperlink>
    </w:p>
    <w:p w:rsidR="00D34A82" w:rsidRDefault="00E63DF6">
      <w:pPr>
        <w:pStyle w:val="BodyText"/>
      </w:pPr>
      <w:hyperlink r:id="rId157" w:anchor=":~:text=%D9%A7%D9%A9">
        <w:r>
          <w:rPr>
            <w:rStyle w:val="Hyperlink"/>
          </w:rPr>
          <w:t>[24]</w:t>
        </w:r>
      </w:hyperlink>
      <w:r>
        <w:t xml:space="preserve"> Surah Al-An'am - 79 - Quran.com</w:t>
      </w:r>
    </w:p>
    <w:p w:rsidR="00D34A82" w:rsidRDefault="00E63DF6">
      <w:pPr>
        <w:pStyle w:val="BodyText"/>
      </w:pPr>
      <w:hyperlink r:id="rId158">
        <w:r>
          <w:rPr>
            <w:rStyle w:val="Hyperlink"/>
          </w:rPr>
          <w:t>https://quran.com/en/al-anam/79</w:t>
        </w:r>
      </w:hyperlink>
    </w:p>
    <w:p w:rsidR="00D34A82" w:rsidRDefault="00E63DF6">
      <w:pPr>
        <w:pStyle w:val="BodyText"/>
      </w:pPr>
      <w:hyperlink r:id="rId159" w:anchor=":~:text=The%20seventh%20century%20Arabs%20had,long%20as%20the%20humanity%20survives">
        <w:r>
          <w:rPr>
            <w:rStyle w:val="Hyperlink"/>
          </w:rPr>
          <w:t>[26]</w:t>
        </w:r>
      </w:hyperlink>
      <w:r>
        <w:t xml:space="preserve"> </w:t>
      </w:r>
      <w:hyperlink r:id="rId160" w:anchor=":~:text=,%28Al%20Quran%2035%3A13">
        <w:r>
          <w:rPr>
            <w:rStyle w:val="Hyperlink"/>
          </w:rPr>
          <w:t>[27]</w:t>
        </w:r>
      </w:hyperlink>
      <w:r>
        <w:t xml:space="preserve"> </w:t>
      </w:r>
      <w:hyperlink r:id="rId161" w:anchor=":~:text=Written%20by%20Zia%20H%20Shah,complete%20orbit%20around%20the%20Milky%E2%80%A6">
        <w:r>
          <w:rPr>
            <w:rStyle w:val="Hyperlink"/>
          </w:rPr>
          <w:t>[59]</w:t>
        </w:r>
      </w:hyperlink>
      <w:r>
        <w:t xml:space="preserve"> </w:t>
      </w:r>
      <w:hyperlink r:id="rId162" w:anchor=":~:text=Yes%2C%20the%20Sun%20%E2%80%93%20in,1">
        <w:r>
          <w:rPr>
            <w:rStyle w:val="Hyperlink"/>
          </w:rPr>
          <w:t>[60]</w:t>
        </w:r>
      </w:hyperlink>
      <w:r>
        <w:t xml:space="preserve"> The Quran: Allah has bound the sun and the moon into service, each running its course for an appointed term – The Glorious Quran and Science</w:t>
      </w:r>
    </w:p>
    <w:p w:rsidR="00D34A82" w:rsidRDefault="00E63DF6">
      <w:pPr>
        <w:pStyle w:val="BodyText"/>
      </w:pPr>
      <w:hyperlink r:id="rId163">
        <w:r>
          <w:rPr>
            <w:rStyle w:val="Hyperlink"/>
          </w:rPr>
          <w:t>https://thequran.love/2024/04/29/the-quran-allah-has-bound-the-sun-and-the-moon-into-service-each-running-its-cours</w:t>
        </w:r>
        <w:r>
          <w:rPr>
            <w:rStyle w:val="Hyperlink"/>
          </w:rPr>
          <w:t>e-for-an-appointed-term/</w:t>
        </w:r>
      </w:hyperlink>
    </w:p>
    <w:p w:rsidR="00D34A82" w:rsidRDefault="00E63DF6">
      <w:pPr>
        <w:pStyle w:val="BodyText"/>
      </w:pPr>
      <w:hyperlink r:id="rId164" w:anchor=":~:text=suitable%20for%20life%20or%20biophilic,According%20to%20the%20Encyclopedia%20Britannica">
        <w:r>
          <w:rPr>
            <w:rStyle w:val="Hyperlink"/>
          </w:rPr>
          <w:t>[29]</w:t>
        </w:r>
      </w:hyperlink>
      <w:r>
        <w:t xml:space="preserve"> </w:t>
      </w:r>
      <w:hyperlink r:id="rId165" w:anchor=":~:text=with%20the%20comment%20%E2%80%98The%20value,11">
        <w:r>
          <w:rPr>
            <w:rStyle w:val="Hyperlink"/>
          </w:rPr>
          <w:t>[37]</w:t>
        </w:r>
      </w:hyperlink>
      <w:r>
        <w:t xml:space="preserve"> </w:t>
      </w:r>
      <w:hyperlink r:id="rId166" w:anchor=":~:text=,of%20life%20and%20go%20unobserved">
        <w:r>
          <w:rPr>
            <w:rStyle w:val="Hyperlink"/>
          </w:rPr>
          <w:t>[38]</w:t>
        </w:r>
      </w:hyperlink>
      <w:r>
        <w:t xml:space="preserve"> </w:t>
      </w:r>
      <w:hyperlink r:id="rId167" w:anchor=":~:text=between%20the%20strong%20nuclear%20force,determined%20by%20any%20theory%20but">
        <w:r>
          <w:rPr>
            <w:rStyle w:val="Hyperlink"/>
          </w:rPr>
          <w:t>[39]</w:t>
        </w:r>
      </w:hyperlink>
      <w:r>
        <w:t xml:space="preserve"> </w:t>
      </w:r>
      <w:hyperlink r:id="rId168" w:anchor=":~:text=,occurs%20is%20determined%20by%20the%C2%A0interplay">
        <w:r>
          <w:rPr>
            <w:rStyle w:val="Hyperlink"/>
          </w:rPr>
          <w:t>[40]</w:t>
        </w:r>
      </w:hyperlink>
      <w:r>
        <w:t xml:space="preserve"> </w:t>
      </w:r>
      <w:hyperlink r:id="rId169" w:anchor=":~:text=In%201952%20British%20astronomer%20Fred,body%20reaction%20is%20very%20improbable">
        <w:r>
          <w:rPr>
            <w:rStyle w:val="Hyperlink"/>
          </w:rPr>
          <w:t>[41]</w:t>
        </w:r>
      </w:hyperlink>
      <w:r>
        <w:t xml:space="preserve"> </w:t>
      </w:r>
      <w:hyperlink r:id="rId170" w:anchor=":~:text=%3E%20%E2%80%9CThe%20near,its%20crust%20and%20mantle%20regions">
        <w:r>
          <w:rPr>
            <w:rStyle w:val="Hyperlink"/>
          </w:rPr>
          <w:t>[42]</w:t>
        </w:r>
      </w:hyperlink>
      <w:r>
        <w:t xml:space="preserve"> </w:t>
      </w:r>
      <w:hyperlink r:id="rId171" w:anchor=":~:text=,the%20best%20intentions%2C%20but%20limited">
        <w:r>
          <w:rPr>
            <w:rStyle w:val="Hyperlink"/>
          </w:rPr>
          <w:t>[43]</w:t>
        </w:r>
      </w:hyperlink>
      <w:r>
        <w:t xml:space="preserve"> </w:t>
      </w:r>
      <w:hyperlink r:id="rId172" w:anchor=":~:text=by%20natural%20laws%20and%20materials%2C,27">
        <w:r>
          <w:rPr>
            <w:rStyle w:val="Hyperlink"/>
          </w:rPr>
          <w:t>[44]</w:t>
        </w:r>
      </w:hyperlink>
      <w:r>
        <w:t xml:space="preserve"> </w:t>
      </w:r>
      <w:hyperlink r:id="rId173" w:anchor=":~:text=to%20life%20included%20element%20formation,would%20differ%20in%20critical%20ways">
        <w:r>
          <w:rPr>
            <w:rStyle w:val="Hyperlink"/>
          </w:rPr>
          <w:t>[45]</w:t>
        </w:r>
      </w:hyperlink>
      <w:r>
        <w:t xml:space="preserve"> </w:t>
      </w:r>
      <w:hyperlink r:id="rId174" w:anchor=":~:text=and%20atmosphere.%20If%20some%20god,all%20started%20with%20similar%20building">
        <w:r>
          <w:rPr>
            <w:rStyle w:val="Hyperlink"/>
          </w:rPr>
          <w:t>[46]</w:t>
        </w:r>
      </w:hyperlink>
      <w:r>
        <w:t xml:space="preserve"> </w:t>
      </w:r>
      <w:hyperlink r:id="rId175" w:anchor=":~:text=multiverse%20is%20by%20definition%20outside,26">
        <w:r>
          <w:rPr>
            <w:rStyle w:val="Hyperlink"/>
          </w:rPr>
          <w:t>[47]</w:t>
        </w:r>
      </w:hyperlink>
      <w:r>
        <w:t xml:space="preserve"> </w:t>
      </w:r>
      <w:hyperlink r:id="rId176" w:anchor=":~:text=himself%20also%20as%20a%20little,26">
        <w:r>
          <w:rPr>
            <w:rStyle w:val="Hyperlink"/>
          </w:rPr>
          <w:t>[48]</w:t>
        </w:r>
      </w:hyperlink>
      <w:r>
        <w:t xml:space="preserve"> </w:t>
      </w:r>
      <w:hyperlink r:id="rId177" w:anchor=":~:text=Unlike%20the%2019th%20century%20physics,article%20references%20several%20recent%20works">
        <w:r>
          <w:rPr>
            <w:rStyle w:val="Hyperlink"/>
          </w:rPr>
          <w:t>[49]</w:t>
        </w:r>
      </w:hyperlink>
      <w:r>
        <w:t xml:space="preserve"> </w:t>
      </w:r>
      <w:hyperlink r:id="rId178" w:anchor=":~:text=Unlike%20the%2019th%20century%20physics,article%20references%20several%20recent%20works">
        <w:r>
          <w:rPr>
            <w:rStyle w:val="Hyperlink"/>
          </w:rPr>
          <w:t>[50]</w:t>
        </w:r>
      </w:hyperlink>
      <w:r>
        <w:t xml:space="preserve"> </w:t>
      </w:r>
      <w:hyperlink r:id="rId179" w:anchor=":~:text=when%20it%20comes%20to%20complexity,ought%20to%20be%20a%20Creator">
        <w:r>
          <w:rPr>
            <w:rStyle w:val="Hyperlink"/>
          </w:rPr>
          <w:t>[51]</w:t>
        </w:r>
      </w:hyperlink>
      <w:r>
        <w:t xml:space="preserve"> </w:t>
      </w:r>
      <w:hyperlink r:id="rId180" w:anchor=":~:text=between%20the%20strong%20nuclear%20force,of%20life%20and%20go%20unobserved">
        <w:r>
          <w:rPr>
            <w:rStyle w:val="Hyperlink"/>
          </w:rPr>
          <w:t>[54]</w:t>
        </w:r>
      </w:hyperlink>
      <w:r>
        <w:t xml:space="preserve"> </w:t>
      </w:r>
      <w:hyperlink r:id="rId181" w:anchor=":~:text=Earth%20has%20offered%20,5%29%20a%20rich">
        <w:r>
          <w:rPr>
            <w:rStyle w:val="Hyperlink"/>
          </w:rPr>
          <w:t>[57]</w:t>
        </w:r>
      </w:hyperlink>
      <w:r>
        <w:t xml:space="preserve"> A challenge for Da</w:t>
      </w:r>
      <w:r>
        <w:t>wkins: Where did carbon come from? – The Muslim Times</w:t>
      </w:r>
    </w:p>
    <w:p w:rsidR="00D34A82" w:rsidRDefault="00E63DF6">
      <w:pPr>
        <w:pStyle w:val="BodyText"/>
      </w:pPr>
      <w:hyperlink r:id="rId182">
        <w:r>
          <w:rPr>
            <w:rStyle w:val="Hyperlink"/>
          </w:rPr>
          <w:t>https://themuslimtimes.info/2021/11/21/a-challenge-for-dawkins-where-did-carbon-come-from-</w:t>
        </w:r>
        <w:r>
          <w:rPr>
            <w:rStyle w:val="Hyperlink"/>
          </w:rPr>
          <w:t>4/</w:t>
        </w:r>
      </w:hyperlink>
      <w:bookmarkEnd w:id="12"/>
    </w:p>
    <w:sectPr w:rsidR="00D34A82">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EAE4EFC6"/>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4106D4BE"/>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nsid w:val="00A99201"/>
    <w:multiLevelType w:val="multilevel"/>
    <w:tmpl w:val="4412BB7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abstractNumId w:val="0"/>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D34A82"/>
    <w:rsid w:val="00D34A82"/>
    <w:rsid w:val="00E63D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5/07/20/science-and-the-glorious-quran-enriching-understanding-through-natures-signs/" TargetMode="External"/><Relationship Id="rId21" Type="http://schemas.openxmlformats.org/officeDocument/2006/relationships/hyperlink" Target="https://thequran.love/2025/04/30/oaths-by-natural-phenomena-in-the-quran/" TargetMode="External"/><Relationship Id="rId42" Type="http://schemas.openxmlformats.org/officeDocument/2006/relationships/hyperlink" Target="https://thequran.love/2025/03/11/surah-ash-shams-why-did-the-quran-name-a-chapter-after-the-sun/" TargetMode="External"/><Relationship Id="rId63" Type="http://schemas.openxmlformats.org/officeDocument/2006/relationships/hyperlink" Target="https://themuslimtimes.info/2021/11/21/a-challenge-for-dawkins-where-did-carbon-come-from-4/" TargetMode="External"/><Relationship Id="rId84" Type="http://schemas.openxmlformats.org/officeDocument/2006/relationships/hyperlink" Target="https://themuslimtimes.info/2021/11/21/a-challenge-for-dawkins-where-did-carbon-come-from-4/" TargetMode="External"/><Relationship Id="rId138" Type="http://schemas.openxmlformats.org/officeDocument/2006/relationships/hyperlink" Target="https://thequran.love/2025/03/11/surah-ash-shams-why-did-the-quran-name-a-chapter-after-the-sun/" TargetMode="External"/><Relationship Id="rId159" Type="http://schemas.openxmlformats.org/officeDocument/2006/relationships/hyperlink" Target="https://thequran.love/2024/04/29/the-quran-allah-has-bound-the-sun-and-the-moon-into-service-each-running-its-course-for-an-appointed-term/" TargetMode="External"/><Relationship Id="rId170" Type="http://schemas.openxmlformats.org/officeDocument/2006/relationships/hyperlink" Target="https://themuslimtimes.info/2021/11/21/a-challenge-for-dawkins-where-did-carbon-come-from-4/" TargetMode="External"/><Relationship Id="rId107" Type="http://schemas.openxmlformats.org/officeDocument/2006/relationships/hyperlink" Target="https://thequran.love/2024/04/29/the-quran-allah-has-bound-the-sun-and-the-moon-into-service-each-running-its-course-for-an-appointed-term/" TargetMode="External"/><Relationship Id="rId11" Type="http://schemas.openxmlformats.org/officeDocument/2006/relationships/hyperlink" Target="https://thequran.love/2025/04/30/oaths-by-natural-phenomena-in-the-quran/" TargetMode="External"/><Relationship Id="rId32" Type="http://schemas.openxmlformats.org/officeDocument/2006/relationships/hyperlink" Target="https://thequran.love/2025/03/11/surah-ash-shams-why-did-the-quran-name-a-chapter-after-the-sun/" TargetMode="External"/><Relationship Id="rId53" Type="http://schemas.openxmlformats.org/officeDocument/2006/relationships/hyperlink" Target="https://thequran.love/2025/03/11/surah-ash-shams-why-did-the-quran-name-a-chapter-after-the-sun/" TargetMode="External"/><Relationship Id="rId74" Type="http://schemas.openxmlformats.org/officeDocument/2006/relationships/hyperlink" Target="https://themuslimtimes.info/2021/11/21/a-challenge-for-dawkins-where-did-carbon-come-from-4/" TargetMode="External"/><Relationship Id="rId128" Type="http://schemas.openxmlformats.org/officeDocument/2006/relationships/hyperlink" Target="https://thequran.love/2025/04/30/oaths-by-natural-phenomena-in-the-quran/" TargetMode="External"/><Relationship Id="rId149" Type="http://schemas.openxmlformats.org/officeDocument/2006/relationships/hyperlink" Target="https://thequran.love/2025/03/11/surah-ash-shams-why-did-the-quran-name-a-chapter-after-the-sun/" TargetMode="External"/><Relationship Id="rId5" Type="http://schemas.openxmlformats.org/officeDocument/2006/relationships/webSettings" Target="webSettings.xml"/><Relationship Id="rId95" Type="http://schemas.openxmlformats.org/officeDocument/2006/relationships/hyperlink" Target="https://thequran.love/2025/07/20/science-and-the-glorious-quran-enriching-understanding-through-natures-signs/" TargetMode="External"/><Relationship Id="rId160" Type="http://schemas.openxmlformats.org/officeDocument/2006/relationships/hyperlink" Target="https://thequran.love/2024/04/29/the-quran-allah-has-bound-the-sun-and-the-moon-into-service-each-running-its-course-for-an-appointed-term/" TargetMode="External"/><Relationship Id="rId181" Type="http://schemas.openxmlformats.org/officeDocument/2006/relationships/hyperlink" Target="https://themuslimtimes.info/2021/11/21/a-challenge-for-dawkins-where-did-carbon-come-from-4/" TargetMode="External"/><Relationship Id="rId22" Type="http://schemas.openxmlformats.org/officeDocument/2006/relationships/hyperlink" Target="https://thequran.love/2025/04/30/oaths-by-natural-phenomena-in-the-quran/" TargetMode="External"/><Relationship Id="rId43" Type="http://schemas.openxmlformats.org/officeDocument/2006/relationships/hyperlink" Target="https://themuslimtimes.info/2021/11/21/a-challenge-for-dawkins-where-did-carbon-come-from-4/" TargetMode="External"/><Relationship Id="rId64" Type="http://schemas.openxmlformats.org/officeDocument/2006/relationships/hyperlink" Target="https://themuslimtimes.info/2021/11/21/a-challenge-for-dawkins-where-did-carbon-come-from-4/" TargetMode="External"/><Relationship Id="rId118" Type="http://schemas.openxmlformats.org/officeDocument/2006/relationships/hyperlink" Target="https://thequran.love/2025/07/20/science-and-the-glorious-quran-enriching-understanding-through-natures-signs/" TargetMode="External"/><Relationship Id="rId139" Type="http://schemas.openxmlformats.org/officeDocument/2006/relationships/hyperlink" Target="https://thequran.love/2025/03/11/surah-ash-shams-why-did-the-quran-name-a-chapter-after-the-sun/" TargetMode="External"/><Relationship Id="rId85" Type="http://schemas.openxmlformats.org/officeDocument/2006/relationships/hyperlink" Target="https://thequran.love/2025/04/30/oaths-by-natural-phenomena-in-the-quran/" TargetMode="External"/><Relationship Id="rId150" Type="http://schemas.openxmlformats.org/officeDocument/2006/relationships/hyperlink" Target="https://thequran.love/2025/03/11/surah-ash-shams-why-did-the-quran-name-a-chapter-after-the-sun/" TargetMode="External"/><Relationship Id="rId171" Type="http://schemas.openxmlformats.org/officeDocument/2006/relationships/hyperlink" Target="https://themuslimtimes.info/2021/11/21/a-challenge-for-dawkins-where-did-carbon-come-from-4/" TargetMode="External"/><Relationship Id="rId12" Type="http://schemas.openxmlformats.org/officeDocument/2006/relationships/hyperlink" Target="https://thequran.love/2025/04/30/oaths-by-natural-phenomena-in-the-quran/" TargetMode="External"/><Relationship Id="rId33" Type="http://schemas.openxmlformats.org/officeDocument/2006/relationships/hyperlink" Target="https://thequran.love/2025/03/11/surah-ash-shams-why-did-the-quran-name-a-chapter-after-the-sun/" TargetMode="External"/><Relationship Id="rId108" Type="http://schemas.openxmlformats.org/officeDocument/2006/relationships/hyperlink" Target="https://themuslimtimes.info/2021/11/21/a-challenge-for-dawkins-where-did-carbon-come-from-4/" TargetMode="External"/><Relationship Id="rId129" Type="http://schemas.openxmlformats.org/officeDocument/2006/relationships/hyperlink" Target="https://thequran.love/2025/04/30/oaths-by-natural-phenomena-in-the-quran/" TargetMode="External"/><Relationship Id="rId54" Type="http://schemas.openxmlformats.org/officeDocument/2006/relationships/hyperlink" Target="https://thequran.love/2025/03/11/surah-ash-shams-why-did-the-quran-name-a-chapter-after-the-sun/" TargetMode="External"/><Relationship Id="rId75" Type="http://schemas.openxmlformats.org/officeDocument/2006/relationships/hyperlink" Target="https://themuslimtimes.info/2021/11/21/a-challenge-for-dawkins-where-did-carbon-come-from-4/" TargetMode="External"/><Relationship Id="rId96" Type="http://schemas.openxmlformats.org/officeDocument/2006/relationships/hyperlink" Target="https://thequran.love/2025/07/20/science-and-the-glorious-quran-enriching-understanding-through-natures-signs/" TargetMode="External"/><Relationship Id="rId140" Type="http://schemas.openxmlformats.org/officeDocument/2006/relationships/hyperlink" Target="https://thequran.love/2025/03/11/surah-ash-shams-why-did-the-quran-name-a-chapter-after-the-sun/" TargetMode="External"/><Relationship Id="rId161" Type="http://schemas.openxmlformats.org/officeDocument/2006/relationships/hyperlink" Target="https://thequran.love/2024/04/29/the-quran-allah-has-bound-the-sun-and-the-moon-into-service-each-running-its-course-for-an-appointed-term/" TargetMode="External"/><Relationship Id="rId182" Type="http://schemas.openxmlformats.org/officeDocument/2006/relationships/hyperlink" Target="https://themuslimtimes.info/2021/11/21/a-challenge-for-dawkins-where-did-carbon-come-from-4/" TargetMode="External"/><Relationship Id="rId6" Type="http://schemas.openxmlformats.org/officeDocument/2006/relationships/hyperlink" Target="https://thequran.love/2025/07/20/science-and-the-glorious-quran-enriching-understanding-through-natures-signs/" TargetMode="External"/><Relationship Id="rId23" Type="http://schemas.openxmlformats.org/officeDocument/2006/relationships/hyperlink" Target="https://thequran.love/2025/04/30/oaths-by-natural-phenomena-in-the-quran/" TargetMode="External"/><Relationship Id="rId119" Type="http://schemas.openxmlformats.org/officeDocument/2006/relationships/hyperlink" Target="https://thequran.love/2025/07/20/science-and-the-glorious-quran-enriching-understanding-through-natures-signs/" TargetMode="External"/><Relationship Id="rId44" Type="http://schemas.openxmlformats.org/officeDocument/2006/relationships/hyperlink" Target="https://thequran.love/2025/03/11/surah-ash-shams-why-did-the-quran-name-a-chapter-after-the-sun/" TargetMode="External"/><Relationship Id="rId60" Type="http://schemas.openxmlformats.org/officeDocument/2006/relationships/hyperlink" Target="https://themuslimtimes.info/2021/11/21/a-challenge-for-dawkins-where-did-carbon-come-from-4/" TargetMode="External"/><Relationship Id="rId65" Type="http://schemas.openxmlformats.org/officeDocument/2006/relationships/hyperlink" Target="https://themuslimtimes.info/2021/11/21/a-challenge-for-dawkins-where-did-carbon-come-from-4/" TargetMode="External"/><Relationship Id="rId81" Type="http://schemas.openxmlformats.org/officeDocument/2006/relationships/hyperlink" Target="https://thequran.love/2025/07/20/science-and-the-glorious-quran-enriching-understanding-through-natures-signs/" TargetMode="External"/><Relationship Id="rId86" Type="http://schemas.openxmlformats.org/officeDocument/2006/relationships/hyperlink" Target="https://thequran.love/2025/04/30/oaths-by-natural-phenomena-in-the-quran/" TargetMode="External"/><Relationship Id="rId130" Type="http://schemas.openxmlformats.org/officeDocument/2006/relationships/hyperlink" Target="https://thequran.love/2025/04/30/oaths-by-natural-phenomena-in-the-quran/" TargetMode="External"/><Relationship Id="rId135" Type="http://schemas.openxmlformats.org/officeDocument/2006/relationships/hyperlink" Target="https://thequran.love/2025/04/30/oaths-by-natural-phenomena-in-the-quran/" TargetMode="External"/><Relationship Id="rId151" Type="http://schemas.openxmlformats.org/officeDocument/2006/relationships/hyperlink" Target="https://thequran.love/2025/03/11/surah-ash-shams-why-did-the-quran-name-a-chapter-after-the-sun/" TargetMode="External"/><Relationship Id="rId156" Type="http://schemas.openxmlformats.org/officeDocument/2006/relationships/hyperlink" Target="https://thequran.love/2025/03/11/surah-ash-shams-why-did-the-quran-name-a-chapter-after-the-sun/" TargetMode="External"/><Relationship Id="rId177" Type="http://schemas.openxmlformats.org/officeDocument/2006/relationships/hyperlink" Target="https://themuslimtimes.info/2021/11/21/a-challenge-for-dawkins-where-did-carbon-come-from-4/" TargetMode="External"/><Relationship Id="rId172" Type="http://schemas.openxmlformats.org/officeDocument/2006/relationships/hyperlink" Target="https://themuslimtimes.info/2021/11/21/a-challenge-for-dawkins-where-did-carbon-come-from-4/" TargetMode="External"/><Relationship Id="rId13" Type="http://schemas.openxmlformats.org/officeDocument/2006/relationships/hyperlink" Target="https://thequran.love/2025/04/30/oaths-by-natural-phenomena-in-the-quran/" TargetMode="External"/><Relationship Id="rId18" Type="http://schemas.openxmlformats.org/officeDocument/2006/relationships/hyperlink" Target="https://thequran.love/2025/03/11/surah-ash-shams-why-did-the-quran-name-a-chapter-after-the-sun/" TargetMode="External"/><Relationship Id="rId39" Type="http://schemas.openxmlformats.org/officeDocument/2006/relationships/hyperlink" Target="https://thequran.love/2024/04/29/the-quran-allah-has-bound-the-sun-and-the-moon-into-service-each-running-its-course-for-an-appointed-term/" TargetMode="External"/><Relationship Id="rId109" Type="http://schemas.openxmlformats.org/officeDocument/2006/relationships/hyperlink" Target="https://themuslimtimes.info/2021/11/21/a-challenge-for-dawkins-where-did-carbon-come-from-4/" TargetMode="External"/><Relationship Id="rId34" Type="http://schemas.openxmlformats.org/officeDocument/2006/relationships/hyperlink" Target="https://quran.com/en/al-anam/79" TargetMode="External"/><Relationship Id="rId50" Type="http://schemas.openxmlformats.org/officeDocument/2006/relationships/hyperlink" Target="https://thequran.love/2025/04/30/oaths-by-natural-phenomena-in-the-quran/" TargetMode="External"/><Relationship Id="rId55" Type="http://schemas.openxmlformats.org/officeDocument/2006/relationships/hyperlink" Target="https://themuslimtimes.info/2021/11/21/a-challenge-for-dawkins-where-did-carbon-come-from-4/" TargetMode="External"/><Relationship Id="rId76" Type="http://schemas.openxmlformats.org/officeDocument/2006/relationships/hyperlink" Target="https://themuslimtimes.info/2021/11/21/a-challenge-for-dawkins-where-did-carbon-come-from-4/" TargetMode="External"/><Relationship Id="rId97" Type="http://schemas.openxmlformats.org/officeDocument/2006/relationships/hyperlink" Target="https://themuslimtimes.info/2023/03/08/everything-is-a-miracle-according-to-the-holy-quran-and-albert-einstein-9/" TargetMode="External"/><Relationship Id="rId104" Type="http://schemas.openxmlformats.org/officeDocument/2006/relationships/hyperlink" Target="https://thequran.love/2025/03/11/surah-ash-shams-why-did-the-quran-name-a-chapter-after-the-sun/" TargetMode="External"/><Relationship Id="rId120" Type="http://schemas.openxmlformats.org/officeDocument/2006/relationships/hyperlink" Target="https://thequran.love/2025/07/20/science-and-the-glorious-quran-enriching-understanding-through-natures-signs/" TargetMode="External"/><Relationship Id="rId125" Type="http://schemas.openxmlformats.org/officeDocument/2006/relationships/hyperlink" Target="https://themuslimtimes.info/2023/03/08/everything-is-a-miracle-according-to-the-holy-quran-and-albert-einstein-9/" TargetMode="External"/><Relationship Id="rId141" Type="http://schemas.openxmlformats.org/officeDocument/2006/relationships/hyperlink" Target="https://thequran.love/2025/03/11/surah-ash-shams-why-did-the-quran-name-a-chapter-after-the-sun/" TargetMode="External"/><Relationship Id="rId146" Type="http://schemas.openxmlformats.org/officeDocument/2006/relationships/hyperlink" Target="https://thequran.love/2025/03/11/surah-ash-shams-why-did-the-quran-name-a-chapter-after-the-sun/" TargetMode="External"/><Relationship Id="rId167" Type="http://schemas.openxmlformats.org/officeDocument/2006/relationships/hyperlink" Target="https://themuslimtimes.info/2021/11/21/a-challenge-for-dawkins-where-did-carbon-come-from-4/" TargetMode="External"/><Relationship Id="rId7" Type="http://schemas.openxmlformats.org/officeDocument/2006/relationships/hyperlink" Target="https://thequran.love/2025/07/20/science-and-the-glorious-quran-enriching-understanding-through-natures-signs/" TargetMode="External"/><Relationship Id="rId71" Type="http://schemas.openxmlformats.org/officeDocument/2006/relationships/hyperlink" Target="https://themuslimtimes.info/2021/11/21/a-challenge-for-dawkins-where-did-carbon-come-from-4/" TargetMode="External"/><Relationship Id="rId92" Type="http://schemas.openxmlformats.org/officeDocument/2006/relationships/hyperlink" Target="https://thequran.love/2025/07/20/science-and-the-glorious-quran-enriching-understanding-through-natures-signs/" TargetMode="External"/><Relationship Id="rId162" Type="http://schemas.openxmlformats.org/officeDocument/2006/relationships/hyperlink" Target="https://thequran.love/2024/04/29/the-quran-allah-has-bound-the-sun-and-the-moon-into-service-each-running-its-course-for-an-appointed-term/" TargetMode="External"/><Relationship Id="rId183"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s://thequran.love/2025/03/11/surah-ash-shams-why-did-the-quran-name-a-chapter-after-the-sun/" TargetMode="External"/><Relationship Id="rId24" Type="http://schemas.openxmlformats.org/officeDocument/2006/relationships/hyperlink" Target="https://thequran.love/2025/04/30/oaths-by-natural-phenomena-in-the-quran/" TargetMode="External"/><Relationship Id="rId40" Type="http://schemas.openxmlformats.org/officeDocument/2006/relationships/hyperlink" Target="https://thequran.love/2025/04/30/oaths-by-natural-phenomena-in-the-quran/" TargetMode="External"/><Relationship Id="rId45" Type="http://schemas.openxmlformats.org/officeDocument/2006/relationships/hyperlink" Target="https://thequran.love/2025/03/11/surah-ash-shams-why-did-the-quran-name-a-chapter-after-the-sun/" TargetMode="External"/><Relationship Id="rId66" Type="http://schemas.openxmlformats.org/officeDocument/2006/relationships/hyperlink" Target="https://themuslimtimes.info/2021/11/21/a-challenge-for-dawkins-where-did-carbon-come-from-4/" TargetMode="External"/><Relationship Id="rId87" Type="http://schemas.openxmlformats.org/officeDocument/2006/relationships/hyperlink" Target="https://themuslimtimes.info/2021/11/21/a-challenge-for-dawkins-where-did-carbon-come-from-4/" TargetMode="External"/><Relationship Id="rId110" Type="http://schemas.openxmlformats.org/officeDocument/2006/relationships/hyperlink" Target="https://themuslimtimes.info/2021/11/21/a-challenge-for-dawkins-where-did-carbon-come-from-4/" TargetMode="External"/><Relationship Id="rId115" Type="http://schemas.openxmlformats.org/officeDocument/2006/relationships/hyperlink" Target="https://thequran.love/2025/07/20/science-and-the-glorious-quran-enriching-understanding-through-natures-signs/" TargetMode="External"/><Relationship Id="rId131" Type="http://schemas.openxmlformats.org/officeDocument/2006/relationships/hyperlink" Target="https://thequran.love/2025/04/30/oaths-by-natural-phenomena-in-the-quran/" TargetMode="External"/><Relationship Id="rId136" Type="http://schemas.openxmlformats.org/officeDocument/2006/relationships/hyperlink" Target="https://thequran.love/2025/04/30/oaths-by-natural-phenomena-in-the-quran/" TargetMode="External"/><Relationship Id="rId157" Type="http://schemas.openxmlformats.org/officeDocument/2006/relationships/hyperlink" Target="https://quran.com/en/al-anam/79" TargetMode="External"/><Relationship Id="rId178" Type="http://schemas.openxmlformats.org/officeDocument/2006/relationships/hyperlink" Target="https://themuslimtimes.info/2021/11/21/a-challenge-for-dawkins-where-did-carbon-come-from-4/" TargetMode="External"/><Relationship Id="rId61" Type="http://schemas.openxmlformats.org/officeDocument/2006/relationships/hyperlink" Target="https://themuslimtimes.info/2021/11/21/a-challenge-for-dawkins-where-did-carbon-come-from-4/" TargetMode="External"/><Relationship Id="rId82" Type="http://schemas.openxmlformats.org/officeDocument/2006/relationships/hyperlink" Target="https://thequran.love/2025/07/20/science-and-the-glorious-quran-enriching-understanding-through-natures-signs/" TargetMode="External"/><Relationship Id="rId152" Type="http://schemas.openxmlformats.org/officeDocument/2006/relationships/hyperlink" Target="https://thequran.love/2025/03/11/surah-ash-shams-why-did-the-quran-name-a-chapter-after-the-sun/" TargetMode="External"/><Relationship Id="rId173" Type="http://schemas.openxmlformats.org/officeDocument/2006/relationships/hyperlink" Target="https://themuslimtimes.info/2021/11/21/a-challenge-for-dawkins-where-did-carbon-come-from-4/" TargetMode="External"/><Relationship Id="rId19" Type="http://schemas.openxmlformats.org/officeDocument/2006/relationships/hyperlink" Target="https://thequran.love/2025/03/11/surah-ash-shams-why-did-the-quran-name-a-chapter-after-the-sun/" TargetMode="External"/><Relationship Id="rId14" Type="http://schemas.openxmlformats.org/officeDocument/2006/relationships/hyperlink" Target="https://thequran.love/2025/07/20/science-and-the-glorious-quran-enriching-understanding-through-natures-signs/" TargetMode="External"/><Relationship Id="rId30" Type="http://schemas.openxmlformats.org/officeDocument/2006/relationships/hyperlink" Target="https://thequran.love/2025/03/11/surah-ash-shams-why-did-the-quran-name-a-chapter-after-the-sun/" TargetMode="External"/><Relationship Id="rId35" Type="http://schemas.openxmlformats.org/officeDocument/2006/relationships/hyperlink" Target="https://thequran.love/2025/03/11/surah-ash-shams-why-did-the-quran-name-a-chapter-after-the-sun/" TargetMode="External"/><Relationship Id="rId56" Type="http://schemas.openxmlformats.org/officeDocument/2006/relationships/hyperlink" Target="https://themuslimtimes.info/2021/11/21/a-challenge-for-dawkins-where-did-carbon-come-from-4/" TargetMode="External"/><Relationship Id="rId77" Type="http://schemas.openxmlformats.org/officeDocument/2006/relationships/hyperlink" Target="https://thequran.love/2024/04/29/the-quran-allah-has-bound-the-sun-and-the-moon-into-service-each-running-its-course-for-an-appointed-term/" TargetMode="External"/><Relationship Id="rId100" Type="http://schemas.openxmlformats.org/officeDocument/2006/relationships/hyperlink" Target="https://thequran.love/2025/07/20/science-and-the-glorious-quran-enriching-understanding-through-natures-signs/" TargetMode="External"/><Relationship Id="rId105" Type="http://schemas.openxmlformats.org/officeDocument/2006/relationships/hyperlink" Target="https://thequran.love/2025/03/11/surah-ash-shams-why-did-the-quran-name-a-chapter-after-the-sun/" TargetMode="External"/><Relationship Id="rId126" Type="http://schemas.openxmlformats.org/officeDocument/2006/relationships/hyperlink" Target="https://thequran.love/2025/04/30/oaths-by-natural-phenomena-in-the-quran/" TargetMode="External"/><Relationship Id="rId147" Type="http://schemas.openxmlformats.org/officeDocument/2006/relationships/hyperlink" Target="https://thequran.love/2025/03/11/surah-ash-shams-why-did-the-quran-name-a-chapter-after-the-sun/" TargetMode="External"/><Relationship Id="rId168" Type="http://schemas.openxmlformats.org/officeDocument/2006/relationships/hyperlink" Target="https://themuslimtimes.info/2021/11/21/a-challenge-for-dawkins-where-did-carbon-come-from-4/" TargetMode="External"/><Relationship Id="rId8" Type="http://schemas.openxmlformats.org/officeDocument/2006/relationships/hyperlink" Target="https://themuslimtimes.info/2023/03/08/everything-is-a-miracle-according-to-the-holy-quran-and-albert-einstein-9/" TargetMode="External"/><Relationship Id="rId51" Type="http://schemas.openxmlformats.org/officeDocument/2006/relationships/hyperlink" Target="https://thequran.love/2025/04/30/oaths-by-natural-phenomena-in-the-quran/" TargetMode="External"/><Relationship Id="rId72" Type="http://schemas.openxmlformats.org/officeDocument/2006/relationships/hyperlink" Target="https://themuslimtimes.info/2021/11/21/a-challenge-for-dawkins-where-did-carbon-come-from-4/" TargetMode="External"/><Relationship Id="rId93" Type="http://schemas.openxmlformats.org/officeDocument/2006/relationships/hyperlink" Target="https://thequran.love/2024/04/29/the-quran-allah-has-bound-the-sun-and-the-moon-into-service-each-running-its-course-for-an-appointed-term/" TargetMode="External"/><Relationship Id="rId98" Type="http://schemas.openxmlformats.org/officeDocument/2006/relationships/hyperlink" Target="https://thequran.love/2024/04/29/the-quran-allah-has-bound-the-sun-and-the-moon-into-service-each-running-its-course-for-an-appointed-term/" TargetMode="External"/><Relationship Id="rId121" Type="http://schemas.openxmlformats.org/officeDocument/2006/relationships/hyperlink" Target="https://thequran.love/2025/07/20/science-and-the-glorious-quran-enriching-understanding-through-natures-signs/" TargetMode="External"/><Relationship Id="rId142" Type="http://schemas.openxmlformats.org/officeDocument/2006/relationships/hyperlink" Target="https://thequran.love/2025/03/11/surah-ash-shams-why-did-the-quran-name-a-chapter-after-the-sun/" TargetMode="External"/><Relationship Id="rId163" Type="http://schemas.openxmlformats.org/officeDocument/2006/relationships/hyperlink" Target="https://thequran.love/2024/04/29/the-quran-allah-has-bound-the-sun-and-the-moon-into-service-each-running-its-course-for-an-appointed-term/" TargetMode="External"/><Relationship Id="rId184" Type="http://schemas.openxmlformats.org/officeDocument/2006/relationships/theme" Target="theme/theme1.xml"/><Relationship Id="rId3" Type="http://schemas.microsoft.com/office/2007/relationships/stylesWithEffects" Target="stylesWithEffects.xml"/><Relationship Id="rId25" Type="http://schemas.openxmlformats.org/officeDocument/2006/relationships/hyperlink" Target="https://thequran.love/2025/03/11/surah-ash-shams-why-did-the-quran-name-a-chapter-after-the-sun/" TargetMode="External"/><Relationship Id="rId46" Type="http://schemas.openxmlformats.org/officeDocument/2006/relationships/hyperlink" Target="https://thequran.love/2025/03/11/surah-ash-shams-why-did-the-quran-name-a-chapter-after-the-sun/" TargetMode="External"/><Relationship Id="rId67" Type="http://schemas.openxmlformats.org/officeDocument/2006/relationships/hyperlink" Target="https://themuslimtimes.info/2021/11/21/a-challenge-for-dawkins-where-did-carbon-come-from-4/" TargetMode="External"/><Relationship Id="rId116" Type="http://schemas.openxmlformats.org/officeDocument/2006/relationships/hyperlink" Target="https://thequran.love/2025/07/20/science-and-the-glorious-quran-enriching-understanding-through-natures-signs/" TargetMode="External"/><Relationship Id="rId137" Type="http://schemas.openxmlformats.org/officeDocument/2006/relationships/hyperlink" Target="https://thequran.love/2025/04/30/oaths-by-natural-phenomena-in-the-quran/" TargetMode="External"/><Relationship Id="rId158" Type="http://schemas.openxmlformats.org/officeDocument/2006/relationships/hyperlink" Target="https://quran.com/en/al-anam/79" TargetMode="External"/><Relationship Id="rId20" Type="http://schemas.openxmlformats.org/officeDocument/2006/relationships/hyperlink" Target="https://thequran.love/2025/03/11/surah-ash-shams-why-did-the-quran-name-a-chapter-after-the-sun/" TargetMode="External"/><Relationship Id="rId41" Type="http://schemas.openxmlformats.org/officeDocument/2006/relationships/hyperlink" Target="https://thequran.love/2025/04/30/oaths-by-natural-phenomena-in-the-quran/" TargetMode="External"/><Relationship Id="rId62" Type="http://schemas.openxmlformats.org/officeDocument/2006/relationships/hyperlink" Target="https://themuslimtimes.info/2021/11/21/a-challenge-for-dawkins-where-did-carbon-come-from-4/" TargetMode="External"/><Relationship Id="rId83" Type="http://schemas.openxmlformats.org/officeDocument/2006/relationships/hyperlink" Target="https://themuslimtimes.info/2021/11/21/a-challenge-for-dawkins-where-did-carbon-come-from-4/" TargetMode="External"/><Relationship Id="rId88" Type="http://schemas.openxmlformats.org/officeDocument/2006/relationships/hyperlink" Target="https://themuslimtimes.info/2021/11/21/a-challenge-for-dawkins-where-did-carbon-come-from-4/" TargetMode="External"/><Relationship Id="rId111" Type="http://schemas.openxmlformats.org/officeDocument/2006/relationships/hyperlink" Target="https://thequran.love/2025/03/11/surah-ash-shams-why-did-the-quran-name-a-chapter-after-the-sun/" TargetMode="External"/><Relationship Id="rId132" Type="http://schemas.openxmlformats.org/officeDocument/2006/relationships/hyperlink" Target="https://thequran.love/2025/04/30/oaths-by-natural-phenomena-in-the-quran/" TargetMode="External"/><Relationship Id="rId153" Type="http://schemas.openxmlformats.org/officeDocument/2006/relationships/hyperlink" Target="https://thequran.love/2025/03/11/surah-ash-shams-why-did-the-quran-name-a-chapter-after-the-sun/" TargetMode="External"/><Relationship Id="rId174" Type="http://schemas.openxmlformats.org/officeDocument/2006/relationships/hyperlink" Target="https://themuslimtimes.info/2021/11/21/a-challenge-for-dawkins-where-did-carbon-come-from-4/" TargetMode="External"/><Relationship Id="rId179" Type="http://schemas.openxmlformats.org/officeDocument/2006/relationships/hyperlink" Target="https://themuslimtimes.info/2021/11/21/a-challenge-for-dawkins-where-did-carbon-come-from-4/" TargetMode="External"/><Relationship Id="rId15" Type="http://schemas.openxmlformats.org/officeDocument/2006/relationships/hyperlink" Target="https://thequran.love/2025/04/30/oaths-by-natural-phenomena-in-the-quran/" TargetMode="External"/><Relationship Id="rId36" Type="http://schemas.openxmlformats.org/officeDocument/2006/relationships/hyperlink" Target="https://thequran.love/2025/04/30/oaths-by-natural-phenomena-in-the-quran/" TargetMode="External"/><Relationship Id="rId57" Type="http://schemas.openxmlformats.org/officeDocument/2006/relationships/hyperlink" Target="https://themuslimtimes.info/2021/11/21/a-challenge-for-dawkins-where-did-carbon-come-from-4/" TargetMode="External"/><Relationship Id="rId106" Type="http://schemas.openxmlformats.org/officeDocument/2006/relationships/hyperlink" Target="https://thequran.love/2024/04/29/the-quran-allah-has-bound-the-sun-and-the-moon-into-service-each-running-its-course-for-an-appointed-term/" TargetMode="External"/><Relationship Id="rId127" Type="http://schemas.openxmlformats.org/officeDocument/2006/relationships/hyperlink" Target="https://thequran.love/2025/04/30/oaths-by-natural-phenomena-in-the-quran/" TargetMode="External"/><Relationship Id="rId10" Type="http://schemas.openxmlformats.org/officeDocument/2006/relationships/hyperlink" Target="https://thequran.love/2025/07/20/science-and-the-glorious-quran-enriching-understanding-through-natures-signs/" TargetMode="External"/><Relationship Id="rId31" Type="http://schemas.openxmlformats.org/officeDocument/2006/relationships/hyperlink" Target="https://thequran.love/2025/03/11/surah-ash-shams-why-did-the-quran-name-a-chapter-after-the-sun/" TargetMode="External"/><Relationship Id="rId52" Type="http://schemas.openxmlformats.org/officeDocument/2006/relationships/hyperlink" Target="https://thequran.love/2024/04/29/the-quran-allah-has-bound-the-sun-and-the-moon-into-service-each-running-its-course-for-an-appointed-term/" TargetMode="External"/><Relationship Id="rId73" Type="http://schemas.openxmlformats.org/officeDocument/2006/relationships/hyperlink" Target="https://themuslimtimes.info/2021/11/21/a-challenge-for-dawkins-where-did-carbon-come-from-4/" TargetMode="External"/><Relationship Id="rId78" Type="http://schemas.openxmlformats.org/officeDocument/2006/relationships/hyperlink" Target="https://thequran.love/2024/04/29/the-quran-allah-has-bound-the-sun-and-the-moon-into-service-each-running-its-course-for-an-appointed-term/" TargetMode="External"/><Relationship Id="rId94" Type="http://schemas.openxmlformats.org/officeDocument/2006/relationships/hyperlink" Target="https://thequran.love/2024/04/29/the-quran-allah-has-bound-the-sun-and-the-moon-into-service-each-running-its-course-for-an-appointed-term/" TargetMode="External"/><Relationship Id="rId99" Type="http://schemas.openxmlformats.org/officeDocument/2006/relationships/hyperlink" Target="https://thequran.love/2024/04/29/the-quran-allah-has-bound-the-sun-and-the-moon-into-service-each-running-its-course-for-an-appointed-term/" TargetMode="External"/><Relationship Id="rId101" Type="http://schemas.openxmlformats.org/officeDocument/2006/relationships/hyperlink" Target="https://thequran.love/2025/07/20/science-and-the-glorious-quran-enriching-understanding-through-natures-signs/" TargetMode="External"/><Relationship Id="rId122" Type="http://schemas.openxmlformats.org/officeDocument/2006/relationships/hyperlink" Target="https://themuslimtimes.info/2023/03/08/everything-is-a-miracle-according-to-the-holy-quran-and-albert-einstein-9/" TargetMode="External"/><Relationship Id="rId143" Type="http://schemas.openxmlformats.org/officeDocument/2006/relationships/hyperlink" Target="https://thequran.love/2025/03/11/surah-ash-shams-why-did-the-quran-name-a-chapter-after-the-sun/" TargetMode="External"/><Relationship Id="rId148" Type="http://schemas.openxmlformats.org/officeDocument/2006/relationships/hyperlink" Target="https://thequran.love/2025/03/11/surah-ash-shams-why-did-the-quran-name-a-chapter-after-the-sun/" TargetMode="External"/><Relationship Id="rId164" Type="http://schemas.openxmlformats.org/officeDocument/2006/relationships/hyperlink" Target="https://themuslimtimes.info/2021/11/21/a-challenge-for-dawkins-where-did-carbon-come-from-4/" TargetMode="External"/><Relationship Id="rId169" Type="http://schemas.openxmlformats.org/officeDocument/2006/relationships/hyperlink" Target="https://themuslimtimes.info/2021/11/21/a-challenge-for-dawkins-where-did-carbon-come-from-4/" TargetMode="External"/><Relationship Id="rId4" Type="http://schemas.openxmlformats.org/officeDocument/2006/relationships/settings" Target="settings.xml"/><Relationship Id="rId9" Type="http://schemas.openxmlformats.org/officeDocument/2006/relationships/hyperlink" Target="https://themuslimtimes.info/2023/03/08/everything-is-a-miracle-according-to-the-holy-quran-and-albert-einstein-9/" TargetMode="External"/><Relationship Id="rId180" Type="http://schemas.openxmlformats.org/officeDocument/2006/relationships/hyperlink" Target="https://themuslimtimes.info/2021/11/21/a-challenge-for-dawkins-where-did-carbon-come-from-4/" TargetMode="External"/><Relationship Id="rId26" Type="http://schemas.openxmlformats.org/officeDocument/2006/relationships/hyperlink" Target="https://thequran.love/2025/03/11/surah-ash-shams-why-did-the-quran-name-a-chapter-after-the-sun/" TargetMode="External"/><Relationship Id="rId47" Type="http://schemas.openxmlformats.org/officeDocument/2006/relationships/hyperlink" Target="https://thequran.love/2025/04/30/oaths-by-natural-phenomena-in-the-quran/" TargetMode="External"/><Relationship Id="rId68" Type="http://schemas.openxmlformats.org/officeDocument/2006/relationships/hyperlink" Target="https://themuslimtimes.info/2021/11/21/a-challenge-for-dawkins-where-did-carbon-come-from-4/" TargetMode="External"/><Relationship Id="rId89" Type="http://schemas.openxmlformats.org/officeDocument/2006/relationships/hyperlink" Target="https://quran.com/en/al-anam/79" TargetMode="External"/><Relationship Id="rId112" Type="http://schemas.openxmlformats.org/officeDocument/2006/relationships/hyperlink" Target="https://thequran.love/2025/03/11/surah-ash-shams-why-did-the-quran-name-a-chapter-after-the-sun/" TargetMode="External"/><Relationship Id="rId133" Type="http://schemas.openxmlformats.org/officeDocument/2006/relationships/hyperlink" Target="https://thequran.love/2025/04/30/oaths-by-natural-phenomena-in-the-quran/" TargetMode="External"/><Relationship Id="rId154" Type="http://schemas.openxmlformats.org/officeDocument/2006/relationships/hyperlink" Target="https://thequran.love/2025/03/11/surah-ash-shams-why-did-the-quran-name-a-chapter-after-the-sun/" TargetMode="External"/><Relationship Id="rId175" Type="http://schemas.openxmlformats.org/officeDocument/2006/relationships/hyperlink" Target="https://themuslimtimes.info/2021/11/21/a-challenge-for-dawkins-where-did-carbon-come-from-4/" TargetMode="External"/><Relationship Id="rId16" Type="http://schemas.openxmlformats.org/officeDocument/2006/relationships/hyperlink" Target="https://thequran.love/2025/03/11/surah-ash-shams-why-did-the-quran-name-a-chapter-after-the-sun/" TargetMode="External"/><Relationship Id="rId37" Type="http://schemas.openxmlformats.org/officeDocument/2006/relationships/hyperlink" Target="https://thequran.love/2024/04/29/the-quran-allah-has-bound-the-sun-and-the-moon-into-service-each-running-its-course-for-an-appointed-term/" TargetMode="External"/><Relationship Id="rId58" Type="http://schemas.openxmlformats.org/officeDocument/2006/relationships/hyperlink" Target="https://themuslimtimes.info/2021/11/21/a-challenge-for-dawkins-where-did-carbon-come-from-4/" TargetMode="External"/><Relationship Id="rId79" Type="http://schemas.openxmlformats.org/officeDocument/2006/relationships/hyperlink" Target="https://thequran.love/2025/07/20/science-and-the-glorious-quran-enriching-understanding-through-natures-signs/" TargetMode="External"/><Relationship Id="rId102" Type="http://schemas.openxmlformats.org/officeDocument/2006/relationships/hyperlink" Target="https://themuslimtimes.info/2021/11/21/a-challenge-for-dawkins-where-did-carbon-come-from-4/" TargetMode="External"/><Relationship Id="rId123" Type="http://schemas.openxmlformats.org/officeDocument/2006/relationships/hyperlink" Target="https://themuslimtimes.info/2023/03/08/everything-is-a-miracle-according-to-the-holy-quran-and-albert-einstein-9/" TargetMode="External"/><Relationship Id="rId144" Type="http://schemas.openxmlformats.org/officeDocument/2006/relationships/hyperlink" Target="https://thequran.love/2025/03/11/surah-ash-shams-why-did-the-quran-name-a-chapter-after-the-sun/" TargetMode="External"/><Relationship Id="rId90" Type="http://schemas.openxmlformats.org/officeDocument/2006/relationships/hyperlink" Target="https://thequran.love/2024/04/29/the-quran-allah-has-bound-the-sun-and-the-moon-into-service-each-running-its-course-for-an-appointed-term/" TargetMode="External"/><Relationship Id="rId165" Type="http://schemas.openxmlformats.org/officeDocument/2006/relationships/hyperlink" Target="https://themuslimtimes.info/2021/11/21/a-challenge-for-dawkins-where-did-carbon-come-from-4/" TargetMode="External"/><Relationship Id="rId27" Type="http://schemas.openxmlformats.org/officeDocument/2006/relationships/hyperlink" Target="https://thequran.love/2025/03/11/surah-ash-shams-why-did-the-quran-name-a-chapter-after-the-sun/" TargetMode="External"/><Relationship Id="rId48" Type="http://schemas.openxmlformats.org/officeDocument/2006/relationships/hyperlink" Target="https://thequran.love/2025/03/11/surah-ash-shams-why-did-the-quran-name-a-chapter-after-the-sun/" TargetMode="External"/><Relationship Id="rId69" Type="http://schemas.openxmlformats.org/officeDocument/2006/relationships/hyperlink" Target="https://themuslimtimes.info/2021/11/21/a-challenge-for-dawkins-where-did-carbon-come-from-4/" TargetMode="External"/><Relationship Id="rId113" Type="http://schemas.openxmlformats.org/officeDocument/2006/relationships/hyperlink" Target="https://thequran.love/2025/07/20/science-and-the-glorious-quran-enriching-understanding-through-natures-signs/" TargetMode="External"/><Relationship Id="rId134" Type="http://schemas.openxmlformats.org/officeDocument/2006/relationships/hyperlink" Target="https://thequran.love/2025/04/30/oaths-by-natural-phenomena-in-the-quran/" TargetMode="External"/><Relationship Id="rId80" Type="http://schemas.openxmlformats.org/officeDocument/2006/relationships/hyperlink" Target="https://thequran.love/2025/07/20/science-and-the-glorious-quran-enriching-understanding-through-natures-signs/" TargetMode="External"/><Relationship Id="rId155" Type="http://schemas.openxmlformats.org/officeDocument/2006/relationships/hyperlink" Target="https://thequran.love/2025/03/11/surah-ash-shams-why-did-the-quran-name-a-chapter-after-the-sun/" TargetMode="External"/><Relationship Id="rId176" Type="http://schemas.openxmlformats.org/officeDocument/2006/relationships/hyperlink" Target="https://themuslimtimes.info/2021/11/21/a-challenge-for-dawkins-where-did-carbon-come-from-4/" TargetMode="External"/><Relationship Id="rId17" Type="http://schemas.openxmlformats.org/officeDocument/2006/relationships/hyperlink" Target="https://thequran.love/2025/03/11/surah-ash-shams-why-did-the-quran-name-a-chapter-after-the-sun/" TargetMode="External"/><Relationship Id="rId38" Type="http://schemas.openxmlformats.org/officeDocument/2006/relationships/hyperlink" Target="https://thequran.love/2024/04/29/the-quran-allah-has-bound-the-sun-and-the-moon-into-service-each-running-its-course-for-an-appointed-term/" TargetMode="External"/><Relationship Id="rId59" Type="http://schemas.openxmlformats.org/officeDocument/2006/relationships/hyperlink" Target="https://themuslimtimes.info/2021/11/21/a-challenge-for-dawkins-where-did-carbon-come-from-4/" TargetMode="External"/><Relationship Id="rId103" Type="http://schemas.openxmlformats.org/officeDocument/2006/relationships/hyperlink" Target="https://themuslimtimes.info/2021/11/21/a-challenge-for-dawkins-where-did-carbon-come-from-4/" TargetMode="External"/><Relationship Id="rId124" Type="http://schemas.openxmlformats.org/officeDocument/2006/relationships/hyperlink" Target="https://themuslimtimes.info/2023/03/08/everything-is-a-miracle-according-to-the-holy-quran-and-albert-einstein-9/" TargetMode="External"/><Relationship Id="rId70" Type="http://schemas.openxmlformats.org/officeDocument/2006/relationships/hyperlink" Target="https://themuslimtimes.info/2021/11/21/a-challenge-for-dawkins-where-did-carbon-come-from-4/" TargetMode="External"/><Relationship Id="rId91" Type="http://schemas.openxmlformats.org/officeDocument/2006/relationships/hyperlink" Target="https://thequran.love/2025/07/20/science-and-the-glorious-quran-enriching-understanding-through-natures-signs/" TargetMode="External"/><Relationship Id="rId145" Type="http://schemas.openxmlformats.org/officeDocument/2006/relationships/hyperlink" Target="https://thequran.love/2025/03/11/surah-ash-shams-why-did-the-quran-name-a-chapter-after-the-sun/" TargetMode="External"/><Relationship Id="rId166" Type="http://schemas.openxmlformats.org/officeDocument/2006/relationships/hyperlink" Target="https://themuslimtimes.info/2021/11/21/a-challenge-for-dawkins-where-did-carbon-come-from-4/" TargetMode="External"/><Relationship Id="rId1" Type="http://schemas.openxmlformats.org/officeDocument/2006/relationships/numbering" Target="numbering.xml"/><Relationship Id="rId28" Type="http://schemas.openxmlformats.org/officeDocument/2006/relationships/hyperlink" Target="https://thequran.love/2025/03/11/surah-ash-shams-why-did-the-quran-name-a-chapter-after-the-sun/" TargetMode="External"/><Relationship Id="rId49" Type="http://schemas.openxmlformats.org/officeDocument/2006/relationships/hyperlink" Target="https://thequran.love/2025/03/11/surah-ash-shams-why-did-the-quran-name-a-chapter-after-the-sun/" TargetMode="External"/><Relationship Id="rId114" Type="http://schemas.openxmlformats.org/officeDocument/2006/relationships/hyperlink" Target="https://thequran.love/2025/07/20/science-and-the-glorious-quran-enriching-understanding-through-natures-sig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18</Pages>
  <Words>14451</Words>
  <Characters>82372</Characters>
  <Application>Microsoft Office Word</Application>
  <DocSecurity>0</DocSecurity>
  <Lines>686</Lines>
  <Paragraphs>193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2025-09-02T10:30:00Z</dcterms:created>
  <dcterms:modified xsi:type="dcterms:W3CDTF">2025-09-02T10:31:00Z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