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0C2E" w:rsidRDefault="00DA0C2E">
      <w:pPr>
        <w:pStyle w:val="Heading1"/>
      </w:pPr>
      <w:bookmarkStart w:id="0" w:name="X4392d6e5412860eab8b8f9f32cdef5a4595e05c"/>
      <w:bookmarkStart w:id="1" w:name="content"/>
      <w:r>
        <w:t>God's Omniscience: Scientific, Philosophical, and Theological Commentary on Qur’an 31:34</w:t>
      </w:r>
    </w:p>
    <w:p w:rsidR="00570E6D" w:rsidRPr="00570E6D" w:rsidRDefault="00570E6D" w:rsidP="00570E6D">
      <w:pPr>
        <w:pStyle w:val="BodyText"/>
      </w:pPr>
      <w:r>
        <w:t>Written and collected by Zia H Shah MD</w:t>
      </w:r>
      <w:bookmarkStart w:id="2" w:name="_GoBack"/>
      <w:bookmarkEnd w:id="2"/>
    </w:p>
    <w:p w:rsidR="00756646" w:rsidRDefault="00570E6D">
      <w:pPr>
        <w:pStyle w:val="FirstParagraph"/>
      </w:pPr>
      <w:r>
        <w:rPr>
          <w:b/>
          <w:bCs/>
        </w:rPr>
        <w:t>Abstract</w:t>
      </w:r>
      <w:proofErr w:type="gramStart"/>
      <w:r>
        <w:rPr>
          <w:b/>
          <w:bCs/>
        </w:rPr>
        <w:t>:</w:t>
      </w:r>
      <w:proofErr w:type="gramEnd"/>
      <w:r>
        <w:br/>
      </w:r>
      <w:r>
        <w:t>Qur’an 31:34 is a profound verse highlighting the exclusive and all-encompassing knowledge of God. It enumerates five “keys of the unseen” known only to the Almighty, epitomizing the omniscience of the transcendent God in Islam. This raises an age-old ques</w:t>
      </w:r>
      <w:r>
        <w:t>tion: If God knows everything – even the future – how can human free will be genuine? In this commentary, we explore Qur’an 31:34 through multiple lenses. First, we examine its theological context and classical interpretations, showing how scripture and ha</w:t>
      </w:r>
      <w:r>
        <w:t>dith affirm God’s total knowledge without negating our responsibility. Next, we discuss philosophical perspectives (from Islamic scholars and also Christian and Jewish thinkers) that reconcile divine foreknowledge with free will, proposing that God’s knowl</w:t>
      </w:r>
      <w:r>
        <w:t xml:space="preserve">edge exists beyond time and thus does not force human choices. We then incorporate scientific insights – particularly Einstein’s relativity and modern physics – to illustrate how a timeless, all-knowing viewpoint is conceivable without violating causality </w:t>
      </w:r>
      <w:r>
        <w:t>or freedom. Throughout, evidence from the Qur’an, Hadith, and even the Bible is presented to demonstrate a consistent Abrahamic understanding: God’s omniscience is absolute yet compatible with human free will. We conclude that a transcendent, omniscient Go</w:t>
      </w:r>
      <w:r>
        <w:t>d can know the entire tapestry of time and possibility without robbing us of the moral freedom to choose, a harmony that inspires both intellectual reflection and spiritual humility.</w:t>
      </w:r>
    </w:p>
    <w:p w:rsidR="00756646" w:rsidRDefault="00570E6D">
      <w:pPr>
        <w:pStyle w:val="Heading2"/>
      </w:pPr>
      <w:bookmarkStart w:id="3" w:name="X8b33e847590c910d984fa9d0f2a573e9fe81c9a"/>
      <w:r>
        <w:t>Qur’an 31:34 – Meaning and Divine Omniscience in Islamic Tradition</w:t>
      </w:r>
    </w:p>
    <w:p w:rsidR="00756646" w:rsidRDefault="00570E6D">
      <w:pPr>
        <w:pStyle w:val="FirstParagraph"/>
      </w:pPr>
      <w:r>
        <w:rPr>
          <w:b/>
          <w:bCs/>
        </w:rPr>
        <w:t>“Indee</w:t>
      </w:r>
      <w:r>
        <w:rPr>
          <w:b/>
          <w:bCs/>
        </w:rPr>
        <w:t>d, Allah [alone] has knowledge of the Hour. He sends down the rain and knows what is in the wombs. No soul knows what it will earn tomorrow, and no soul knows in what land it will die. Indeed, Allah is All-Knowing and All-Aware.”</w:t>
      </w:r>
      <w:r>
        <w:t xml:space="preserve"> (Qur’an 31:34)</w:t>
      </w:r>
      <w:hyperlink r:id="rId6" w:anchor=":~:text=Sahih%20International%20Indeed%2C%20Allah%20,Allah%20is%20Knowing%20and%20Acquainted">
        <w:r>
          <w:rPr>
            <w:rStyle w:val="Hyperlink"/>
          </w:rPr>
          <w:t>[1]</w:t>
        </w:r>
      </w:hyperlink>
      <w:r>
        <w:t xml:space="preserve">. This verse, the last ayah of Surah Luqman, declares five realms of knowledge that belong exclusively to </w:t>
      </w:r>
      <w:r>
        <w:t xml:space="preserve">God: (1) the timing of the Hour (Day of Judgment), (2) the sending of rain, (3) what lies in the wombs, (4) what a person will earn tomorrow, and (5) in which land a person will die. These five matters are presented as examples of </w:t>
      </w:r>
      <w:r>
        <w:rPr>
          <w:i/>
          <w:iCs/>
        </w:rPr>
        <w:t>“‘ilm al-ghayb,”</w:t>
      </w:r>
      <w:r>
        <w:t xml:space="preserve"> the know</w:t>
      </w:r>
      <w:r>
        <w:t>ledge of the unseen, to emphasize human limitations and God’s all-encompassing knowledge</w:t>
      </w:r>
      <w:hyperlink r:id="rId7" w:anchor=":~:text=been%20explicitly%20said%20that%20no,Unseen%20that%20unravel%20its%20information">
        <w:r>
          <w:rPr>
            <w:rStyle w:val="Hyperlink"/>
          </w:rPr>
          <w:t>[2]</w:t>
        </w:r>
      </w:hyperlink>
      <w:hyperlink r:id="rId8" w:anchor=":~:text=Necessary%20details%20about%20this%20issue,alone%20who%20knows%20these">
        <w:r>
          <w:rPr>
            <w:rStyle w:val="Hyperlink"/>
          </w:rPr>
          <w:t>[3]</w:t>
        </w:r>
      </w:hyperlink>
      <w:r>
        <w:t xml:space="preserve">. In Islamic theology, they are famously known as the </w:t>
      </w:r>
      <w:r>
        <w:rPr>
          <w:i/>
          <w:iCs/>
        </w:rPr>
        <w:t>“Mafātī</w:t>
      </w:r>
      <w:r>
        <w:rPr>
          <w:i/>
          <w:iCs/>
        </w:rPr>
        <w:t>ḥ</w:t>
      </w:r>
      <w:r>
        <w:rPr>
          <w:i/>
          <w:iCs/>
        </w:rPr>
        <w:t xml:space="preserve"> al-</w:t>
      </w:r>
      <w:r>
        <w:rPr>
          <w:i/>
          <w:iCs/>
        </w:rPr>
        <w:t>Ghayb”</w:t>
      </w:r>
      <w:r>
        <w:t xml:space="preserve"> (Keys of the Unseen) mentioned also in Qur’an 6:59: “With Him are the keys of the unseen – no one knows them except Him. He knows whatever is on land and in the sea; not a leaf falls but He knows it…”</w:t>
      </w:r>
      <w:hyperlink r:id="rId9" w:anchor=":~:text=knowledge%20has%20no%20limits,%E2%80%93%20especially%20Einstein%E2%80%99s%20relativity%20and">
        <w:r>
          <w:rPr>
            <w:rStyle w:val="Hyperlink"/>
          </w:rPr>
          <w:t>[4]</w:t>
        </w:r>
      </w:hyperlink>
      <w:r>
        <w:t>. These keys signify that certain knowledge is entirely God’s domain. As on</w:t>
      </w:r>
      <w:r>
        <w:t xml:space="preserve">e classical commentary notes, although many unseen things exist, these five are highlighted because people are most eager to predict them and </w:t>
      </w:r>
      <w:r>
        <w:rPr>
          <w:b/>
          <w:bCs/>
        </w:rPr>
        <w:t xml:space="preserve">“no one in the heavens and earth has the knowledge of </w:t>
      </w:r>
      <w:r>
        <w:rPr>
          <w:b/>
          <w:bCs/>
        </w:rPr>
        <w:lastRenderedPageBreak/>
        <w:t>the unseen except Allah”</w:t>
      </w:r>
      <w:hyperlink r:id="rId10" w:anchor=":~:text=Necessary%20details%20about%20this%20issue,alone%20who%20knows%20these">
        <w:r>
          <w:rPr>
            <w:rStyle w:val="Hyperlink"/>
          </w:rPr>
          <w:t>[3]</w:t>
        </w:r>
      </w:hyperlink>
      <w:r>
        <w:t>. In other words, the verse underscores Allah’s omniscience in contrast to human ignorance.</w:t>
      </w:r>
    </w:p>
    <w:p w:rsidR="00756646" w:rsidRDefault="00570E6D">
      <w:pPr>
        <w:pStyle w:val="Heading3"/>
      </w:pPr>
      <w:bookmarkStart w:id="4" w:name="Xd305256ac80ceb88f679cfa1569b927716bd2e5"/>
      <w:r>
        <w:t>Classical Exegesis and Had</w:t>
      </w:r>
      <w:r>
        <w:t>ith on “Keys of the Unseen”</w:t>
      </w:r>
    </w:p>
    <w:p w:rsidR="00756646" w:rsidRDefault="00570E6D">
      <w:pPr>
        <w:pStyle w:val="FirstParagraph"/>
      </w:pPr>
      <w:r>
        <w:t xml:space="preserve">Early Muslim commentators explained that Qur’an 31:34 was revealed to humble those who questioned the Prophet </w:t>
      </w:r>
      <w:r>
        <w:t>ﷺ</w:t>
      </w:r>
      <w:r>
        <w:t xml:space="preserve"> about matters only God knows</w:t>
      </w:r>
      <w:hyperlink r:id="rId11" w:anchor=":~:text=It%20is%20reported%20that%20a,it%20has%20become%20possible%20to">
        <w:r>
          <w:rPr>
            <w:rStyle w:val="Hyperlink"/>
          </w:rPr>
          <w:t>[5]</w:t>
        </w:r>
      </w:hyperlink>
      <w:hyperlink r:id="rId12" w:anchor=":~:text=conduct%20tests%20that%20can%20determine,with%20the%20help%20of%20modern">
        <w:r>
          <w:rPr>
            <w:rStyle w:val="Hyperlink"/>
          </w:rPr>
          <w:t>[6]</w:t>
        </w:r>
      </w:hyperlink>
      <w:r>
        <w:t>.</w:t>
      </w:r>
      <w:r>
        <w:t xml:space="preserve"> For example, when some asked the Prophet about the coming of the Hour and other hidden things, this verse served as the definitive answer: such knowledge rests with Allah alone</w:t>
      </w:r>
      <w:hyperlink r:id="rId13" w:anchor=":~:text=63,without%20citing%20the%20question%20itself">
        <w:r>
          <w:rPr>
            <w:rStyle w:val="Hyperlink"/>
          </w:rPr>
          <w:t>[7]</w:t>
        </w:r>
      </w:hyperlink>
      <w:hyperlink r:id="rId14" w:anchor=":~:text=to%20support%20it,land%20will%20remain%20without%20it">
        <w:r>
          <w:rPr>
            <w:rStyle w:val="Hyperlink"/>
          </w:rPr>
          <w:t>[8]</w:t>
        </w:r>
      </w:hyperlink>
      <w:r>
        <w:t xml:space="preserve">. Classical scholars like Ibn Jarir al-Tabari and al-Qurtubi elaborated that </w:t>
      </w:r>
      <w:r>
        <w:rPr>
          <w:i/>
          <w:iCs/>
        </w:rPr>
        <w:t xml:space="preserve">“He </w:t>
      </w:r>
      <w:r>
        <w:rPr>
          <w:i/>
          <w:iCs/>
        </w:rPr>
        <w:t>knows what is in the wombs”</w:t>
      </w:r>
      <w:r>
        <w:t xml:space="preserve"> isn’t limited to the gender of the fetus, but encompasses </w:t>
      </w:r>
      <w:r>
        <w:rPr>
          <w:b/>
          <w:bCs/>
        </w:rPr>
        <w:t>everything about the unborn child</w:t>
      </w:r>
      <w:r>
        <w:t xml:space="preserve"> – its appearance, personality, provision, lifespan, and ultimate fate</w:t>
      </w:r>
      <w:hyperlink r:id="rId15" w:anchor=":~:text=in%20not%20knowing%20that%20the,done%20with%20the%20fetus%2C%20and">
        <w:r>
          <w:rPr>
            <w:rStyle w:val="Hyperlink"/>
          </w:rPr>
          <w:t>[9]</w:t>
        </w:r>
      </w:hyperlink>
      <w:hyperlink r:id="rId16" w:anchor=":~:text=sense%2C%20and%20involves%20all%20that,done%20with%20the%20fetus%2C%20and">
        <w:r>
          <w:rPr>
            <w:rStyle w:val="Hyperlink"/>
          </w:rPr>
          <w:t>[10]</w:t>
        </w:r>
      </w:hyperlink>
      <w:r>
        <w:t xml:space="preserve">. No ultrasound or genetic test can reveal </w:t>
      </w:r>
      <w:r>
        <w:rPr>
          <w:i/>
          <w:iCs/>
        </w:rPr>
        <w:t>“whether the future baby will be male or female, fair or dark, tall or short, of good conduct or ill… and everything else about him”</w:t>
      </w:r>
      <w:r>
        <w:t>, as one tafsir emphasizes</w:t>
      </w:r>
      <w:hyperlink r:id="rId17" w:anchor=":~:text=in%20not%20knowing%20that%20the,done%20with%20the%20fetus%2C%20and">
        <w:r>
          <w:rPr>
            <w:rStyle w:val="Hyperlink"/>
          </w:rPr>
          <w:t>[9]</w:t>
        </w:r>
      </w:hyperlink>
      <w:hyperlink r:id="rId18" w:anchor=":~:text=sense%2C%20and%20involves%20all%20that,knowledge%2C%20when%20a%20hadith%20tells">
        <w:r>
          <w:rPr>
            <w:rStyle w:val="Hyperlink"/>
          </w:rPr>
          <w:t>[11]</w:t>
        </w:r>
      </w:hyperlink>
      <w:r>
        <w:t xml:space="preserve">. Thus, modern scientific advancements do not diminish the truth of this verse; at most, we scratch the surface (e.g. determining a baby’s sex or predicting rain a few days ahead), while </w:t>
      </w:r>
      <w:r>
        <w:rPr>
          <w:b/>
          <w:bCs/>
        </w:rPr>
        <w:t>“</w:t>
      </w:r>
      <w:r>
        <w:rPr>
          <w:b/>
          <w:bCs/>
        </w:rPr>
        <w:t>no one shares with Allah this comprehensive knowledge”</w:t>
      </w:r>
      <w:r>
        <w:t xml:space="preserve"> of these matters</w:t>
      </w:r>
      <w:hyperlink r:id="rId19" w:anchor=":~:text=sense%2C%20and%20involves%20all%20that,knowledge%2C%20when%20a%20hadith%20tells">
        <w:r>
          <w:rPr>
            <w:rStyle w:val="Hyperlink"/>
          </w:rPr>
          <w:t>[11]</w:t>
        </w:r>
      </w:hyperlink>
      <w:r>
        <w:t>.</w:t>
      </w:r>
    </w:p>
    <w:p w:rsidR="00756646" w:rsidRDefault="00570E6D">
      <w:pPr>
        <w:pStyle w:val="BodyText"/>
      </w:pPr>
      <w:r>
        <w:t xml:space="preserve">Authentic Hadith corroborate the exclusivity of these five domains of knowledge. The Prophet Muhammad </w:t>
      </w:r>
      <w:r>
        <w:t>ﷺ</w:t>
      </w:r>
      <w:r>
        <w:t xml:space="preserve"> reportedly said: </w:t>
      </w:r>
      <w:r>
        <w:rPr>
          <w:b/>
          <w:bCs/>
        </w:rPr>
        <w:t>“Five are the keys of the unseen that no one knows except Allah”</w:t>
      </w:r>
      <w:r>
        <w:t>, then recited the exact words of Qur’an 31:34</w:t>
      </w:r>
      <w:hyperlink r:id="rId20" w:anchor=":~:text=%D9%85%D9%8E%D9%81%D9%8E%D8%A7%D8%AA%D9%90%D8%AD%D9%8F%20%D8%A7%D9%84%D9%92%D8%BA%D9%8E%D9%8A%D9%92%D8%A8%D9%90%20%D8%AE%D9%8E%D9%85%D9%92%D8%B3%D9%8C%3A%20%D8%A5%D9%90%D9%86%D9%91%D9%8E%20%D8%A7%D9%84%D9%84%D9%91%D9%8E%D9%87%D9%8E,%D8%AA%D9%8E%D9">
        <w:r>
          <w:rPr>
            <w:rStyle w:val="Hyperlink"/>
          </w:rPr>
          <w:t>[12]</w:t>
        </w:r>
      </w:hyperlink>
      <w:hyperlink r:id="rId21" w:anchor=":~:text=%E2%80%9CFive%20are%20keys%20to%20the,It%20says">
        <w:r>
          <w:rPr>
            <w:rStyle w:val="Hyperlink"/>
          </w:rPr>
          <w:t>[13]</w:t>
        </w:r>
      </w:hyperlink>
      <w:r>
        <w:t>. In anoth</w:t>
      </w:r>
      <w:r>
        <w:t xml:space="preserve">er narration, he stated, </w:t>
      </w:r>
      <w:r>
        <w:rPr>
          <w:i/>
          <w:iCs/>
        </w:rPr>
        <w:t>“I have been given the keys to all things except these five,”</w:t>
      </w:r>
      <w:r>
        <w:t xml:space="preserve"> again quoting this verse</w:t>
      </w:r>
      <w:hyperlink r:id="rId22" w:anchor=":~:text=As%20for%20the%20statement%20of,revelation">
        <w:r>
          <w:rPr>
            <w:rStyle w:val="Hyperlink"/>
          </w:rPr>
          <w:t>[1</w:t>
        </w:r>
        <w:r>
          <w:rPr>
            <w:rStyle w:val="Hyperlink"/>
          </w:rPr>
          <w:t>4]</w:t>
        </w:r>
      </w:hyperlink>
      <w:r>
        <w:t>. Classical authorities like Imam Ahmad and Ibn Kathir recorded this to show that even a prophet only knows hidden things by God’s revelation, and God did not reveal these five to anyone</w:t>
      </w:r>
      <w:hyperlink r:id="rId23" w:anchor=":~:text=As%20for%20the%20statement%20of,revelation">
        <w:r>
          <w:rPr>
            <w:rStyle w:val="Hyperlink"/>
          </w:rPr>
          <w:t>[14]</w:t>
        </w:r>
      </w:hyperlink>
      <w:hyperlink r:id="rId24" w:anchor=":~:text=the%20form%20of%20revelation%20,bestow%20such%20information%20on%20His">
        <w:r>
          <w:rPr>
            <w:rStyle w:val="Hyperlink"/>
          </w:rPr>
          <w:t>[15]</w:t>
        </w:r>
      </w:hyperlink>
      <w:r>
        <w:t xml:space="preserve">. </w:t>
      </w:r>
      <w:r>
        <w:t xml:space="preserve">The consensus of early Muslims was that </w:t>
      </w:r>
      <w:r>
        <w:rPr>
          <w:b/>
          <w:bCs/>
        </w:rPr>
        <w:t>only Allah’s knowledge is absolute and unlimited</w:t>
      </w:r>
      <w:r>
        <w:t>, whereas humans – even prophets – know nothing of the unseen except what God wills to disclose</w:t>
      </w:r>
      <w:hyperlink r:id="rId25" w:anchor=":~:text=Necessary%20details%20about%20this%20issue,alone%20who%20knows%20these">
        <w:r>
          <w:rPr>
            <w:rStyle w:val="Hyperlink"/>
          </w:rPr>
          <w:t>[3]</w:t>
        </w:r>
      </w:hyperlink>
      <w:hyperlink r:id="rId26" w:anchor=":~:text=%DA%A9%D9%8F%D9%84%D9%90%D9%91%20%D8%B4%D9%8E%DB%8C%D8%A1%D9%90%20%D8%A7%D9%90%D9%84%D9%8E%D9%91%D8%A7%D8%A7%D9%84%D8%AE%D9%8E%D9%85%D8%B3%20,the%20knowledge%20of%20the%20unseen">
        <w:r>
          <w:rPr>
            <w:rStyle w:val="Hyperlink"/>
          </w:rPr>
          <w:t>[16]</w:t>
        </w:r>
      </w:hyperlink>
      <w:r>
        <w:t xml:space="preserve">. This viewpoint has remained a cornerstone of Islamic creed: </w:t>
      </w:r>
      <w:r>
        <w:rPr>
          <w:i/>
          <w:iCs/>
        </w:rPr>
        <w:t>‘ilm al-ghayb</w:t>
      </w:r>
      <w:r>
        <w:t xml:space="preserve"> in its full sense belongs solely to God.</w:t>
      </w:r>
    </w:p>
    <w:p w:rsidR="00756646" w:rsidRDefault="00570E6D">
      <w:pPr>
        <w:pStyle w:val="BodyText"/>
      </w:pPr>
      <w:r>
        <w:t xml:space="preserve">It is worth </w:t>
      </w:r>
      <w:r>
        <w:t>noting the rhetorical power in Qur’an 31:34’s sequence. The verse moves from cosmic and universal mysteries (the end of time and weather), to the intimate mystery of the womb, and finally to personal future events (tomorrow’s deeds and the place of one’s d</w:t>
      </w:r>
      <w:r>
        <w:t xml:space="preserve">eath). These cover the range of unknowns that humans throughout history have longed to know or control. Yet </w:t>
      </w:r>
      <w:r>
        <w:rPr>
          <w:b/>
          <w:bCs/>
        </w:rPr>
        <w:t>“Allah has kept all this information within Himself alone”</w:t>
      </w:r>
      <w:r>
        <w:t>, as Maududi explains, to make us aware of our limits</w:t>
      </w:r>
      <w:hyperlink r:id="rId27" w:anchor=":~:text=and%20which%20land%20will%20be,these%20things%20so%20that%20you">
        <w:r>
          <w:rPr>
            <w:rStyle w:val="Hyperlink"/>
          </w:rPr>
          <w:t>[17]</w:t>
        </w:r>
      </w:hyperlink>
      <w:r>
        <w:t xml:space="preserve">. The verse thereby fosters humility and reliance on God. We plan for the future, but, as the Qur’an says, </w:t>
      </w:r>
      <w:r>
        <w:rPr>
          <w:i/>
          <w:iCs/>
        </w:rPr>
        <w:t>“No soul knows what it will earn tomorrow”</w:t>
      </w:r>
      <w:r>
        <w:t xml:space="preserve"> –</w:t>
      </w:r>
      <w:r>
        <w:t xml:space="preserve"> we cannot even be certain of the next day’s outcomes</w:t>
      </w:r>
      <w:hyperlink r:id="rId28" w:anchor=":~:text=faith,judge%20with%20justice%20and%20mercy">
        <w:r>
          <w:rPr>
            <w:rStyle w:val="Hyperlink"/>
          </w:rPr>
          <w:t>[18]</w:t>
        </w:r>
      </w:hyperlink>
      <w:r>
        <w:t>. We do not k</w:t>
      </w:r>
      <w:r>
        <w:t xml:space="preserve">now which land we will breathe our last in. By highlighting this, the Qur’an invites us to trust the One who </w:t>
      </w:r>
      <w:r>
        <w:rPr>
          <w:b/>
          <w:bCs/>
        </w:rPr>
        <w:t>“is All-Knowing, All-Aware”</w:t>
      </w:r>
      <w:r>
        <w:t xml:space="preserve"> of our future</w:t>
      </w:r>
      <w:hyperlink r:id="rId29" w:anchor=":~:text=Muhsin%20Khan%20Verily%2C%20Allah%21%20With,Aware%20%28of%20things">
        <w:r>
          <w:rPr>
            <w:rStyle w:val="Hyperlink"/>
          </w:rPr>
          <w:t>[19]</w:t>
        </w:r>
      </w:hyperlink>
      <w:hyperlink r:id="rId30" w:anchor=":~:text=Pickthall%20Lo%21%20Allah%21%20With%20Him,Lo%21%20Allah%20is%20Knower%2C%20Aware">
        <w:r>
          <w:rPr>
            <w:rStyle w:val="Hyperlink"/>
          </w:rPr>
          <w:t>[20]</w:t>
        </w:r>
      </w:hyperlink>
      <w:r>
        <w:t>, rather than being deceived by worldly illusions of certa</w:t>
      </w:r>
      <w:r>
        <w:t>inty.</w:t>
      </w:r>
    </w:p>
    <w:p w:rsidR="00756646" w:rsidRDefault="00570E6D">
      <w:pPr>
        <w:pStyle w:val="BodyText"/>
      </w:pPr>
      <w:r>
        <w:rPr>
          <w:b/>
          <w:bCs/>
        </w:rPr>
        <w:t>Islamic wisdom in this concealment</w:t>
      </w:r>
      <w:r>
        <w:t xml:space="preserve"> is also evident. If human beings had perfect knowledge of the future, free will would be undermined in practice – our choices might be coerced by foreknowledge of outcomes (or we might fall into despair or arrogance</w:t>
      </w:r>
      <w:r>
        <w:t xml:space="preserve">). Thus, God’s omniscience coexists with our ignorance for a purpose: life is a real test. We are </w:t>
      </w:r>
      <w:r>
        <w:rPr>
          <w:b/>
          <w:bCs/>
        </w:rPr>
        <w:t>“not told what we will earn tomorrow”</w:t>
      </w:r>
      <w:r>
        <w:t xml:space="preserve"> so that we genuinely strive, choose, </w:t>
      </w:r>
      <w:r>
        <w:lastRenderedPageBreak/>
        <w:t>and morally grow. Meanwhile, God’s perfect knowledge ensures that He guides and jud</w:t>
      </w:r>
      <w:r>
        <w:t xml:space="preserve">ges us justly in the end. The Prophet </w:t>
      </w:r>
      <w:r>
        <w:t>ﷺ</w:t>
      </w:r>
      <w:r>
        <w:t xml:space="preserve"> taught that although God has decreed all things, we must not fatalistically abandon effort; rather: </w:t>
      </w:r>
      <w:r>
        <w:rPr>
          <w:i/>
          <w:iCs/>
        </w:rPr>
        <w:t>“Do good deeds! For everyone will find easy that for which he was created”</w:t>
      </w:r>
      <w:r>
        <w:t xml:space="preserve"> – meaning, strive in goodness and trust G</w:t>
      </w:r>
      <w:r>
        <w:t>od’s decree to unfold</w:t>
      </w:r>
      <w:hyperlink r:id="rId31" w:anchor=":~:text=carefully%20balanced%20creed%2C%20one%20that,%E2%80%9D">
        <w:r>
          <w:rPr>
            <w:rStyle w:val="Hyperlink"/>
          </w:rPr>
          <w:t>[21]</w:t>
        </w:r>
      </w:hyperlink>
      <w:hyperlink r:id="rId32" w:anchor=":~:text=anxiety,judge%20with%20justice%20and%20mercy">
        <w:r>
          <w:rPr>
            <w:rStyle w:val="Hyperlink"/>
          </w:rPr>
          <w:t>[22]</w:t>
        </w:r>
      </w:hyperlink>
      <w:r>
        <w:t xml:space="preserve">. Muslims are thus urged to live as </w:t>
      </w:r>
      <w:r>
        <w:rPr>
          <w:b/>
          <w:bCs/>
        </w:rPr>
        <w:t>free moral agents</w:t>
      </w:r>
      <w:r>
        <w:t xml:space="preserve"> within the framework of God’s destined know</w:t>
      </w:r>
      <w:r>
        <w:t>ledge, a balance we will explore further in the next sections.</w:t>
      </w:r>
    </w:p>
    <w:p w:rsidR="00756646" w:rsidRDefault="00570E6D">
      <w:pPr>
        <w:pStyle w:val="Heading2"/>
      </w:pPr>
      <w:bookmarkStart w:id="5" w:name="X90ab9fc6907020016a929ecd96f09eb6fc34f46"/>
      <w:bookmarkEnd w:id="3"/>
      <w:bookmarkEnd w:id="4"/>
      <w:r>
        <w:t>Divine Omniscience and Human Free Will: Philosophical Reflections</w:t>
      </w:r>
    </w:p>
    <w:p w:rsidR="00756646" w:rsidRDefault="00570E6D">
      <w:pPr>
        <w:pStyle w:val="FirstParagraph"/>
      </w:pPr>
      <w:r>
        <w:t>The notion of an all-knowing God raises a classic philosophical question: if God knows everything we will do, does that not fix</w:t>
      </w:r>
      <w:r>
        <w:t xml:space="preserve"> our future and negate free will? This “foreknowledge paradox” has been addressed by theologians and philosophers in Islam and other Abrahamic faiths for centuries. The consensus in Sunni Islamic creed, for example, is that </w:t>
      </w:r>
      <w:r>
        <w:rPr>
          <w:i/>
          <w:iCs/>
        </w:rPr>
        <w:t xml:space="preserve">Allah’s complete decree (qadar) </w:t>
      </w:r>
      <w:r>
        <w:rPr>
          <w:i/>
          <w:iCs/>
        </w:rPr>
        <w:t>coexists with genuine human choice</w:t>
      </w:r>
      <w:r>
        <w:t xml:space="preserve">. Imam al-Tahawi’s creed (3rd/9th century) succinctly stated: </w:t>
      </w:r>
      <w:r>
        <w:rPr>
          <w:b/>
          <w:bCs/>
        </w:rPr>
        <w:t>“Allah has decreed everything… but He also held people responsible for what they do, and none can excuse himself by blaming destiny.”</w:t>
      </w:r>
      <w:hyperlink r:id="rId33" w:anchor=":~:text=carefully%20balanced%20creed%2C%20one%20that,%E2%80%9D">
        <w:r>
          <w:rPr>
            <w:rStyle w:val="Hyperlink"/>
          </w:rPr>
          <w:t>[21]</w:t>
        </w:r>
      </w:hyperlink>
      <w:r>
        <w:t xml:space="preserve"> In practice, Muslims are taught to </w:t>
      </w:r>
      <w:r>
        <w:rPr>
          <w:b/>
          <w:bCs/>
        </w:rPr>
        <w:t>“work as if you have</w:t>
      </w:r>
      <w:r>
        <w:rPr>
          <w:b/>
          <w:bCs/>
        </w:rPr>
        <w:t xml:space="preserve"> free will, and rely on God as if everything is in His hands.”</w:t>
      </w:r>
      <w:hyperlink r:id="rId34" w:anchor=":~:text=Contemporary%20perspective%3A%20Today%2C%20discussions%20of,it%20off%20as%20%E2%80%9Cmy%20fate%E2%80%9D">
        <w:r>
          <w:rPr>
            <w:rStyle w:val="Hyperlink"/>
          </w:rPr>
          <w:t>[23]</w:t>
        </w:r>
      </w:hyperlink>
      <w:r>
        <w:t xml:space="preserve"> We make choices and put in effort, knowing that outcomes ultimately unfold by God’s will. If success comes, one thanks God; if not, one is patient, saying it was God’s decree. Crucially, one may </w:t>
      </w:r>
      <w:r>
        <w:rPr>
          <w:b/>
          <w:bCs/>
        </w:rPr>
        <w:t>nev</w:t>
      </w:r>
      <w:r>
        <w:rPr>
          <w:b/>
          <w:bCs/>
        </w:rPr>
        <w:t>er</w:t>
      </w:r>
      <w:r>
        <w:t xml:space="preserve"> use God’s foreknowledge or decree as a pretext for sin or fatalism – for we do not know His decree in advance. This humble acknowledgment of </w:t>
      </w:r>
      <w:r>
        <w:rPr>
          <w:i/>
          <w:iCs/>
        </w:rPr>
        <w:t>our limited understanding alongside God’s perfect wisdom</w:t>
      </w:r>
      <w:r>
        <w:t xml:space="preserve"> is itself deemed a part of faith</w:t>
      </w:r>
      <w:hyperlink r:id="rId35" w:anchor=":~:text=anxiety,judge%20with%20justice%20and%20mercy">
        <w:r>
          <w:rPr>
            <w:rStyle w:val="Hyperlink"/>
          </w:rPr>
          <w:t>[22]</w:t>
        </w:r>
      </w:hyperlink>
      <w:r>
        <w:t xml:space="preserve">. As the Qur’an reminds us: </w:t>
      </w:r>
      <w:r>
        <w:rPr>
          <w:b/>
          <w:bCs/>
        </w:rPr>
        <w:t>“No soul knows what it will earn tomorrow”</w:t>
      </w:r>
      <w:r>
        <w:t>, yet God already</w:t>
      </w:r>
      <w:r>
        <w:t xml:space="preserve"> knows it, and </w:t>
      </w:r>
      <w:r>
        <w:rPr>
          <w:i/>
          <w:iCs/>
        </w:rPr>
        <w:t>“He will judge with justice and mercy”</w:t>
      </w:r>
      <w:hyperlink r:id="rId36" w:anchor=":~:text=faith,judge%20with%20justice%20and%20mercy">
        <w:r>
          <w:rPr>
            <w:rStyle w:val="Hyperlink"/>
          </w:rPr>
          <w:t>[18]</w:t>
        </w:r>
      </w:hyperlink>
      <w:r>
        <w:t>. In other wo</w:t>
      </w:r>
      <w:r>
        <w:t>rds, our uncertainty is the context in which free will operates, while God’s omniscience ensures ultimate justice.</w:t>
      </w:r>
    </w:p>
    <w:p w:rsidR="00756646" w:rsidRDefault="00570E6D">
      <w:pPr>
        <w:pStyle w:val="BodyText"/>
      </w:pPr>
      <w:r>
        <w:t xml:space="preserve">From a </w:t>
      </w:r>
      <w:r>
        <w:rPr>
          <w:b/>
          <w:bCs/>
        </w:rPr>
        <w:t>philosophical standpoint</w:t>
      </w:r>
      <w:r>
        <w:t xml:space="preserve">, one resolution to the paradox is understanding that </w:t>
      </w:r>
      <w:r>
        <w:rPr>
          <w:b/>
          <w:bCs/>
        </w:rPr>
        <w:t>God’s knowledge is not the cause of our actions</w:t>
      </w:r>
      <w:r>
        <w:t>. In Isla</w:t>
      </w:r>
      <w:r>
        <w:t>mic theology, Allah’s knowledge is eternal and encompasses past, present, and future without error, but this does not mean humans are coerced into those known actions. A common analogy: A teacher might predict with certainty that a lazy student will fail a</w:t>
      </w:r>
      <w:r>
        <w:t xml:space="preserve">n exam, yet this foreknowledge doesn’t </w:t>
      </w:r>
      <w:r>
        <w:rPr>
          <w:i/>
          <w:iCs/>
        </w:rPr>
        <w:t>cause</w:t>
      </w:r>
      <w:r>
        <w:t xml:space="preserve"> the student to fail. The student fails by his own choices; the teacher’s “knowledge” was simply insight into what would happen. In God’s case, the analogy is far more profound because His knowledge is infallible</w:t>
      </w:r>
      <w:r>
        <w:t xml:space="preserve"> – but the principle is similar: foreknowledge itself doesn’t force an outcome. The Muslim philosopher Ibn Rushd (Averroes) explained that God’s knowing an event “in advance” is unlike a human’s timeline-bound prediction; God is not bound by time at all. T</w:t>
      </w:r>
      <w:r>
        <w:t xml:space="preserve">hus, our past, present, and future are like an open book to Him, </w:t>
      </w:r>
      <w:r>
        <w:rPr>
          <w:b/>
          <w:bCs/>
        </w:rPr>
        <w:t>but it’s we who are freely writing our story within</w:t>
      </w:r>
      <w:r>
        <w:t>. Many Islamic thinkers, including the Ash‘ari theologians, advocated a doctrine of “acquisition” (kasb): humans freely acquire or choose th</w:t>
      </w:r>
      <w:r>
        <w:t>eir deeds, which God, in His power, still creates or brings into reality. This was an attempt to safeguard both God’s omnipotence and human responsibility. Al-Ghazālī, a prominent 11th-century theologian, stressed that nothing occurs outside of God’s knowl</w:t>
      </w:r>
      <w:r>
        <w:t xml:space="preserve">edge and will, </w:t>
      </w:r>
      <w:r>
        <w:lastRenderedPageBreak/>
        <w:t xml:space="preserve">yet humans </w:t>
      </w:r>
      <w:r>
        <w:rPr>
          <w:i/>
          <w:iCs/>
        </w:rPr>
        <w:t>experience</w:t>
      </w:r>
      <w:r>
        <w:t xml:space="preserve"> a real will and are accountable for following divine guidance or straying from it</w:t>
      </w:r>
      <w:hyperlink r:id="rId37" w:anchor=":~:text=carefully%20balanced%20creed%2C%20one%20that,%E2%80%9D">
        <w:r>
          <w:rPr>
            <w:rStyle w:val="Hyperlink"/>
          </w:rPr>
          <w:t>[21]</w:t>
        </w:r>
      </w:hyperlink>
      <w:hyperlink r:id="rId38" w:anchor=":~:text=anxiety,judge%20with%20justice%20and%20mercy">
        <w:r>
          <w:rPr>
            <w:rStyle w:val="Hyperlink"/>
          </w:rPr>
          <w:t>[22]</w:t>
        </w:r>
      </w:hyperlink>
      <w:r>
        <w:t>. While the metaphysics remain subtle, the takeaway is that from the human perspective we must act freely and ethically, and from the divine perspective all outcomes are already encompassed in God’s single, all-encompassing decree.</w:t>
      </w:r>
    </w:p>
    <w:p w:rsidR="00756646" w:rsidRDefault="00570E6D">
      <w:pPr>
        <w:pStyle w:val="BodyText"/>
      </w:pPr>
      <w:r>
        <w:t>Thinkers in other Abraha</w:t>
      </w:r>
      <w:r>
        <w:t xml:space="preserve">mic faiths reached strikingly similar conclusions. St. </w:t>
      </w:r>
      <w:r>
        <w:rPr>
          <w:b/>
          <w:bCs/>
        </w:rPr>
        <w:t>Augustine</w:t>
      </w:r>
      <w:r>
        <w:t xml:space="preserve"> described God as dwelling in an eternal now, viewing time not as a sequence but an eternal present. What we experience sequentially, God experiences in one indivisible vision. Augustine famou</w:t>
      </w:r>
      <w:r>
        <w:t xml:space="preserve">sly wrote that </w:t>
      </w:r>
      <w:r>
        <w:rPr>
          <w:b/>
          <w:bCs/>
        </w:rPr>
        <w:t>God’s “today” is an eternal day</w:t>
      </w:r>
      <w:r>
        <w:t xml:space="preserve"> – past and future are all “now” to God</w:t>
      </w:r>
      <w:hyperlink r:id="rId39" w:anchor=":~:text=grand%20sweep%20of%20cosmic%20history,present%2C%20and%20future%20as%20one">
        <w:r>
          <w:rPr>
            <w:rStyle w:val="Hyperlink"/>
          </w:rPr>
          <w:t>[24]</w:t>
        </w:r>
      </w:hyperlink>
      <w:r>
        <w:t xml:space="preserve">. This means God doesn’t </w:t>
      </w:r>
      <w:r>
        <w:rPr>
          <w:i/>
          <w:iCs/>
        </w:rPr>
        <w:t>foresee</w:t>
      </w:r>
      <w:r>
        <w:t xml:space="preserve"> in the human sense (peering into a murky future); rather, He simply sees – everything. Our free decisions, from God’s vantage, are part of an eternal panorama. Yet within that panor</w:t>
      </w:r>
      <w:r>
        <w:t xml:space="preserve">ama, those decisions are truly ours. The medieval Jewish philosopher </w:t>
      </w:r>
      <w:r>
        <w:rPr>
          <w:b/>
          <w:bCs/>
        </w:rPr>
        <w:t>Maimonides</w:t>
      </w:r>
      <w:r>
        <w:t xml:space="preserve"> similarly concluded that human free will is protected even though God infallibly knows our choices. He argued that God’s knowledge is </w:t>
      </w:r>
      <w:r>
        <w:rPr>
          <w:b/>
          <w:bCs/>
        </w:rPr>
        <w:t>“not like the knowledge of a human”</w:t>
      </w:r>
      <w:r>
        <w:t xml:space="preserve"> – it i</w:t>
      </w:r>
      <w:r>
        <w:t xml:space="preserve">s perfect and unbound by time or causation, so we should not presume that God’s knowing an outcome means the outcome couldn’t have been otherwise by our choice. In other words, the incompatibility is only apparent from our limited viewpoint. As one modern </w:t>
      </w:r>
      <w:r>
        <w:t xml:space="preserve">summary of monotheistic belief puts it: </w:t>
      </w:r>
      <w:r>
        <w:rPr>
          <w:b/>
          <w:bCs/>
        </w:rPr>
        <w:t>God knows “all things actual and possible, past, present, and future, in one eternal act.”</w:t>
      </w:r>
      <w:hyperlink r:id="rId40" w:anchor=":~:text=Paul%20Enns%20in%20the%20Moody,Theology%20defines%20it%20this%20way">
        <w:r>
          <w:rPr>
            <w:rStyle w:val="Hyperlink"/>
          </w:rPr>
          <w:t>[25]</w:t>
        </w:r>
      </w:hyperlink>
      <w:r>
        <w:t xml:space="preserve"> This sweeping definition (from the </w:t>
      </w:r>
      <w:r>
        <w:rPr>
          <w:b/>
          <w:bCs/>
        </w:rPr>
        <w:t>Moody Handbook of Theology</w:t>
      </w:r>
      <w:r>
        <w:t>) encapsulates a key idea: God’s omniscience includes every eventuality, yet it remains a single, effortless act of knowledge, not a temporal process of learnin</w:t>
      </w:r>
      <w:r>
        <w:t xml:space="preserve">g or dictating. Thus, philosophically, God’s omniscience can embrace our free will choices without altering their freedom – He knows our choices </w:t>
      </w:r>
      <w:r>
        <w:rPr>
          <w:i/>
          <w:iCs/>
        </w:rPr>
        <w:t>because we choose them</w:t>
      </w:r>
      <w:r>
        <w:t xml:space="preserve">, rather than we choose them because He knows. His knowledge simply </w:t>
      </w:r>
      <w:r>
        <w:rPr>
          <w:i/>
          <w:iCs/>
        </w:rPr>
        <w:t>is</w:t>
      </w:r>
      <w:r>
        <w:t>, as part of His et</w:t>
      </w:r>
      <w:r>
        <w:t>ernal nature, while our will operates in the arena of time.</w:t>
      </w:r>
    </w:p>
    <w:p w:rsidR="00756646" w:rsidRDefault="00570E6D">
      <w:pPr>
        <w:pStyle w:val="BodyText"/>
      </w:pPr>
      <w:r>
        <w:t>None of this is to claim that the relationship of divine foreknowledge and free will is trivial to comprehend – it has been called a “mystery” by many theologians. Yet the position of Islamic trad</w:t>
      </w:r>
      <w:r>
        <w:t xml:space="preserve">ition (and much of Christian thought) is that any seeming paradox lies in our human perspective. </w:t>
      </w:r>
      <w:r>
        <w:rPr>
          <w:b/>
          <w:bCs/>
        </w:rPr>
        <w:t>“Certain knowledge (like the timing of the Hour) is known only to Allah… yet we are responsible for our choices,”</w:t>
      </w:r>
      <w:r>
        <w:t xml:space="preserve"> as one commentary notes, so a believer trusts</w:t>
      </w:r>
      <w:r>
        <w:t xml:space="preserve"> that these two truths – God’s knowledge and our free will – coexist by divine wisdom</w:t>
      </w:r>
      <w:hyperlink r:id="rId41" w:anchor=":~:text=,to%20hold%20the%20ocean%20%E2%80%93">
        <w:r>
          <w:rPr>
            <w:rStyle w:val="Hyperlink"/>
          </w:rPr>
          <w:t>[26]</w:t>
        </w:r>
      </w:hyperlink>
      <w:hyperlink r:id="rId42" w:anchor=":~:text=anxiety,judge%20with%20justice%20and%20mercy">
        <w:r>
          <w:rPr>
            <w:rStyle w:val="Hyperlink"/>
          </w:rPr>
          <w:t>[22]</w:t>
        </w:r>
      </w:hyperlink>
      <w:r>
        <w:t>. Ultimately, God’s omniscience is seen as a reassurance, not a th</w:t>
      </w:r>
      <w:r>
        <w:t xml:space="preserve">reat: He knows the deepest truth of our intentions and struggles, and will judge us fairly. The Bible echoes this, teaching that </w:t>
      </w:r>
      <w:r>
        <w:rPr>
          <w:i/>
          <w:iCs/>
        </w:rPr>
        <w:t>“God…knows everything”</w:t>
      </w:r>
      <w:r>
        <w:t xml:space="preserve"> (1 John 3:20)</w:t>
      </w:r>
      <w:hyperlink r:id="rId43" w:anchor=":~:text=As%201%20John%203%3A20%20states%3A,hearts%2C%20and%20he%20knows%20everything">
        <w:r>
          <w:rPr>
            <w:rStyle w:val="Hyperlink"/>
          </w:rPr>
          <w:t>[27]</w:t>
        </w:r>
      </w:hyperlink>
      <w:r>
        <w:t xml:space="preserve"> and even foreknows future events: </w:t>
      </w:r>
      <w:r>
        <w:rPr>
          <w:i/>
          <w:iCs/>
        </w:rPr>
        <w:t>“I make known the end from the beginning… what is stil</w:t>
      </w:r>
      <w:r>
        <w:rPr>
          <w:i/>
          <w:iCs/>
        </w:rPr>
        <w:t>l to come”</w:t>
      </w:r>
      <w:r>
        <w:t xml:space="preserve"> (Isaiah 46:10)</w:t>
      </w:r>
      <w:hyperlink r:id="rId44" w:anchor=":~:text=3">
        <w:r>
          <w:rPr>
            <w:rStyle w:val="Hyperlink"/>
          </w:rPr>
          <w:t>[28]</w:t>
        </w:r>
      </w:hyperlink>
      <w:r>
        <w:t xml:space="preserve">. Yet human free will is affirmed throughout scripture (“choose this day whom you will serve,” Josh.24:15, etc.). The harmony is perhaps </w:t>
      </w:r>
      <w:r>
        <w:t xml:space="preserve">best left in God’s hands – as the Quran says, </w:t>
      </w:r>
      <w:r>
        <w:rPr>
          <w:b/>
          <w:bCs/>
        </w:rPr>
        <w:t>“Allah has encompassed all things in knowledge”</w:t>
      </w:r>
      <w:hyperlink r:id="rId45" w:anchor=":~:text=human%20freedom%20is%20illusory%2C%20or,com">
        <w:r>
          <w:rPr>
            <w:rStyle w:val="Hyperlink"/>
          </w:rPr>
          <w:t>[29]</w:t>
        </w:r>
      </w:hyperlink>
      <w:r>
        <w:t>, whereas we encompass very little, so we should not be surprised if our minds struggle to fully grasp His perspective.</w:t>
      </w:r>
    </w:p>
    <w:p w:rsidR="00756646" w:rsidRDefault="00570E6D">
      <w:pPr>
        <w:pStyle w:val="Heading2"/>
      </w:pPr>
      <w:bookmarkStart w:id="6" w:name="X8b195ce8adb930d1dd3f691f7bf6c77301205ec"/>
      <w:bookmarkEnd w:id="5"/>
      <w:r>
        <w:t>Modern Scientific Insights: Time, Relativity, and Omniscience</w:t>
      </w:r>
    </w:p>
    <w:p w:rsidR="00756646" w:rsidRDefault="00570E6D">
      <w:pPr>
        <w:pStyle w:val="FirstParagraph"/>
      </w:pPr>
      <w:r>
        <w:t>While theology and philosophy provide the core explanat</w:t>
      </w:r>
      <w:r>
        <w:t xml:space="preserve">ions, interestingly, </w:t>
      </w:r>
      <w:r>
        <w:rPr>
          <w:b/>
          <w:bCs/>
        </w:rPr>
        <w:t>modern science offers analogies</w:t>
      </w:r>
      <w:r>
        <w:t xml:space="preserve"> that help us conceptualize God’s omniscience in relation to </w:t>
      </w:r>
      <w:r>
        <w:lastRenderedPageBreak/>
        <w:t>time and free will. Advances in physics, especially Einstein’s theory of relativity, have revolutionized how we understand time. In relativity,</w:t>
      </w:r>
      <w:r>
        <w:t xml:space="preserve"> time is woven together with space into a four-dimensional fabric called spacetime. The separation between past, present, and future becomes relative – events that are “future” to one observer may be “present” to another moving at a different speed or loca</w:t>
      </w:r>
      <w:r>
        <w:t xml:space="preserve">ted elsewhere. This has led scientists to the idea of the </w:t>
      </w:r>
      <w:r>
        <w:rPr>
          <w:b/>
          <w:bCs/>
        </w:rPr>
        <w:t>“block universe,”</w:t>
      </w:r>
      <w:r>
        <w:t xml:space="preserve"> in which time is like a stretch of landscape: all points exist, even if we experience them sequentially. Albert Einstein, reflecting on this, wrote in 1955 that for those who under</w:t>
      </w:r>
      <w:r>
        <w:t xml:space="preserve">stand physics, </w:t>
      </w:r>
      <w:r>
        <w:rPr>
          <w:b/>
          <w:bCs/>
        </w:rPr>
        <w:t>“the distinction between past, present and future is only a stubbornly persistent illusion.”</w:t>
      </w:r>
      <w:hyperlink r:id="rId46" w:anchor=":~:text=,%E2%80%9D">
        <w:r>
          <w:rPr>
            <w:rStyle w:val="Hyperlink"/>
          </w:rPr>
          <w:t>[30]</w:t>
        </w:r>
      </w:hyperlink>
      <w:r>
        <w:t xml:space="preserve"> In other words, time as we perceive it is a bit like watching a movie one frame at a time – but the film reel (the whole timeline) already “exists” in a higher perspective. If even we humans can conce</w:t>
      </w:r>
      <w:r>
        <w:t xml:space="preserve">ive of time in this way, it becomes easier to imagine how God, the Creator of time, could easily know the whole timeline of the universe </w:t>
      </w:r>
      <w:r>
        <w:rPr>
          <w:i/>
          <w:iCs/>
        </w:rPr>
        <w:t>simultaneously</w:t>
      </w:r>
      <w:r>
        <w:t xml:space="preserve">. God is not inside the movie of the universe, watching frame by frame; He is more like the projector or </w:t>
      </w:r>
      <w:r>
        <w:t xml:space="preserve">the author, outside of time’s flow. Thus, what we call “foreknowledge” is simply God’s knowledge. </w:t>
      </w:r>
      <w:r>
        <w:rPr>
          <w:b/>
          <w:bCs/>
        </w:rPr>
        <w:t>Modern physics, by merging space and time, conceptually supports the idea of a God who transcends time and beholds past, present, and future as one</w:t>
      </w:r>
      <w:hyperlink r:id="rId47" w:anchor=":~:text=Einstein%E2%80%99s%20theory%20of%20relativity%2C%20we,Likewise%2C%20we%20address%20quantum">
        <w:r>
          <w:rPr>
            <w:rStyle w:val="Hyperlink"/>
          </w:rPr>
          <w:t>[31]</w:t>
        </w:r>
      </w:hyperlink>
      <w:r>
        <w:t>. Just as an artist can see a whole pa</w:t>
      </w:r>
      <w:r>
        <w:t>inting at once, God can “see” all of history at once without violating the reality that we, within the painting, experience it bit by bit.</w:t>
      </w:r>
    </w:p>
    <w:p w:rsidR="00756646" w:rsidRDefault="00570E6D">
      <w:pPr>
        <w:pStyle w:val="BodyText"/>
      </w:pPr>
      <w:r>
        <w:t xml:space="preserve">Another way science has been used to analogize omniscience is through the idea of </w:t>
      </w:r>
      <w:r>
        <w:rPr>
          <w:b/>
          <w:bCs/>
        </w:rPr>
        <w:t>extra dimensions</w:t>
      </w:r>
      <w:r>
        <w:t>. Theoretical physi</w:t>
      </w:r>
      <w:r>
        <w:t>cs (e.g. string theory) posits additional spatial dimensions beyond the familiar three. Some thinkers, like contemporary Muslim scholar Zia H. Shah MD, suggest that an omnipresent, omniscient God could exist in or beyond such higher dimensions, which would</w:t>
      </w:r>
      <w:r>
        <w:t xml:space="preserve"> give Him access to all points of our 3D space and time</w:t>
      </w:r>
      <w:hyperlink r:id="rId48" w:anchor=":~:text=The%20concept%20of%20extra%20dimensions,thoughts%20and%20intentions%20of%20individuals">
        <w:r>
          <w:rPr>
            <w:rStyle w:val="Hyperlink"/>
          </w:rPr>
          <w:t>[32]</w:t>
        </w:r>
      </w:hyperlink>
      <w:hyperlink r:id="rId49" w:anchor=":~:text=One%20might%20argue%20that%20just,limitations%20of%20our%20observable%20dimensions">
        <w:r>
          <w:rPr>
            <w:rStyle w:val="Hyperlink"/>
          </w:rPr>
          <w:t>[33]</w:t>
        </w:r>
      </w:hyperlink>
      <w:r>
        <w:t>. This is, of course, speculative, bu</w:t>
      </w:r>
      <w:r>
        <w:t>t it provides a visual metaphor: just as a 3D being can see an entire 2D sheet of paper at once (whereas a 2D being on that sheet experiences it line by line), a God in a higher reality could “see” our timeline laid out before Him</w:t>
      </w:r>
      <w:hyperlink r:id="rId50" w:anchor=":~:text=Einstein%20sometimes%20did%20thought%20experiment,through%20some%20agents%20like%20angels">
        <w:r>
          <w:rPr>
            <w:rStyle w:val="Hyperlink"/>
          </w:rPr>
          <w:t>[34]</w:t>
        </w:r>
      </w:hyperlink>
      <w:r>
        <w:t>. In any case, whether through relativity or higher dimensions, sci</w:t>
      </w:r>
      <w:r>
        <w:t>ence increasingly portrays the universe in ways that break our commonsense view of time and causality. Far from negating faith, these developments can deepen our awe. They show that human intuition is not the final measure of reality. If time is not an abs</w:t>
      </w:r>
      <w:r>
        <w:t>olute lockstep flow, then God’s ability to know the future is not akin to peering into a crystal ball – it may be akin to simply observing the entirety of a static spacetime landscape</w:t>
      </w:r>
      <w:hyperlink r:id="rId51" w:anchor=":~:text=,of%20relativity%20uses%20so%20efficiently">
        <w:r>
          <w:rPr>
            <w:rStyle w:val="Hyperlink"/>
          </w:rPr>
          <w:t>[35]</w:t>
        </w:r>
      </w:hyperlink>
      <w:hyperlink r:id="rId52" w:anchor=":~:text=,%E2%80%9D">
        <w:r>
          <w:rPr>
            <w:rStyle w:val="Hyperlink"/>
          </w:rPr>
          <w:t>[30]</w:t>
        </w:r>
      </w:hyperlink>
      <w:r>
        <w:t>. In this view, God’s knowledge of what I will do tomorrow no more impinges on my free will than my knowledge of what I did yesterday impinged on</w:t>
      </w:r>
      <w:r>
        <w:t xml:space="preserve"> my freedom </w:t>
      </w:r>
      <w:r>
        <w:rPr>
          <w:i/>
          <w:iCs/>
        </w:rPr>
        <w:t>yesterday</w:t>
      </w:r>
      <w:r>
        <w:t>. The difference is, God’s knowledge isn’t limited by “yesterday” or “tomorrow.”</w:t>
      </w:r>
    </w:p>
    <w:p w:rsidR="00756646" w:rsidRDefault="00570E6D">
      <w:pPr>
        <w:pStyle w:val="BodyText"/>
      </w:pPr>
      <w:r>
        <w:t xml:space="preserve">What about the apparent </w:t>
      </w:r>
      <w:r>
        <w:rPr>
          <w:b/>
          <w:bCs/>
        </w:rPr>
        <w:t>indeterminacy and randomness</w:t>
      </w:r>
      <w:r>
        <w:t xml:space="preserve"> in the universe, as suggested by quantum mechanics? Some argue that if events at the subatomic level </w:t>
      </w:r>
      <w:r>
        <w:t xml:space="preserve">are fundamentally random (per Heisenberg’s uncertainty principle), then not even God could know them in advance, since they have no determined outcome. But this misunderstands omniscience. Quantum uncertainty is a limitation of measurement for </w:t>
      </w:r>
      <w:r>
        <w:rPr>
          <w:b/>
          <w:bCs/>
        </w:rPr>
        <w:t>us</w:t>
      </w:r>
      <w:r>
        <w:t>, not a li</w:t>
      </w:r>
      <w:r>
        <w:t>mitation on God. The God who knows “not a leaf falls but He knows it”</w:t>
      </w:r>
      <w:hyperlink r:id="rId53" w:anchor=":~:text=knowledge%20has%20no%20limits,%E2%80%93%20especially%20Einstein%E2%80%99s%20relativity%20and">
        <w:r>
          <w:rPr>
            <w:rStyle w:val="Hyperlink"/>
          </w:rPr>
          <w:t>[4]</w:t>
        </w:r>
      </w:hyperlink>
      <w:r>
        <w:t xml:space="preserve"> would certainly know the trajectory of every electron and the outcome of every decay event – even if those outcomes follow a probability distribution for us. If the universe </w:t>
      </w:r>
      <w:r>
        <w:lastRenderedPageBreak/>
        <w:t>truly allows multiple probabilistic ou</w:t>
      </w:r>
      <w:r>
        <w:t xml:space="preserve">tcomes, an infinite God could know </w:t>
      </w:r>
      <w:r>
        <w:rPr>
          <w:b/>
          <w:bCs/>
        </w:rPr>
        <w:t>all</w:t>
      </w:r>
      <w:r>
        <w:t xml:space="preserve"> the possibilities and contingencies. In fact, as noted earlier, traditional theology holds that God knows all things </w:t>
      </w:r>
      <w:r>
        <w:rPr>
          <w:b/>
          <w:bCs/>
        </w:rPr>
        <w:t>possible</w:t>
      </w:r>
      <w:r>
        <w:t xml:space="preserve"> as well as actual</w:t>
      </w:r>
      <w:hyperlink r:id="rId54" w:anchor=":~:text=Paul%20Enns%20in%20the%20Moody,Theology%20defines%20it%20this%20way">
        <w:r>
          <w:rPr>
            <w:rStyle w:val="Hyperlink"/>
          </w:rPr>
          <w:t>[25]</w:t>
        </w:r>
      </w:hyperlink>
      <w:r>
        <w:t>. The Bible implicitly affirms this when Jesus says that if miracles done in one town had been done in another, the latter “would have repented” (Matthew 11:21)</w:t>
      </w:r>
      <w:hyperlink r:id="rId55" w:anchor=":~:text=4,Happen%20Under%20Different%20Circumstances">
        <w:r>
          <w:rPr>
            <w:rStyle w:val="Hyperlink"/>
          </w:rPr>
          <w:t>[36]</w:t>
        </w:r>
      </w:hyperlink>
      <w:r>
        <w:t xml:space="preserve"> – a statement of knowing hypothetical scenarios. Thus, no “randomness” escapes God’s knowledge. Some scientists today even inter</w:t>
      </w:r>
      <w:r>
        <w:t>pret quantum randomness through a “many worlds” lens (where every outcome happens in some branch of reality); if that were so, God’s knowledge would simply encompass the entire multiverse of outcomes. But without venturing that far, one can simply say: wha</w:t>
      </w:r>
      <w:r>
        <w:t xml:space="preserve">t looks random or uncertain to us is fully known to God. The Qur’an hints at this by including </w:t>
      </w:r>
      <w:r>
        <w:rPr>
          <w:i/>
          <w:iCs/>
        </w:rPr>
        <w:t>chance</w:t>
      </w:r>
      <w:r>
        <w:t xml:space="preserve"> events in God’s knowledge – </w:t>
      </w:r>
      <w:r>
        <w:rPr>
          <w:b/>
          <w:bCs/>
        </w:rPr>
        <w:t>“No disaster strikes upon the earth or among yourselves except that it is in a register before We bring it into being”</w:t>
      </w:r>
      <w:r>
        <w:t xml:space="preserve"> </w:t>
      </w:r>
      <w:r>
        <w:t xml:space="preserve">(57:22). The upshot is that </w:t>
      </w:r>
      <w:r>
        <w:rPr>
          <w:b/>
          <w:bCs/>
        </w:rPr>
        <w:t>modern science presents no threat to the concept of omniscience</w:t>
      </w:r>
      <w:r>
        <w:t xml:space="preserve">; on the contrary, by stretching our minds about time and reality, it makes it easier to conceive how a Being outside the system could know the system completely </w:t>
      </w:r>
      <w:r>
        <w:rPr>
          <w:b/>
          <w:bCs/>
        </w:rPr>
        <w:t>“wi</w:t>
      </w:r>
      <w:r>
        <w:rPr>
          <w:b/>
          <w:bCs/>
        </w:rPr>
        <w:t>thout contradiction”</w:t>
      </w:r>
      <w:hyperlink r:id="rId56" w:anchor=":~:text=mechanics%20and%20Heisenberg%E2%80%99s%20uncertainty%20principle%2C,a%20doctrine%20rooted%20in%20revelation">
        <w:r>
          <w:rPr>
            <w:rStyle w:val="Hyperlink"/>
          </w:rPr>
          <w:t>[37]</w:t>
        </w:r>
      </w:hyperlink>
      <w:r>
        <w:t>. The limitations and indeterminacies within the universe simply do not apply to its Creator.</w:t>
      </w:r>
    </w:p>
    <w:p w:rsidR="00756646" w:rsidRDefault="00570E6D">
      <w:pPr>
        <w:pStyle w:val="Heading2"/>
      </w:pPr>
      <w:bookmarkStart w:id="7" w:name="Xdc02c8f185bf7352f70110394b6ae437f73e07d"/>
      <w:bookmarkEnd w:id="6"/>
      <w:r>
        <w:t>Scriptural and Interfaith Perspectives: One Omniscient God</w:t>
      </w:r>
    </w:p>
    <w:p w:rsidR="00756646" w:rsidRDefault="00570E6D">
      <w:pPr>
        <w:pStyle w:val="FirstParagraph"/>
      </w:pPr>
      <w:r>
        <w:t>The concept of an all-knowing God who yet allows human freedom is not unique to Islam. It res</w:t>
      </w:r>
      <w:r>
        <w:t xml:space="preserve">onates across the Abrahamic traditions. The </w:t>
      </w:r>
      <w:r>
        <w:rPr>
          <w:b/>
          <w:bCs/>
        </w:rPr>
        <w:t>Bible</w:t>
      </w:r>
      <w:r>
        <w:t xml:space="preserve"> frequently speaks of God’s omniscience in terms very similar to the Qur’an. For instance, the Bible’s wisdom literature proclaims God’s exhaustive knowledge: </w:t>
      </w:r>
      <w:r>
        <w:rPr>
          <w:i/>
          <w:iCs/>
        </w:rPr>
        <w:t>“Great is our Lord… His understanding is infinit</w:t>
      </w:r>
      <w:r>
        <w:rPr>
          <w:i/>
          <w:iCs/>
        </w:rPr>
        <w:t>e”</w:t>
      </w:r>
      <w:r>
        <w:t xml:space="preserve"> (Psalm 147:5), and </w:t>
      </w:r>
      <w:r>
        <w:rPr>
          <w:i/>
          <w:iCs/>
        </w:rPr>
        <w:t>“Nothing in all creation is hidden from God’s sight”</w:t>
      </w:r>
      <w:r>
        <w:t xml:space="preserve"> (Hebrews 4:13). The New Testament reassures believers that </w:t>
      </w:r>
      <w:r>
        <w:rPr>
          <w:b/>
          <w:bCs/>
        </w:rPr>
        <w:t>“God is greater than our hearts, and He knows everything”</w:t>
      </w:r>
      <w:r>
        <w:t xml:space="preserve"> (1 John 3:20)</w:t>
      </w:r>
      <w:hyperlink r:id="rId57" w:anchor=":~:text=As%201%20John%203%3A20%20states%3A,hearts%2C%20and%20he%20knows%20everything">
        <w:r>
          <w:rPr>
            <w:rStyle w:val="Hyperlink"/>
          </w:rPr>
          <w:t>[27]</w:t>
        </w:r>
      </w:hyperlink>
      <w:r>
        <w:t xml:space="preserve">. Jesus taught God’s providential knowledge with imagery much like the Qur’an’s: </w:t>
      </w:r>
      <w:r>
        <w:rPr>
          <w:i/>
          <w:iCs/>
        </w:rPr>
        <w:t>“Even the very hairs of your head are all numbered”</w:t>
      </w:r>
      <w:r>
        <w:t xml:space="preserve"> (Matt</w:t>
      </w:r>
      <w:r>
        <w:t>hew 10:30)</w:t>
      </w:r>
      <w:hyperlink r:id="rId58" w:anchor=":~:text=1,on%20Earth">
        <w:r>
          <w:rPr>
            <w:rStyle w:val="Hyperlink"/>
          </w:rPr>
          <w:t>[38]</w:t>
        </w:r>
      </w:hyperlink>
      <w:r>
        <w:t xml:space="preserve"> – mirroring the idea that not a leaf falls or a sparrow flies except God knows</w:t>
      </w:r>
      <w:hyperlink r:id="rId59" w:anchor=":~:text=knowledge%20has%20no%20limits,%E2%80%93%20especially%20Einstein%E2%80%99s%20relativity%20and">
        <w:r>
          <w:rPr>
            <w:rStyle w:val="Hyperlink"/>
          </w:rPr>
          <w:t>[4]</w:t>
        </w:r>
      </w:hyperlink>
      <w:hyperlink r:id="rId60" w:anchor=":~:text=1,on%20Earth">
        <w:r>
          <w:rPr>
            <w:rStyle w:val="Hyperlink"/>
          </w:rPr>
          <w:t>[38]</w:t>
        </w:r>
      </w:hyperlink>
      <w:r>
        <w:t xml:space="preserve">. Importantly, the Bible, like the Qur’an, also reserves ultimate knowledge of the final Hour to God alone. Jesus said, </w:t>
      </w:r>
      <w:r>
        <w:rPr>
          <w:i/>
          <w:iCs/>
        </w:rPr>
        <w:t>“But about that day or hour no one knows, not even the angels in heaven, nor the Son, but only the Father”</w:t>
      </w:r>
      <w:r>
        <w:t xml:space="preserve"> (Mark 13:32)</w:t>
      </w:r>
      <w:r>
        <w:t xml:space="preserve">. This strikingly parallels Qur’an 31:34’s opening: </w:t>
      </w:r>
      <w:r>
        <w:rPr>
          <w:b/>
          <w:bCs/>
        </w:rPr>
        <w:t>“Indeed, Allah alone has knowledge of the Hour”</w:t>
      </w:r>
      <w:hyperlink r:id="rId61" w:anchor=":~:text=Sahih%20International%20Indeed%2C%20Allah%20,Allah%20is%20Knowing%20and%20Acquainted">
        <w:r>
          <w:rPr>
            <w:rStyle w:val="Hyperlink"/>
          </w:rPr>
          <w:t>[1]</w:t>
        </w:r>
      </w:hyperlink>
      <w:r>
        <w:t>. Thus, both scriptures teach that the timing of the end times is God’s secret, reinforcing the theme that some knowledge is simply beyond human reach.</w:t>
      </w:r>
    </w:p>
    <w:p w:rsidR="00756646" w:rsidRDefault="00570E6D">
      <w:pPr>
        <w:pStyle w:val="BodyText"/>
      </w:pPr>
      <w:r>
        <w:t xml:space="preserve">Christian theologians struggled with the same free will dilemma and arrived at compatible notions. </w:t>
      </w:r>
      <w:r>
        <w:t xml:space="preserve">The early church figure </w:t>
      </w:r>
      <w:r>
        <w:rPr>
          <w:b/>
          <w:bCs/>
        </w:rPr>
        <w:t>Origen</w:t>
      </w:r>
      <w:r>
        <w:t xml:space="preserve"> and later </w:t>
      </w:r>
      <w:r>
        <w:rPr>
          <w:b/>
          <w:bCs/>
        </w:rPr>
        <w:t>Boethius</w:t>
      </w:r>
      <w:r>
        <w:t xml:space="preserve"> echoed the “eternal now” idea – God stands outside time, seeing it all at once, so He doesn’t </w:t>
      </w:r>
      <w:r>
        <w:rPr>
          <w:i/>
          <w:iCs/>
        </w:rPr>
        <w:t>fore-know</w:t>
      </w:r>
      <w:r>
        <w:t xml:space="preserve"> as much as simply </w:t>
      </w:r>
      <w:r>
        <w:rPr>
          <w:i/>
          <w:iCs/>
        </w:rPr>
        <w:t>know</w:t>
      </w:r>
      <w:r>
        <w:t xml:space="preserve"> timelessly. </w:t>
      </w:r>
      <w:r>
        <w:rPr>
          <w:b/>
          <w:bCs/>
        </w:rPr>
        <w:t>Augustine’s “eternal present”</w:t>
      </w:r>
      <w:r>
        <w:t xml:space="preserve"> formulation we discussed is a corners</w:t>
      </w:r>
      <w:r>
        <w:t>tone of Christian thought on the matter</w:t>
      </w:r>
      <w:hyperlink r:id="rId62" w:anchor=":~:text=grand%20sweep%20of%20cosmic%20history,present%2C%20and%20future%20as%20one">
        <w:r>
          <w:rPr>
            <w:rStyle w:val="Hyperlink"/>
          </w:rPr>
          <w:t>[24]</w:t>
        </w:r>
      </w:hyperlink>
      <w:r>
        <w:t>. Me</w:t>
      </w:r>
      <w:r>
        <w:t xml:space="preserve">dieval scholastics like Thomas Aquinas argued that God’s knowledge, being perfect, includes knowing our free choices without imposing on them (since God’s knowing is not a temporal event). The Jewish sage </w:t>
      </w:r>
      <w:r>
        <w:rPr>
          <w:b/>
          <w:bCs/>
        </w:rPr>
        <w:t>Maimonides</w:t>
      </w:r>
      <w:r>
        <w:t xml:space="preserve"> wrote in his </w:t>
      </w:r>
      <w:r>
        <w:rPr>
          <w:i/>
          <w:iCs/>
        </w:rPr>
        <w:t>Guide for the Perplexed</w:t>
      </w:r>
      <w:r>
        <w:t xml:space="preserve"> tha</w:t>
      </w:r>
      <w:r>
        <w:t xml:space="preserve">t attempting to fully grasp how God’s foreknowledge and our free will reconcile is ultimately beyond human capacity – our task is to affirm both truths as revealed and </w:t>
      </w:r>
      <w:r>
        <w:lastRenderedPageBreak/>
        <w:t>trust that in God’s omniscient mind they are harmonious. Remarkably, this is very much i</w:t>
      </w:r>
      <w:r>
        <w:t xml:space="preserve">n line with Islamic teaching, where one finds sayings like: </w:t>
      </w:r>
      <w:r>
        <w:rPr>
          <w:i/>
          <w:iCs/>
        </w:rPr>
        <w:t>“Knowledge of predestination (qadar) is a deep ocean, do not delve too deeply”</w:t>
      </w:r>
      <w:r>
        <w:t xml:space="preserve"> – not to discourage inquiry, but to remind us of the epistemic gap between Creator and creature. Still, Muslim schola</w:t>
      </w:r>
      <w:r>
        <w:t xml:space="preserve">rs did “dive” into that ocean carefully: schools like the </w:t>
      </w:r>
      <w:r>
        <w:rPr>
          <w:b/>
          <w:bCs/>
        </w:rPr>
        <w:t>Mu‘tazilites</w:t>
      </w:r>
      <w:r>
        <w:t xml:space="preserve"> emphasized human free will (to safeguard God’s justice), whereas </w:t>
      </w:r>
      <w:r>
        <w:rPr>
          <w:b/>
          <w:bCs/>
        </w:rPr>
        <w:t>Ash‘arites</w:t>
      </w:r>
      <w:r>
        <w:t xml:space="preserve"> emphasized God’s total knowledge and power (to safeguard divine sovereignty), yet mainstream Islam integrated</w:t>
      </w:r>
      <w:r>
        <w:t xml:space="preserve"> elements of both, insisting on God’s omniscience and human accountability</w:t>
      </w:r>
      <w:hyperlink r:id="rId63" w:anchor=":~:text=as%20the%20Mu%E2%80%98tazila%20made%20it,lying%2C%20oppression%29%20are">
        <w:r>
          <w:rPr>
            <w:rStyle w:val="Hyperlink"/>
          </w:rPr>
          <w:t>[39]</w:t>
        </w:r>
      </w:hyperlink>
      <w:hyperlink r:id="rId64" w:anchor=":~:text=they%20differ%20mainly%20in%20philosophical,highlighting%20His%20sovereignty">
        <w:r>
          <w:rPr>
            <w:rStyle w:val="Hyperlink"/>
          </w:rPr>
          <w:t>[40]</w:t>
        </w:r>
      </w:hyperlink>
      <w:r>
        <w:t xml:space="preserve">. The net conclusion in Sunni creed is that </w:t>
      </w:r>
      <w:r>
        <w:rPr>
          <w:b/>
          <w:bCs/>
        </w:rPr>
        <w:t>affirming both God’s decree and our free will is part of the essence of faith</w:t>
      </w:r>
      <w:hyperlink r:id="rId65" w:anchor=":~:text=Contemporary%20perspective%3A%20Today%2C%20discussions%20of,it%20off%20as%20%E2%80%9Cmy%20fate%E2%80%9D">
        <w:r>
          <w:rPr>
            <w:rStyle w:val="Hyperlink"/>
          </w:rPr>
          <w:t>[23]</w:t>
        </w:r>
      </w:hyperlink>
      <w:hyperlink r:id="rId66" w:anchor=":~:text=anxiety,judge%20with%20justice%20and%20mercy">
        <w:r>
          <w:rPr>
            <w:rStyle w:val="Hyperlink"/>
          </w:rPr>
          <w:t>[22]</w:t>
        </w:r>
      </w:hyperlink>
      <w:r>
        <w:t xml:space="preserve"> – even if our finite minds cannot map out the full mechanics.</w:t>
      </w:r>
    </w:p>
    <w:p w:rsidR="00756646" w:rsidRDefault="00570E6D">
      <w:pPr>
        <w:pStyle w:val="BodyText"/>
      </w:pPr>
      <w:r>
        <w:t xml:space="preserve">In </w:t>
      </w:r>
      <w:r>
        <w:t xml:space="preserve">summary, the </w:t>
      </w:r>
      <w:r>
        <w:rPr>
          <w:b/>
          <w:bCs/>
        </w:rPr>
        <w:t>God of Abrahamic monotheism</w:t>
      </w:r>
      <w:r>
        <w:t xml:space="preserve"> – whether described in the Qur’an or the Bible – is understood to be omniscient while also valuing human free choice. All Abrahamic traditions teach that God’s knowledge encompasses </w:t>
      </w:r>
      <w:r>
        <w:rPr>
          <w:b/>
          <w:bCs/>
        </w:rPr>
        <w:t>future contingencies</w:t>
      </w:r>
      <w:r>
        <w:t xml:space="preserve"> (what we wil</w:t>
      </w:r>
      <w:r>
        <w:t>l freely do) without cancelling the moral responsibility of those who do them</w:t>
      </w:r>
      <w:hyperlink r:id="rId67" w:anchor=":~:text=anxiety,judge%20with%20justice%20and%20mercy">
        <w:r>
          <w:rPr>
            <w:rStyle w:val="Hyperlink"/>
          </w:rPr>
          <w:t>[22]</w:t>
        </w:r>
      </w:hyperlink>
      <w:hyperlink r:id="rId68" w:anchor=":~:text=Paul%20Enns%20in%20the%20Moody,Theology%20defines%20it%20this%20way">
        <w:r>
          <w:rPr>
            <w:rStyle w:val="Hyperlink"/>
          </w:rPr>
          <w:t>[25]</w:t>
        </w:r>
      </w:hyperlink>
      <w:r>
        <w:t>. This shared understanding is beautifully summarized by the Quranic affirmation an</w:t>
      </w:r>
      <w:r>
        <w:t>d Biblical affirmation alike that God knows the end from the beginning, yet calls on humanity to choose good over evil. For believers, this paradox is not a dead-end but a doorway to trust: since God knows the ultimate outcomes, we can have faith that doin</w:t>
      </w:r>
      <w:r>
        <w:t xml:space="preserve">g the right thing – even when the future is uncertain to us – is worthwhile, and that God’s plan is ultimately just and wise. As one Christian writer expressed, </w:t>
      </w:r>
      <w:r>
        <w:rPr>
          <w:b/>
          <w:bCs/>
        </w:rPr>
        <w:t>God’s omniscience means He “knows all things actual and possible… in one eternal act,”</w:t>
      </w:r>
      <w:r>
        <w:t xml:space="preserve"> and yet </w:t>
      </w:r>
      <w:r>
        <w:t>in His wisdom He weaves our free decisions into His providential plan</w:t>
      </w:r>
      <w:hyperlink r:id="rId69" w:anchor=":~:text=Paul%20Enns%20in%20the%20Moody,Theology%20defines%20it%20this%20way">
        <w:r>
          <w:rPr>
            <w:rStyle w:val="Hyperlink"/>
          </w:rPr>
          <w:t>[25]</w:t>
        </w:r>
      </w:hyperlink>
      <w:hyperlink r:id="rId70" w:anchor=":~:text=Wow%2C%20do%20you%20see%20the,knowledge%20He%20has%3F%C2%A0%20It%E2%80%99s%20unfathomable">
        <w:r>
          <w:rPr>
            <w:rStyle w:val="Hyperlink"/>
          </w:rPr>
          <w:t>[41]</w:t>
        </w:r>
      </w:hyperlink>
      <w:r>
        <w:t>. Likewise, a Muslim finds comfort that Allah’s perfect knowledge means no good deed or struggle is u</w:t>
      </w:r>
      <w:r>
        <w:t>nnoticed, and no injustice will go unaddressed, even as we navigate an unknown future.</w:t>
      </w:r>
    </w:p>
    <w:p w:rsidR="00756646" w:rsidRDefault="00570E6D">
      <w:pPr>
        <w:pStyle w:val="Heading2"/>
      </w:pPr>
      <w:bookmarkStart w:id="8" w:name="Xedfcccb61b2da355600945c461e08a368e2b228"/>
      <w:bookmarkEnd w:id="7"/>
      <w:r>
        <w:t>Epilogue: Omniscience and Free Will in Harmony</w:t>
      </w:r>
    </w:p>
    <w:p w:rsidR="00756646" w:rsidRDefault="00570E6D">
      <w:pPr>
        <w:pStyle w:val="FirstParagraph"/>
      </w:pPr>
      <w:r>
        <w:t>Qur’an 31:34 encapsulates a theme that is both humbling and uplifting: the absolute knowledge of God versus the utter depe</w:t>
      </w:r>
      <w:r>
        <w:t xml:space="preserve">ndence and limited knowledge of human beings. Science, philosophy, and theology – each in its own way – point to the possibility that an </w:t>
      </w:r>
      <w:r>
        <w:rPr>
          <w:b/>
          <w:bCs/>
        </w:rPr>
        <w:t>omniscient, transcendent God</w:t>
      </w:r>
      <w:r>
        <w:t xml:space="preserve"> can fully know the course of history without depriving us of the freedom to write our own </w:t>
      </w:r>
      <w:r>
        <w:t>lines on history’s pages. Scientifically, modern theories of time and reality broaden our imagination, suggesting that our linear experience of time is not the whole truth of existence</w:t>
      </w:r>
      <w:hyperlink r:id="rId71" w:anchor=":~:text=,of%20relativity%20uses%20so%20efficiently">
        <w:r>
          <w:rPr>
            <w:rStyle w:val="Hyperlink"/>
          </w:rPr>
          <w:t>[35]</w:t>
        </w:r>
      </w:hyperlink>
      <w:hyperlink r:id="rId72" w:anchor=":~:text=,%E2%80%9D">
        <w:r>
          <w:rPr>
            <w:rStyle w:val="Hyperlink"/>
          </w:rPr>
          <w:t>[30]</w:t>
        </w:r>
      </w:hyperlink>
      <w:r>
        <w:t>. It is not hard, then, to accept that the Author of time stands above the timeline, seeing beginning and end in one glance. Philosophically, we</w:t>
      </w:r>
      <w:r>
        <w:t xml:space="preserve"> learn to distinguish between knowing and causing, recognizing that </w:t>
      </w:r>
      <w:r>
        <w:rPr>
          <w:b/>
          <w:bCs/>
        </w:rPr>
        <w:t>God’s certainty about our choices is compatible with those choices being authentically ours</w:t>
      </w:r>
      <w:r>
        <w:t>, made in the theatre of our lives. Theologically, we see a rich tapestry of scripture and commen</w:t>
      </w:r>
      <w:r>
        <w:t xml:space="preserve">tary affirming both truths: God’s knowledge is perfect and all-encompassing, yet </w:t>
      </w:r>
      <w:r>
        <w:rPr>
          <w:i/>
          <w:iCs/>
        </w:rPr>
        <w:t>“none can blame destiny”</w:t>
      </w:r>
      <w:r>
        <w:t xml:space="preserve"> for their misdeeds, for our will and effort are real</w:t>
      </w:r>
      <w:hyperlink r:id="rId73" w:anchor=":~:text=carefully%20balanced%20creed%2C%20one%20that,%E2%80%9D">
        <w:r>
          <w:rPr>
            <w:rStyle w:val="Hyperlink"/>
          </w:rPr>
          <w:t>[21]</w:t>
        </w:r>
      </w:hyperlink>
      <w:r>
        <w:t>.</w:t>
      </w:r>
    </w:p>
    <w:p w:rsidR="00756646" w:rsidRDefault="00570E6D">
      <w:pPr>
        <w:pStyle w:val="BodyText"/>
      </w:pPr>
      <w:r>
        <w:t xml:space="preserve">In reflecting on these lessons, we come away with a sense of awe. The </w:t>
      </w:r>
      <w:r>
        <w:rPr>
          <w:b/>
          <w:bCs/>
        </w:rPr>
        <w:t>omniscience of the Transcendent God</w:t>
      </w:r>
      <w:r>
        <w:t xml:space="preserve"> does not diminish human dignity; rather, it </w:t>
      </w:r>
      <w:r>
        <w:t xml:space="preserve">underpins a meaningful moral universe. Because God knows every detail – </w:t>
      </w:r>
      <w:r>
        <w:rPr>
          <w:b/>
          <w:bCs/>
        </w:rPr>
        <w:t>“every leaf that falls,”</w:t>
      </w:r>
      <w:r>
        <w:t xml:space="preserve"> </w:t>
      </w:r>
      <w:r>
        <w:lastRenderedPageBreak/>
        <w:t>every secret in the womb, every tomorrow that becomes today</w:t>
      </w:r>
      <w:hyperlink r:id="rId74" w:anchor=":~:text=knowledge%20has%20no%20limits,%E2%80%93%20especially%20Einstein%E2%80%99s%20relativity%20and">
        <w:r>
          <w:rPr>
            <w:rStyle w:val="Hyperlink"/>
          </w:rPr>
          <w:t>[4]</w:t>
        </w:r>
      </w:hyperlink>
      <w:hyperlink r:id="rId75" w:anchor=":~:text=sense%2C%20and%20involves%20all%20that,done%20with%20the%20fetus%2C%20and">
        <w:r>
          <w:rPr>
            <w:rStyle w:val="Hyperlink"/>
          </w:rPr>
          <w:t>[10]</w:t>
        </w:r>
      </w:hyperlink>
      <w:r>
        <w:t xml:space="preserve"> – we can trust that no act of ours is futile or unseen. Our freedom is a gift granted by the One who already knows how we might use it, and in His justice and mercy, He calls us to use it well. For belie</w:t>
      </w:r>
      <w:r>
        <w:t>vers, there is comfort in this: we are free, yet not alone; uncertain, yet held by the knowledge of One who is never uncertain. As we stand, like Qur’an 31:34 invites us to, at the shore of the infinite ocean of God’s knowledge</w:t>
      </w:r>
      <w:hyperlink r:id="rId76" w:anchor=":~:text=In%20essence%2C%20Quran%2031%3A27%20beckons,as%20we%20remain%20sincere%20seekers">
        <w:r>
          <w:rPr>
            <w:rStyle w:val="Hyperlink"/>
          </w:rPr>
          <w:t>[42]</w:t>
        </w:r>
      </w:hyperlink>
      <w:r>
        <w:t>, we feel both our smallness and our significance. We do not control the</w:t>
      </w:r>
      <w:r>
        <w:t xml:space="preserve"> tides of fate – but we are given a boat (our will) and a star to steer by (divine guidance). The God who knows the destination also knows the worth of every choice we make en route. In the end, omniscience and free will are not adversaries but partners in</w:t>
      </w:r>
      <w:r>
        <w:t xml:space="preserve"> the divine-human story: God’s perfect knowledge provides the context in which our free will attains its ultimate meaning, and in that truth lies a profound harmony that has been celebrated by theologians of Islam, Christianity, and Judaism alike</w:t>
      </w:r>
      <w:hyperlink r:id="rId77" w:anchor=":~:text=grand%20sweep%20of%20cosmic%20history,present%2C%20and%20future%20as%20one">
        <w:r>
          <w:rPr>
            <w:rStyle w:val="Hyperlink"/>
          </w:rPr>
          <w:t>[24]</w:t>
        </w:r>
      </w:hyperlink>
      <w:hyperlink r:id="rId78" w:anchor=":~:text=Paul%20Enns%20in%20the%20Moody,Theology%20defines%20it%20this%20way">
        <w:r>
          <w:rPr>
            <w:rStyle w:val="Hyperlink"/>
          </w:rPr>
          <w:t>[25]</w:t>
        </w:r>
      </w:hyperlink>
      <w:r>
        <w:t xml:space="preserve">. Standing in wonder at that harmony, we echo the Quranic proclamation: </w:t>
      </w:r>
      <w:r>
        <w:rPr>
          <w:b/>
          <w:bCs/>
        </w:rPr>
        <w:t>“Allah is All-Knowing, All-Aware”</w:t>
      </w:r>
      <w:r>
        <w:t>, and yet by His grace, we are the authors o</w:t>
      </w:r>
      <w:r>
        <w:t>f our own souls – writing our destiny under the light of His eternal knowledge.</w:t>
      </w:r>
    </w:p>
    <w:bookmarkEnd w:id="0"/>
    <w:bookmarkEnd w:id="1"/>
    <w:bookmarkEnd w:id="8"/>
    <w:p w:rsidR="00756646" w:rsidRDefault="00570E6D">
      <w:r>
        <w:pict>
          <v:rect id="_x0000_i1025" style="width:0;height:1.5pt" o:hralign="center" o:hrstd="t" o:hr="t"/>
        </w:pict>
      </w:r>
    </w:p>
    <w:bookmarkStart w:id="9" w:name="citations"/>
    <w:p w:rsidR="00756646" w:rsidRDefault="00570E6D">
      <w:pPr>
        <w:pStyle w:val="FirstParagraph"/>
      </w:pPr>
      <w:r>
        <w:fldChar w:fldCharType="begin"/>
      </w:r>
      <w:r>
        <w:instrText xml:space="preserve"> HYPERLINK "https://myislam.org/surah-luqman/ayat-34/" \l ":~:text=Sahih%20International%20Indeed%2C%20Allah%20,Allah%20is%20Knowing%20and%20Acquainted" \h </w:instrText>
      </w:r>
      <w:r>
        <w:fldChar w:fldCharType="separate"/>
      </w:r>
      <w:r>
        <w:rPr>
          <w:rStyle w:val="Hyperlink"/>
        </w:rPr>
        <w:t>[1]</w:t>
      </w:r>
      <w:r>
        <w:rPr>
          <w:rStyle w:val="Hyperlink"/>
        </w:rPr>
        <w:fldChar w:fldCharType="end"/>
      </w:r>
      <w:r>
        <w:t xml:space="preserve"> </w:t>
      </w:r>
      <w:hyperlink r:id="rId79" w:anchor=":~:text=63,without%20citing%20the%20question%20itself">
        <w:r>
          <w:rPr>
            <w:rStyle w:val="Hyperlink"/>
          </w:rPr>
          <w:t>[7]</w:t>
        </w:r>
      </w:hyperlink>
      <w:r>
        <w:t xml:space="preserve"> </w:t>
      </w:r>
      <w:hyperlink r:id="rId80" w:anchor=":~:text=to%20support%20it,land%20will%20remain%20without%20it">
        <w:r>
          <w:rPr>
            <w:rStyle w:val="Hyperlink"/>
          </w:rPr>
          <w:t>[8]</w:t>
        </w:r>
      </w:hyperlink>
      <w:r>
        <w:t xml:space="preserve"> </w:t>
      </w:r>
      <w:hyperlink r:id="rId81" w:anchor=":~:text=and%20which%20land%20will%20be,these%20things%20so%20that%20you">
        <w:r>
          <w:rPr>
            <w:rStyle w:val="Hyperlink"/>
          </w:rPr>
          <w:t>[17]</w:t>
        </w:r>
      </w:hyperlink>
      <w:r>
        <w:t xml:space="preserve"> </w:t>
      </w:r>
      <w:hyperlink r:id="rId82" w:anchor=":~:text=Muhsin%20Khan%20Verily%2C%20Allah%21%20With,Aware%20%28of%20things">
        <w:r>
          <w:rPr>
            <w:rStyle w:val="Hyperlink"/>
          </w:rPr>
          <w:t>[19]</w:t>
        </w:r>
      </w:hyperlink>
      <w:r>
        <w:t xml:space="preserve"> </w:t>
      </w:r>
      <w:hyperlink r:id="rId83" w:anchor=":~:text=Pickthall%20Lo%21%20Allah%21%20With%20Him,Lo%21%20Allah%20is%20Knower%2C%20Aware">
        <w:r>
          <w:rPr>
            <w:rStyle w:val="Hyperlink"/>
          </w:rPr>
          <w:t>[20]</w:t>
        </w:r>
      </w:hyperlink>
      <w:r>
        <w:t xml:space="preserve"> Surah Luqman Ayat 34 (31:34 Quran) With Tafsir - My Islam</w:t>
      </w:r>
    </w:p>
    <w:p w:rsidR="00756646" w:rsidRDefault="00570E6D">
      <w:pPr>
        <w:pStyle w:val="BodyText"/>
      </w:pPr>
      <w:hyperlink r:id="rId84">
        <w:r>
          <w:rPr>
            <w:rStyle w:val="Hyperlink"/>
          </w:rPr>
          <w:t>https://myislam.org/surah-luqman/ayat-34/</w:t>
        </w:r>
      </w:hyperlink>
    </w:p>
    <w:p w:rsidR="00756646" w:rsidRDefault="00570E6D">
      <w:pPr>
        <w:pStyle w:val="BodyText"/>
      </w:pPr>
      <w:hyperlink r:id="rId85" w:anchor=":~:text=been%20explicitly%20said%20that%20no,Unseen%20that%20unravel%20its%20information">
        <w:r>
          <w:rPr>
            <w:rStyle w:val="Hyperlink"/>
          </w:rPr>
          <w:t>[2]</w:t>
        </w:r>
      </w:hyperlink>
      <w:r>
        <w:t xml:space="preserve"> </w:t>
      </w:r>
      <w:hyperlink r:id="rId86" w:anchor=":~:text=Necessary%20details%20about%20this%20issue,alone%20who%20knows%20these">
        <w:r>
          <w:rPr>
            <w:rStyle w:val="Hyperlink"/>
          </w:rPr>
          <w:t>[3]</w:t>
        </w:r>
      </w:hyperlink>
      <w:r>
        <w:t xml:space="preserve"> </w:t>
      </w:r>
      <w:hyperlink r:id="rId87" w:anchor=":~:text=As%20for%20the%20statement%20of,revelation">
        <w:r>
          <w:rPr>
            <w:rStyle w:val="Hyperlink"/>
          </w:rPr>
          <w:t>[14]</w:t>
        </w:r>
      </w:hyperlink>
      <w:r>
        <w:t xml:space="preserve"> </w:t>
      </w:r>
      <w:hyperlink r:id="rId88" w:anchor=":~:text=the%20form%20of%20revelation%20,bestow%20such%20information%20on%20His">
        <w:r>
          <w:rPr>
            <w:rStyle w:val="Hyperlink"/>
          </w:rPr>
          <w:t>[15]</w:t>
        </w:r>
      </w:hyperlink>
      <w:r>
        <w:t xml:space="preserve"> </w:t>
      </w:r>
      <w:hyperlink r:id="rId89" w:anchor=":~:text=%DA%A9%D9%8F%D9%84%D9%90%D9%91%20%D8%B4%D9%8E%DB%8C%D8%A1%D9%90%20%D8%A7%D9%90%D9%84%D9%8E%D9%91%D8%A7%D8%A7%D9%84%D8%AE%D9%8E%D9%85%D8%B3%20,the%20knowledge%20of%20the%20unseen">
        <w:r>
          <w:rPr>
            <w:rStyle w:val="Hyperlink"/>
          </w:rPr>
          <w:t>[16]</w:t>
        </w:r>
      </w:hyperlink>
      <w:r>
        <w:t xml:space="preserve"> Surah Luqman 31:31-34 - Quran Translation Commentary - Tafs</w:t>
      </w:r>
      <w:r>
        <w:t xml:space="preserve">ir Maariful Quran </w:t>
      </w:r>
    </w:p>
    <w:p w:rsidR="00756646" w:rsidRDefault="00570E6D">
      <w:pPr>
        <w:pStyle w:val="BodyText"/>
      </w:pPr>
      <w:hyperlink r:id="rId90">
        <w:r>
          <w:rPr>
            <w:rStyle w:val="Hyperlink"/>
          </w:rPr>
          <w:t>https://islamicstudies.info/quran/maarif.php?sura=31&amp;verse=31&amp;to=34</w:t>
        </w:r>
      </w:hyperlink>
    </w:p>
    <w:p w:rsidR="00756646" w:rsidRDefault="00570E6D">
      <w:pPr>
        <w:pStyle w:val="BodyText"/>
      </w:pPr>
      <w:hyperlink r:id="rId91" w:anchor=":~:text=knowledge%20has%20no%20limits,%E2%80%93%20especially%20Einstein%E2%80%99s%20relativity%20and">
        <w:r>
          <w:rPr>
            <w:rStyle w:val="Hyperlink"/>
          </w:rPr>
          <w:t>[4]</w:t>
        </w:r>
      </w:hyperlink>
      <w:r>
        <w:t xml:space="preserve"> </w:t>
      </w:r>
      <w:hyperlink r:id="rId92" w:anchor=":~:text=grand%20sweep%20of%20cosmic%20history,present%2C%20and%20future%20as%20one">
        <w:r>
          <w:rPr>
            <w:rStyle w:val="Hyperlink"/>
          </w:rPr>
          <w:t>[24]</w:t>
        </w:r>
      </w:hyperlink>
      <w:r>
        <w:t xml:space="preserve"> </w:t>
      </w:r>
      <w:hyperlink r:id="rId93" w:anchor=":~:text=human%20freedom%20is%20illusory%2C%20or,com">
        <w:r>
          <w:rPr>
            <w:rStyle w:val="Hyperlink"/>
          </w:rPr>
          <w:t>[29]</w:t>
        </w:r>
      </w:hyperlink>
      <w:r>
        <w:t xml:space="preserve"> </w:t>
      </w:r>
      <w:hyperlink r:id="rId94" w:anchor=":~:text=Einstein%E2%80%99s%20theory%20of%20relativity%2C%20we,Likewise%2C%20we%20address%20quantum">
        <w:r>
          <w:rPr>
            <w:rStyle w:val="Hyperlink"/>
          </w:rPr>
          <w:t>[31]</w:t>
        </w:r>
      </w:hyperlink>
      <w:r>
        <w:t xml:space="preserve"> </w:t>
      </w:r>
      <w:hyperlink r:id="rId95" w:anchor=":~:text=mechanics%20and%20Heisenberg%E2%80%99s%20uncertainty%20principle%2C,a%20doctrine%20rooted%20in%20revelation">
        <w:r>
          <w:rPr>
            <w:rStyle w:val="Hyperlink"/>
          </w:rPr>
          <w:t>[37]</w:t>
        </w:r>
      </w:hyperlink>
      <w:r>
        <w:t xml:space="preserve"> </w:t>
      </w:r>
      <w:r>
        <w:t>Omniscience, Relativity, and Quantum Mechanics: An Islamic Perspective – The Glorious Quran and Science</w:t>
      </w:r>
    </w:p>
    <w:p w:rsidR="00756646" w:rsidRDefault="00570E6D">
      <w:pPr>
        <w:pStyle w:val="BodyText"/>
      </w:pPr>
      <w:hyperlink r:id="rId96">
        <w:r>
          <w:rPr>
            <w:rStyle w:val="Hyperlink"/>
          </w:rPr>
          <w:t>https://thequran.love/2025/09/0</w:t>
        </w:r>
        <w:r>
          <w:rPr>
            <w:rStyle w:val="Hyperlink"/>
          </w:rPr>
          <w:t>3/omniscience-relativity-and-quantum-mechanics-an-islamic-perspective/</w:t>
        </w:r>
      </w:hyperlink>
    </w:p>
    <w:p w:rsidR="00756646" w:rsidRDefault="00570E6D">
      <w:pPr>
        <w:pStyle w:val="BodyText"/>
      </w:pPr>
      <w:hyperlink r:id="rId97" w:anchor=":~:text=It%20is%20reported%20that%20a,it%20has%20become%20possible%20to">
        <w:r>
          <w:rPr>
            <w:rStyle w:val="Hyperlink"/>
          </w:rPr>
          <w:t>[5]</w:t>
        </w:r>
      </w:hyperlink>
      <w:r>
        <w:t xml:space="preserve"> </w:t>
      </w:r>
      <w:hyperlink r:id="rId98" w:anchor=":~:text=conduct%20tests%20that%20can%20determine,with%20the%20help%20of%20modern">
        <w:r>
          <w:rPr>
            <w:rStyle w:val="Hyperlink"/>
          </w:rPr>
          <w:t>[6]</w:t>
        </w:r>
      </w:hyperlink>
      <w:r>
        <w:t xml:space="preserve"> </w:t>
      </w:r>
      <w:hyperlink r:id="rId99" w:anchor=":~:text=in%20not%20knowing%20that%20the,done%20with%20the%20fetus%2C%20and">
        <w:r>
          <w:rPr>
            <w:rStyle w:val="Hyperlink"/>
          </w:rPr>
          <w:t>[9]</w:t>
        </w:r>
      </w:hyperlink>
      <w:r>
        <w:t xml:space="preserve"> </w:t>
      </w:r>
      <w:hyperlink r:id="rId100" w:anchor=":~:text=sense%2C%20and%20involves%20all%20that,done%20with%20the%20fetus%2C%20and">
        <w:r>
          <w:rPr>
            <w:rStyle w:val="Hyperlink"/>
          </w:rPr>
          <w:t>[10]</w:t>
        </w:r>
      </w:hyperlink>
      <w:r>
        <w:t xml:space="preserve"> </w:t>
      </w:r>
      <w:hyperlink r:id="rId101" w:anchor=":~:text=sense%2C%20and%20involves%20all%20that,knowledge%2C%20when%20a%20hadith%20tells">
        <w:r>
          <w:rPr>
            <w:rStyle w:val="Hyperlink"/>
          </w:rPr>
          <w:t>[11]</w:t>
        </w:r>
      </w:hyperlink>
      <w:r>
        <w:t xml:space="preserve"> </w:t>
      </w:r>
      <w:hyperlink r:id="rId102" w:anchor=":~:text=%D9%85%D9%8E%D9%81%D9%8E%D8%A7%D8%AA%D9%90%D8%AD%D9%8F%20%D8%A7%D9%84%D9%92%D8%BA%D9%8E%D9%8A%D9%92%D8%A8%D9%90%20%D8%AE%D9%8E%D9%85%D9%92%D8%B3%D9%8C%3A%20%D8%A5%D9%90%D9%86%D9%91%D9%8E%20%D8%A7%D9%84%D9%84%D9%91%D9%8E%D9%87%D9%8E,%D8%AA%D9%8E%D9">
        <w:r>
          <w:rPr>
            <w:rStyle w:val="Hyperlink"/>
          </w:rPr>
          <w:t>[12]</w:t>
        </w:r>
      </w:hyperlink>
      <w:r>
        <w:t xml:space="preserve"> </w:t>
      </w:r>
      <w:hyperlink r:id="rId103" w:anchor=":~:text=%E2%80%9CFive%20are%20keys%20to%20the,It%20says">
        <w:r>
          <w:rPr>
            <w:rStyle w:val="Hyperlink"/>
          </w:rPr>
          <w:t>[13]</w:t>
        </w:r>
      </w:hyperlink>
      <w:r>
        <w:t xml:space="preserve"> Surah Luqman 31:31-34 - Quran Translation Commentary - Tafsir Ishraq al-Ma'ani </w:t>
      </w:r>
    </w:p>
    <w:p w:rsidR="00756646" w:rsidRDefault="00570E6D">
      <w:pPr>
        <w:pStyle w:val="BodyText"/>
      </w:pPr>
      <w:hyperlink r:id="rId104">
        <w:r>
          <w:rPr>
            <w:rStyle w:val="Hyperlink"/>
          </w:rPr>
          <w:t>https://islamicstudies.info/quran/ishraq.php?sura=31&amp;verse=31&amp;to=34</w:t>
        </w:r>
      </w:hyperlink>
    </w:p>
    <w:p w:rsidR="00756646" w:rsidRDefault="00570E6D">
      <w:pPr>
        <w:pStyle w:val="BodyText"/>
      </w:pPr>
      <w:hyperlink r:id="rId105" w:anchor=":~:text=faith,judge%20with%20justice%20and%20mercy">
        <w:r>
          <w:rPr>
            <w:rStyle w:val="Hyperlink"/>
          </w:rPr>
          <w:t>[18]</w:t>
        </w:r>
      </w:hyperlink>
      <w:r>
        <w:t xml:space="preserve"> </w:t>
      </w:r>
      <w:hyperlink r:id="rId106" w:anchor=":~:text=carefully%20balanced%20creed%2C%20one%20that,%E2%80%9D">
        <w:r>
          <w:rPr>
            <w:rStyle w:val="Hyperlink"/>
          </w:rPr>
          <w:t>[21]</w:t>
        </w:r>
      </w:hyperlink>
      <w:r>
        <w:t xml:space="preserve"> </w:t>
      </w:r>
      <w:hyperlink r:id="rId107" w:anchor=":~:text=anxiety,judge%20with%20justice%20and%20mercy">
        <w:r>
          <w:rPr>
            <w:rStyle w:val="Hyperlink"/>
          </w:rPr>
          <w:t>[22]</w:t>
        </w:r>
      </w:hyperlink>
      <w:r>
        <w:t xml:space="preserve"> </w:t>
      </w:r>
      <w:hyperlink r:id="rId108" w:anchor=":~:text=Contemporary%20perspective%3A%20Today%2C%20discussions%20of,it%20off%20as%20%E2%80%9Cmy%20fate%E2%80%9D">
        <w:r>
          <w:rPr>
            <w:rStyle w:val="Hyperlink"/>
          </w:rPr>
          <w:t>[23]</w:t>
        </w:r>
      </w:hyperlink>
      <w:r>
        <w:t xml:space="preserve"> </w:t>
      </w:r>
      <w:hyperlink r:id="rId109" w:anchor=":~:text=as%20the%20Mu%E2%80%98tazila%20made%20it,lying%2C%20oppression%29%20are">
        <w:r>
          <w:rPr>
            <w:rStyle w:val="Hyperlink"/>
          </w:rPr>
          <w:t>[39]</w:t>
        </w:r>
      </w:hyperlink>
      <w:r>
        <w:t xml:space="preserve"> </w:t>
      </w:r>
      <w:hyperlink r:id="rId110" w:anchor=":~:text=they%20differ%20mainly%20in%20philosophical,highlighting%20His%20sovereignty">
        <w:r>
          <w:rPr>
            <w:rStyle w:val="Hyperlink"/>
          </w:rPr>
          <w:t>[40]</w:t>
        </w:r>
      </w:hyperlink>
      <w:r>
        <w:t xml:space="preserve"> Essence of Islam in Sunni Tradition: A Theological and Philosophical Analysis – The Glorious Qur</w:t>
      </w:r>
      <w:r>
        <w:t>an and Science</w:t>
      </w:r>
    </w:p>
    <w:p w:rsidR="00756646" w:rsidRDefault="00570E6D">
      <w:pPr>
        <w:pStyle w:val="BodyText"/>
      </w:pPr>
      <w:hyperlink r:id="rId111">
        <w:r>
          <w:rPr>
            <w:rStyle w:val="Hyperlink"/>
          </w:rPr>
          <w:t>https://thequran.love/2025/03/05/essence-of-islam-in-sunni-tradition-a-theological-and-philosophical-analysis/</w:t>
        </w:r>
      </w:hyperlink>
    </w:p>
    <w:p w:rsidR="00756646" w:rsidRDefault="00570E6D">
      <w:pPr>
        <w:pStyle w:val="BodyText"/>
      </w:pPr>
      <w:hyperlink r:id="rId112" w:anchor=":~:text=Paul%20Enns%20in%20the%20Moody,Theology%20defines%20it%20this%20way">
        <w:r>
          <w:rPr>
            <w:rStyle w:val="Hyperlink"/>
          </w:rPr>
          <w:t>[25]</w:t>
        </w:r>
      </w:hyperlink>
      <w:r>
        <w:t xml:space="preserve"> </w:t>
      </w:r>
      <w:hyperlink r:id="rId113" w:anchor=":~:text=As%201%20John%203%3A20%20states%3A,hearts%2C%20and%20he%20knows%20everything">
        <w:r>
          <w:rPr>
            <w:rStyle w:val="Hyperlink"/>
          </w:rPr>
          <w:t>[27]</w:t>
        </w:r>
      </w:hyperlink>
      <w:r>
        <w:t xml:space="preserve"> </w:t>
      </w:r>
      <w:hyperlink r:id="rId114" w:anchor=":~:text=3">
        <w:r>
          <w:rPr>
            <w:rStyle w:val="Hyperlink"/>
          </w:rPr>
          <w:t>[28]</w:t>
        </w:r>
      </w:hyperlink>
      <w:r>
        <w:t xml:space="preserve"> </w:t>
      </w:r>
      <w:hyperlink r:id="rId115" w:anchor=":~:text=4,Happen%20Under%20Different%20Circumstances">
        <w:r>
          <w:rPr>
            <w:rStyle w:val="Hyperlink"/>
          </w:rPr>
          <w:t>[36]</w:t>
        </w:r>
      </w:hyperlink>
      <w:r>
        <w:t xml:space="preserve"> </w:t>
      </w:r>
      <w:hyperlink r:id="rId116" w:anchor=":~:text=1,on%20Earth">
        <w:r>
          <w:rPr>
            <w:rStyle w:val="Hyperlink"/>
          </w:rPr>
          <w:t>[38]</w:t>
        </w:r>
      </w:hyperlink>
      <w:r>
        <w:t xml:space="preserve"> </w:t>
      </w:r>
      <w:hyperlink r:id="rId117" w:anchor=":~:text=Wow%2C%20do%20you%20see%20the,knowledge%20He%20has%3F%C2%A0%20It%E2%80%99s%20unfathomable">
        <w:r>
          <w:rPr>
            <w:rStyle w:val="Hyperlink"/>
          </w:rPr>
          <w:t>[41]</w:t>
        </w:r>
      </w:hyperlink>
      <w:r>
        <w:t xml:space="preserve"> Finding Comfort in God’s Wisdom and Omniscience — the grace blog</w:t>
      </w:r>
    </w:p>
    <w:p w:rsidR="00756646" w:rsidRDefault="00570E6D">
      <w:pPr>
        <w:pStyle w:val="BodyText"/>
      </w:pPr>
      <w:hyperlink r:id="rId118">
        <w:r>
          <w:rPr>
            <w:rStyle w:val="Hyperlink"/>
          </w:rPr>
          <w:t>https://thegraceblog.com/blog/omniscience-wisdom-of-god</w:t>
        </w:r>
      </w:hyperlink>
    </w:p>
    <w:p w:rsidR="00756646" w:rsidRDefault="00570E6D">
      <w:pPr>
        <w:pStyle w:val="BodyText"/>
      </w:pPr>
      <w:hyperlink r:id="rId119" w:anchor=":~:text=,to%20hold%20the%20ocean%20%E2%80%93">
        <w:r>
          <w:rPr>
            <w:rStyle w:val="Hyperlink"/>
          </w:rPr>
          <w:t>[26]</w:t>
        </w:r>
      </w:hyperlink>
      <w:r>
        <w:t xml:space="preserve"> </w:t>
      </w:r>
      <w:hyperlink r:id="rId120" w:anchor=":~:text=In%20essence%2C%20Quran%2031%3A27%20beckons,as%20we%20remain%20sincere%20seekers">
        <w:r>
          <w:rPr>
            <w:rStyle w:val="Hyperlink"/>
          </w:rPr>
          <w:t>[42]</w:t>
        </w:r>
      </w:hyperlink>
      <w:r>
        <w:t xml:space="preserve"> Verse 31:27 — Omnis</w:t>
      </w:r>
      <w:r>
        <w:t>cience, Infinite Attributes And Words of Allah – The Glorious Quran and Science</w:t>
      </w:r>
    </w:p>
    <w:p w:rsidR="00756646" w:rsidRDefault="00570E6D">
      <w:pPr>
        <w:pStyle w:val="BodyText"/>
      </w:pPr>
      <w:hyperlink r:id="rId121">
        <w:r>
          <w:rPr>
            <w:rStyle w:val="Hyperlink"/>
          </w:rPr>
          <w:t>https://thequran.love/2025/03/11/verse-3127-omniscience-infin</w:t>
        </w:r>
        <w:r>
          <w:rPr>
            <w:rStyle w:val="Hyperlink"/>
          </w:rPr>
          <w:t>ite-attributes-and-words-of-allah/</w:t>
        </w:r>
      </w:hyperlink>
    </w:p>
    <w:p w:rsidR="00756646" w:rsidRDefault="00570E6D">
      <w:pPr>
        <w:pStyle w:val="BodyText"/>
      </w:pPr>
      <w:hyperlink r:id="rId122" w:anchor=":~:text=,%E2%80%9D">
        <w:r>
          <w:rPr>
            <w:rStyle w:val="Hyperlink"/>
          </w:rPr>
          <w:t>[30]</w:t>
        </w:r>
      </w:hyperlink>
      <w:r>
        <w:t xml:space="preserve"> </w:t>
      </w:r>
      <w:hyperlink r:id="rId123" w:anchor=":~:text=,of%20relativity%20uses%20so%20efficiently">
        <w:r>
          <w:rPr>
            <w:rStyle w:val="Hyperlink"/>
          </w:rPr>
          <w:t>[35]</w:t>
        </w:r>
      </w:hyperlink>
      <w:r>
        <w:t xml:space="preserve"> Quote Origin: The Distinction Betwe</w:t>
      </w:r>
      <w:r>
        <w:t>en Past, Present, and Future Is Only a Stubbornly Persistent Illusion – Quote Investigator®</w:t>
      </w:r>
    </w:p>
    <w:p w:rsidR="00756646" w:rsidRDefault="00570E6D">
      <w:pPr>
        <w:pStyle w:val="BodyText"/>
      </w:pPr>
      <w:hyperlink r:id="rId124">
        <w:r>
          <w:rPr>
            <w:rStyle w:val="Hyperlink"/>
          </w:rPr>
          <w:t>https://quoteinvestigator.com/2024/03/18/stubborn-illusion/</w:t>
        </w:r>
      </w:hyperlink>
    </w:p>
    <w:p w:rsidR="00756646" w:rsidRDefault="00570E6D">
      <w:pPr>
        <w:pStyle w:val="BodyText"/>
      </w:pPr>
      <w:hyperlink r:id="rId125" w:anchor=":~:text=The%20concept%20of%20extra%20dimensions,thoughts%20and%20intentions%20of%20individuals">
        <w:r>
          <w:rPr>
            <w:rStyle w:val="Hyperlink"/>
          </w:rPr>
          <w:t>[32]</w:t>
        </w:r>
      </w:hyperlink>
      <w:r>
        <w:t xml:space="preserve"> </w:t>
      </w:r>
      <w:hyperlink r:id="rId126" w:anchor=":~:text=One%20might%20argue%20that%20just,limitations%20of%20our%20observable%20dimensions">
        <w:r>
          <w:rPr>
            <w:rStyle w:val="Hyperlink"/>
          </w:rPr>
          <w:t>[33]</w:t>
        </w:r>
      </w:hyperlink>
      <w:r>
        <w:t xml:space="preserve"> </w:t>
      </w:r>
      <w:hyperlink r:id="rId127" w:anchor=":~:text=Einstein%20sometimes%20did%20thought%20experiment,through%20some%20agents%20like%20angels">
        <w:r>
          <w:rPr>
            <w:rStyle w:val="Hyperlink"/>
          </w:rPr>
          <w:t>[34]</w:t>
        </w:r>
      </w:hyperlink>
      <w:r>
        <w:t xml:space="preserve"> From Omniscience of God to Extra Dimensions in Physics – The Glorious Quran and Science</w:t>
      </w:r>
    </w:p>
    <w:p w:rsidR="00756646" w:rsidRDefault="00570E6D">
      <w:pPr>
        <w:pStyle w:val="BodyText"/>
      </w:pPr>
      <w:hyperlink r:id="rId128">
        <w:r>
          <w:rPr>
            <w:rStyle w:val="Hyperlink"/>
          </w:rPr>
          <w:t>https://thequran.love/2025/03/09/from-omniscience-of-god-to-extra-dimensions-in-physics/</w:t>
        </w:r>
      </w:hyperlink>
      <w:bookmarkEnd w:id="9"/>
    </w:p>
    <w:sectPr w:rsidR="00756646">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807A49C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756646"/>
    <w:rsid w:val="00570E6D"/>
    <w:rsid w:val="00756646"/>
    <w:rsid w:val="00DA0C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graceblog.com/blog/omniscience-wisdom-of-god" TargetMode="External"/><Relationship Id="rId21" Type="http://schemas.openxmlformats.org/officeDocument/2006/relationships/hyperlink" Target="https://islamicstudies.info/quran/ishraq.php?sura=31&amp;verse=31&amp;to=34" TargetMode="External"/><Relationship Id="rId42" Type="http://schemas.openxmlformats.org/officeDocument/2006/relationships/hyperlink" Target="https://thequran.love/2025/03/05/essence-of-islam-in-sunni-tradition-a-theological-and-philosophical-analysis/" TargetMode="External"/><Relationship Id="rId47" Type="http://schemas.openxmlformats.org/officeDocument/2006/relationships/hyperlink" Target="https://thequran.love/2025/09/03/omniscience-relativity-and-quantum-mechanics-an-islamic-perspective/" TargetMode="External"/><Relationship Id="rId63" Type="http://schemas.openxmlformats.org/officeDocument/2006/relationships/hyperlink" Target="https://thequran.love/2025/03/05/essence-of-islam-in-sunni-tradition-a-theological-and-philosophical-analysis/" TargetMode="External"/><Relationship Id="rId68" Type="http://schemas.openxmlformats.org/officeDocument/2006/relationships/hyperlink" Target="https://thegraceblog.com/blog/omniscience-wisdom-of-god" TargetMode="External"/><Relationship Id="rId84" Type="http://schemas.openxmlformats.org/officeDocument/2006/relationships/hyperlink" Target="https://myislam.org/surah-luqman/ayat-34/" TargetMode="External"/><Relationship Id="rId89" Type="http://schemas.openxmlformats.org/officeDocument/2006/relationships/hyperlink" Target="https://islamicstudies.info/quran/maarif.php?sura=31&amp;verse=31&amp;to=34" TargetMode="External"/><Relationship Id="rId112" Type="http://schemas.openxmlformats.org/officeDocument/2006/relationships/hyperlink" Target="https://thegraceblog.com/blog/omniscience-wisdom-of-god" TargetMode="External"/><Relationship Id="rId16" Type="http://schemas.openxmlformats.org/officeDocument/2006/relationships/hyperlink" Target="https://islamicstudies.info/quran/ishraq.php?sura=31&amp;verse=31&amp;to=34" TargetMode="External"/><Relationship Id="rId107" Type="http://schemas.openxmlformats.org/officeDocument/2006/relationships/hyperlink" Target="https://thequran.love/2025/03/05/essence-of-islam-in-sunni-tradition-a-theological-and-philosophical-analysis/" TargetMode="External"/><Relationship Id="rId11" Type="http://schemas.openxmlformats.org/officeDocument/2006/relationships/hyperlink" Target="https://islamicstudies.info/quran/ishraq.php?sura=31&amp;verse=31&amp;to=34" TargetMode="External"/><Relationship Id="rId32" Type="http://schemas.openxmlformats.org/officeDocument/2006/relationships/hyperlink" Target="https://thequran.love/2025/03/05/essence-of-islam-in-sunni-tradition-a-theological-and-philosophical-analysis/" TargetMode="External"/><Relationship Id="rId37" Type="http://schemas.openxmlformats.org/officeDocument/2006/relationships/hyperlink" Target="https://thequran.love/2025/03/05/essence-of-islam-in-sunni-tradition-a-theological-and-philosophical-analysis/" TargetMode="External"/><Relationship Id="rId53" Type="http://schemas.openxmlformats.org/officeDocument/2006/relationships/hyperlink" Target="https://thequran.love/2025/09/03/omniscience-relativity-and-quantum-mechanics-an-islamic-perspective/" TargetMode="External"/><Relationship Id="rId58" Type="http://schemas.openxmlformats.org/officeDocument/2006/relationships/hyperlink" Target="https://thegraceblog.com/blog/omniscience-wisdom-of-god" TargetMode="External"/><Relationship Id="rId74" Type="http://schemas.openxmlformats.org/officeDocument/2006/relationships/hyperlink" Target="https://thequran.love/2025/09/03/omniscience-relativity-and-quantum-mechanics-an-islamic-perspective/" TargetMode="External"/><Relationship Id="rId79" Type="http://schemas.openxmlformats.org/officeDocument/2006/relationships/hyperlink" Target="https://myislam.org/surah-luqman/ayat-34/" TargetMode="External"/><Relationship Id="rId102" Type="http://schemas.openxmlformats.org/officeDocument/2006/relationships/hyperlink" Target="https://islamicstudies.info/quran/ishraq.php?sura=31&amp;verse=31&amp;to=34" TargetMode="External"/><Relationship Id="rId123" Type="http://schemas.openxmlformats.org/officeDocument/2006/relationships/hyperlink" Target="https://quoteinvestigator.com/2024/03/18/stubborn-illusion/#:~:text=In%201979%20physicist%20Freeman%20Dyson,another%20translation%20of%20the%20quotation%3A5" TargetMode="External"/><Relationship Id="rId128" Type="http://schemas.openxmlformats.org/officeDocument/2006/relationships/hyperlink" Target="https://thequran.love/2025/03/09/from-omniscience-of-god-to-extra-dimensions-in-physics/" TargetMode="External"/><Relationship Id="rId5" Type="http://schemas.openxmlformats.org/officeDocument/2006/relationships/webSettings" Target="webSettings.xml"/><Relationship Id="rId90" Type="http://schemas.openxmlformats.org/officeDocument/2006/relationships/hyperlink" Target="https://islamicstudies.info/quran/maarif.php?sura=31&amp;verse=31&amp;to=34" TargetMode="External"/><Relationship Id="rId95" Type="http://schemas.openxmlformats.org/officeDocument/2006/relationships/hyperlink" Target="https://thequran.love/2025/09/03/omniscience-relativity-and-quantum-mechanics-an-islamic-perspective/" TargetMode="External"/><Relationship Id="rId22" Type="http://schemas.openxmlformats.org/officeDocument/2006/relationships/hyperlink" Target="https://islamicstudies.info/quran/maarif.php?sura=31&amp;verse=31&amp;to=34" TargetMode="External"/><Relationship Id="rId27" Type="http://schemas.openxmlformats.org/officeDocument/2006/relationships/hyperlink" Target="https://myislam.org/surah-luqman/ayat-34/" TargetMode="External"/><Relationship Id="rId43" Type="http://schemas.openxmlformats.org/officeDocument/2006/relationships/hyperlink" Target="https://thegraceblog.com/blog/omniscience-wisdom-of-god" TargetMode="External"/><Relationship Id="rId48" Type="http://schemas.openxmlformats.org/officeDocument/2006/relationships/hyperlink" Target="https://thequran.love/2025/03/09/from-omniscience-of-god-to-extra-dimensions-in-physics/" TargetMode="External"/><Relationship Id="rId64" Type="http://schemas.openxmlformats.org/officeDocument/2006/relationships/hyperlink" Target="https://thequran.love/2025/03/05/essence-of-islam-in-sunni-tradition-a-theological-and-philosophical-analysis/" TargetMode="External"/><Relationship Id="rId69" Type="http://schemas.openxmlformats.org/officeDocument/2006/relationships/hyperlink" Target="https://thegraceblog.com/blog/omniscience-wisdom-of-god" TargetMode="External"/><Relationship Id="rId113" Type="http://schemas.openxmlformats.org/officeDocument/2006/relationships/hyperlink" Target="https://thegraceblog.com/blog/omniscience-wisdom-of-god" TargetMode="External"/><Relationship Id="rId118" Type="http://schemas.openxmlformats.org/officeDocument/2006/relationships/hyperlink" Target="https://thegraceblog.com/blog/omniscience-wisdom-of-god" TargetMode="External"/><Relationship Id="rId80" Type="http://schemas.openxmlformats.org/officeDocument/2006/relationships/hyperlink" Target="https://myislam.org/surah-luqman/ayat-34/" TargetMode="External"/><Relationship Id="rId85" Type="http://schemas.openxmlformats.org/officeDocument/2006/relationships/hyperlink" Target="https://islamicstudies.info/quran/maarif.php?sura=31&amp;verse=31&amp;to=34" TargetMode="External"/><Relationship Id="rId12" Type="http://schemas.openxmlformats.org/officeDocument/2006/relationships/hyperlink" Target="https://islamicstudies.info/quran/ishraq.php?sura=31&amp;verse=31&amp;to=34" TargetMode="External"/><Relationship Id="rId17" Type="http://schemas.openxmlformats.org/officeDocument/2006/relationships/hyperlink" Target="https://islamicstudies.info/quran/ishraq.php?sura=31&amp;verse=31&amp;to=34" TargetMode="External"/><Relationship Id="rId33" Type="http://schemas.openxmlformats.org/officeDocument/2006/relationships/hyperlink" Target="https://thequran.love/2025/03/05/essence-of-islam-in-sunni-tradition-a-theological-and-philosophical-analysis/" TargetMode="External"/><Relationship Id="rId38" Type="http://schemas.openxmlformats.org/officeDocument/2006/relationships/hyperlink" Target="https://thequran.love/2025/03/05/essence-of-islam-in-sunni-tradition-a-theological-and-philosophical-analysis/" TargetMode="External"/><Relationship Id="rId59" Type="http://schemas.openxmlformats.org/officeDocument/2006/relationships/hyperlink" Target="https://thequran.love/2025/09/03/omniscience-relativity-and-quantum-mechanics-an-islamic-perspective/" TargetMode="External"/><Relationship Id="rId103" Type="http://schemas.openxmlformats.org/officeDocument/2006/relationships/hyperlink" Target="https://islamicstudies.info/quran/ishraq.php?sura=31&amp;verse=31&amp;to=34" TargetMode="External"/><Relationship Id="rId108" Type="http://schemas.openxmlformats.org/officeDocument/2006/relationships/hyperlink" Target="https://thequran.love/2025/03/05/essence-of-islam-in-sunni-tradition-a-theological-and-philosophical-analysis/" TargetMode="External"/><Relationship Id="rId124" Type="http://schemas.openxmlformats.org/officeDocument/2006/relationships/hyperlink" Target="https://quoteinvestigator.com/2024/03/18/stubborn-illusion/" TargetMode="External"/><Relationship Id="rId129" Type="http://schemas.openxmlformats.org/officeDocument/2006/relationships/fontTable" Target="fontTable.xml"/><Relationship Id="rId54" Type="http://schemas.openxmlformats.org/officeDocument/2006/relationships/hyperlink" Target="https://thegraceblog.com/blog/omniscience-wisdom-of-god" TargetMode="External"/><Relationship Id="rId70" Type="http://schemas.openxmlformats.org/officeDocument/2006/relationships/hyperlink" Target="https://thegraceblog.com/blog/omniscience-wisdom-of-god" TargetMode="External"/><Relationship Id="rId75" Type="http://schemas.openxmlformats.org/officeDocument/2006/relationships/hyperlink" Target="https://islamicstudies.info/quran/ishraq.php?sura=31&amp;verse=31&amp;to=34" TargetMode="External"/><Relationship Id="rId91" Type="http://schemas.openxmlformats.org/officeDocument/2006/relationships/hyperlink" Target="https://thequran.love/2025/09/03/omniscience-relativity-and-quantum-mechanics-an-islamic-perspective/" TargetMode="External"/><Relationship Id="rId96" Type="http://schemas.openxmlformats.org/officeDocument/2006/relationships/hyperlink" Target="https://thequran.love/2025/09/03/omniscience-relativity-and-quantum-mechanics-an-islamic-perspective/" TargetMode="External"/><Relationship Id="rId1" Type="http://schemas.openxmlformats.org/officeDocument/2006/relationships/numbering" Target="numbering.xml"/><Relationship Id="rId6" Type="http://schemas.openxmlformats.org/officeDocument/2006/relationships/hyperlink" Target="https://myislam.org/surah-luqman/ayat-34/" TargetMode="External"/><Relationship Id="rId23" Type="http://schemas.openxmlformats.org/officeDocument/2006/relationships/hyperlink" Target="https://islamicstudies.info/quran/maarif.php?sura=31&amp;verse=31&amp;to=34" TargetMode="External"/><Relationship Id="rId28" Type="http://schemas.openxmlformats.org/officeDocument/2006/relationships/hyperlink" Target="https://thequran.love/2025/03/05/essence-of-islam-in-sunni-tradition-a-theological-and-philosophical-analysis/" TargetMode="External"/><Relationship Id="rId49" Type="http://schemas.openxmlformats.org/officeDocument/2006/relationships/hyperlink" Target="https://thequran.love/2025/03/09/from-omniscience-of-god-to-extra-dimensions-in-physics/" TargetMode="External"/><Relationship Id="rId114" Type="http://schemas.openxmlformats.org/officeDocument/2006/relationships/hyperlink" Target="https://thegraceblog.com/blog/omniscience-wisdom-of-god" TargetMode="External"/><Relationship Id="rId119" Type="http://schemas.openxmlformats.org/officeDocument/2006/relationships/hyperlink" Target="https://thequran.love/2025/03/11/verse-3127-omniscience-infinite-attributes-and-words-of-allah/" TargetMode="External"/><Relationship Id="rId44" Type="http://schemas.openxmlformats.org/officeDocument/2006/relationships/hyperlink" Target="https://thegraceblog.com/blog/omniscience-wisdom-of-god" TargetMode="External"/><Relationship Id="rId60" Type="http://schemas.openxmlformats.org/officeDocument/2006/relationships/hyperlink" Target="https://thegraceblog.com/blog/omniscience-wisdom-of-god" TargetMode="External"/><Relationship Id="rId65" Type="http://schemas.openxmlformats.org/officeDocument/2006/relationships/hyperlink" Target="https://thequran.love/2025/03/05/essence-of-islam-in-sunni-tradition-a-theological-and-philosophical-analysis/" TargetMode="External"/><Relationship Id="rId81" Type="http://schemas.openxmlformats.org/officeDocument/2006/relationships/hyperlink" Target="https://myislam.org/surah-luqman/ayat-34/" TargetMode="External"/><Relationship Id="rId86" Type="http://schemas.openxmlformats.org/officeDocument/2006/relationships/hyperlink" Target="https://islamicstudies.info/quran/maarif.php?sura=31&amp;verse=31&amp;to=34" TargetMode="External"/><Relationship Id="rId130" Type="http://schemas.openxmlformats.org/officeDocument/2006/relationships/theme" Target="theme/theme1.xml"/><Relationship Id="rId13" Type="http://schemas.openxmlformats.org/officeDocument/2006/relationships/hyperlink" Target="https://myislam.org/surah-luqman/ayat-34/" TargetMode="External"/><Relationship Id="rId18" Type="http://schemas.openxmlformats.org/officeDocument/2006/relationships/hyperlink" Target="https://islamicstudies.info/quran/ishraq.php?sura=31&amp;verse=31&amp;to=34" TargetMode="External"/><Relationship Id="rId39" Type="http://schemas.openxmlformats.org/officeDocument/2006/relationships/hyperlink" Target="https://thequran.love/2025/09/03/omniscience-relativity-and-quantum-mechanics-an-islamic-perspective/" TargetMode="External"/><Relationship Id="rId109" Type="http://schemas.openxmlformats.org/officeDocument/2006/relationships/hyperlink" Target="https://thequran.love/2025/03/05/essence-of-islam-in-sunni-tradition-a-theological-and-philosophical-analysis/" TargetMode="External"/><Relationship Id="rId34" Type="http://schemas.openxmlformats.org/officeDocument/2006/relationships/hyperlink" Target="https://thequran.love/2025/03/05/essence-of-islam-in-sunni-tradition-a-theological-and-philosophical-analysis/" TargetMode="External"/><Relationship Id="rId50" Type="http://schemas.openxmlformats.org/officeDocument/2006/relationships/hyperlink" Target="https://thequran.love/2025/03/09/from-omniscience-of-god-to-extra-dimensions-in-physics/" TargetMode="External"/><Relationship Id="rId55" Type="http://schemas.openxmlformats.org/officeDocument/2006/relationships/hyperlink" Target="https://thegraceblog.com/blog/omniscience-wisdom-of-god" TargetMode="External"/><Relationship Id="rId76" Type="http://schemas.openxmlformats.org/officeDocument/2006/relationships/hyperlink" Target="https://thequran.love/2025/03/11/verse-3127-omniscience-infinite-attributes-and-words-of-allah/" TargetMode="External"/><Relationship Id="rId97" Type="http://schemas.openxmlformats.org/officeDocument/2006/relationships/hyperlink" Target="https://islamicstudies.info/quran/ishraq.php?sura=31&amp;verse=31&amp;to=34" TargetMode="External"/><Relationship Id="rId104" Type="http://schemas.openxmlformats.org/officeDocument/2006/relationships/hyperlink" Target="https://islamicstudies.info/quran/ishraq.php?sura=31&amp;verse=31&amp;to=34" TargetMode="External"/><Relationship Id="rId120" Type="http://schemas.openxmlformats.org/officeDocument/2006/relationships/hyperlink" Target="https://thequran.love/2025/03/11/verse-3127-omniscience-infinite-attributes-and-words-of-allah/" TargetMode="External"/><Relationship Id="rId125" Type="http://schemas.openxmlformats.org/officeDocument/2006/relationships/hyperlink" Target="https://thequran.love/2025/03/09/from-omniscience-of-god-to-extra-dimensions-in-physics/" TargetMode="External"/><Relationship Id="rId7" Type="http://schemas.openxmlformats.org/officeDocument/2006/relationships/hyperlink" Target="https://islamicstudies.info/quran/maarif.php?sura=31&amp;verse=31&amp;to=34" TargetMode="External"/><Relationship Id="rId71" Type="http://schemas.openxmlformats.org/officeDocument/2006/relationships/hyperlink" Target="https://quoteinvestigator.com/2024/03/18/stubborn-illusion/#:~:text=In%201979%20physicist%20Freeman%20Dyson,another%20translation%20of%20the%20quotation%3A5" TargetMode="External"/><Relationship Id="rId92" Type="http://schemas.openxmlformats.org/officeDocument/2006/relationships/hyperlink" Target="https://thequran.love/2025/09/03/omniscience-relativity-and-quantum-mechanics-an-islamic-perspective/" TargetMode="External"/><Relationship Id="rId2" Type="http://schemas.openxmlformats.org/officeDocument/2006/relationships/styles" Target="styles.xml"/><Relationship Id="rId29" Type="http://schemas.openxmlformats.org/officeDocument/2006/relationships/hyperlink" Target="https://myislam.org/surah-luqman/ayat-34/" TargetMode="External"/><Relationship Id="rId24" Type="http://schemas.openxmlformats.org/officeDocument/2006/relationships/hyperlink" Target="https://islamicstudies.info/quran/maarif.php?sura=31&amp;verse=31&amp;to=34" TargetMode="External"/><Relationship Id="rId40" Type="http://schemas.openxmlformats.org/officeDocument/2006/relationships/hyperlink" Target="https://thegraceblog.com/blog/omniscience-wisdom-of-god" TargetMode="External"/><Relationship Id="rId45" Type="http://schemas.openxmlformats.org/officeDocument/2006/relationships/hyperlink" Target="https://thequran.love/2025/09/03/omniscience-relativity-and-quantum-mechanics-an-islamic-perspective/" TargetMode="External"/><Relationship Id="rId66" Type="http://schemas.openxmlformats.org/officeDocument/2006/relationships/hyperlink" Target="https://thequran.love/2025/03/05/essence-of-islam-in-sunni-tradition-a-theological-and-philosophical-analysis/" TargetMode="External"/><Relationship Id="rId87" Type="http://schemas.openxmlformats.org/officeDocument/2006/relationships/hyperlink" Target="https://islamicstudies.info/quran/maarif.php?sura=31&amp;verse=31&amp;to=34" TargetMode="External"/><Relationship Id="rId110" Type="http://schemas.openxmlformats.org/officeDocument/2006/relationships/hyperlink" Target="https://thequran.love/2025/03/05/essence-of-islam-in-sunni-tradition-a-theological-and-philosophical-analysis/" TargetMode="External"/><Relationship Id="rId115" Type="http://schemas.openxmlformats.org/officeDocument/2006/relationships/hyperlink" Target="https://thegraceblog.com/blog/omniscience-wisdom-of-god" TargetMode="External"/><Relationship Id="rId61" Type="http://schemas.openxmlformats.org/officeDocument/2006/relationships/hyperlink" Target="https://myislam.org/surah-luqman/ayat-34/" TargetMode="External"/><Relationship Id="rId82" Type="http://schemas.openxmlformats.org/officeDocument/2006/relationships/hyperlink" Target="https://myislam.org/surah-luqman/ayat-34/" TargetMode="External"/><Relationship Id="rId19" Type="http://schemas.openxmlformats.org/officeDocument/2006/relationships/hyperlink" Target="https://islamicstudies.info/quran/ishraq.php?sura=31&amp;verse=31&amp;to=34" TargetMode="External"/><Relationship Id="rId14" Type="http://schemas.openxmlformats.org/officeDocument/2006/relationships/hyperlink" Target="https://myislam.org/surah-luqman/ayat-34/" TargetMode="External"/><Relationship Id="rId30" Type="http://schemas.openxmlformats.org/officeDocument/2006/relationships/hyperlink" Target="https://myislam.org/surah-luqman/ayat-34/" TargetMode="External"/><Relationship Id="rId35" Type="http://schemas.openxmlformats.org/officeDocument/2006/relationships/hyperlink" Target="https://thequran.love/2025/03/05/essence-of-islam-in-sunni-tradition-a-theological-and-philosophical-analysis/" TargetMode="External"/><Relationship Id="rId56" Type="http://schemas.openxmlformats.org/officeDocument/2006/relationships/hyperlink" Target="https://thequran.love/2025/09/03/omniscience-relativity-and-quantum-mechanics-an-islamic-perspective/" TargetMode="External"/><Relationship Id="rId77" Type="http://schemas.openxmlformats.org/officeDocument/2006/relationships/hyperlink" Target="https://thequran.love/2025/09/03/omniscience-relativity-and-quantum-mechanics-an-islamic-perspective/" TargetMode="External"/><Relationship Id="rId100" Type="http://schemas.openxmlformats.org/officeDocument/2006/relationships/hyperlink" Target="https://islamicstudies.info/quran/ishraq.php?sura=31&amp;verse=31&amp;to=34" TargetMode="External"/><Relationship Id="rId105" Type="http://schemas.openxmlformats.org/officeDocument/2006/relationships/hyperlink" Target="https://thequran.love/2025/03/05/essence-of-islam-in-sunni-tradition-a-theological-and-philosophical-analysis/" TargetMode="External"/><Relationship Id="rId126" Type="http://schemas.openxmlformats.org/officeDocument/2006/relationships/hyperlink" Target="https://thequran.love/2025/03/09/from-omniscience-of-god-to-extra-dimensions-in-physics/" TargetMode="External"/><Relationship Id="rId8" Type="http://schemas.openxmlformats.org/officeDocument/2006/relationships/hyperlink" Target="https://islamicstudies.info/quran/maarif.php?sura=31&amp;verse=31&amp;to=34" TargetMode="External"/><Relationship Id="rId51" Type="http://schemas.openxmlformats.org/officeDocument/2006/relationships/hyperlink" Target="https://quoteinvestigator.com/2024/03/18/stubborn-illusion/#:~:text=In%201979%20physicist%20Freeman%20Dyson,another%20translation%20of%20the%20quotation%3A5" TargetMode="External"/><Relationship Id="rId72" Type="http://schemas.openxmlformats.org/officeDocument/2006/relationships/hyperlink" Target="https://quoteinvestigator.com/2024/03/18/stubborn-illusion/#:~:text=In%201979%20physicist%20Freeman%20Dyson,another%20translation%20of%20the%20quotation%3A5" TargetMode="External"/><Relationship Id="rId93" Type="http://schemas.openxmlformats.org/officeDocument/2006/relationships/hyperlink" Target="https://thequran.love/2025/09/03/omniscience-relativity-and-quantum-mechanics-an-islamic-perspective/" TargetMode="External"/><Relationship Id="rId98" Type="http://schemas.openxmlformats.org/officeDocument/2006/relationships/hyperlink" Target="https://islamicstudies.info/quran/ishraq.php?sura=31&amp;verse=31&amp;to=34" TargetMode="External"/><Relationship Id="rId121" Type="http://schemas.openxmlformats.org/officeDocument/2006/relationships/hyperlink" Target="https://thequran.love/2025/03/11/verse-3127-omniscience-infinite-attributes-and-words-of-allah/" TargetMode="External"/><Relationship Id="rId3" Type="http://schemas.microsoft.com/office/2007/relationships/stylesWithEffects" Target="stylesWithEffects.xml"/><Relationship Id="rId25" Type="http://schemas.openxmlformats.org/officeDocument/2006/relationships/hyperlink" Target="https://islamicstudies.info/quran/maarif.php?sura=31&amp;verse=31&amp;to=34" TargetMode="External"/><Relationship Id="rId46" Type="http://schemas.openxmlformats.org/officeDocument/2006/relationships/hyperlink" Target="https://quoteinvestigator.com/2024/03/18/stubborn-illusion/#:~:text=In%201979%20physicist%20Freeman%20Dyson,another%20translation%20of%20the%20quotation%3A5" TargetMode="External"/><Relationship Id="rId67" Type="http://schemas.openxmlformats.org/officeDocument/2006/relationships/hyperlink" Target="https://thequran.love/2025/03/05/essence-of-islam-in-sunni-tradition-a-theological-and-philosophical-analysis/" TargetMode="External"/><Relationship Id="rId116" Type="http://schemas.openxmlformats.org/officeDocument/2006/relationships/hyperlink" Target="https://thegraceblog.com/blog/omniscience-wisdom-of-god" TargetMode="External"/><Relationship Id="rId20" Type="http://schemas.openxmlformats.org/officeDocument/2006/relationships/hyperlink" Target="https://islamicstudies.info/quran/ishraq.php?sura=31&amp;verse=31&amp;to=34" TargetMode="External"/><Relationship Id="rId41" Type="http://schemas.openxmlformats.org/officeDocument/2006/relationships/hyperlink" Target="https://thequran.love/2025/03/11/verse-3127-omniscience-infinite-attributes-and-words-of-allah/" TargetMode="External"/><Relationship Id="rId62" Type="http://schemas.openxmlformats.org/officeDocument/2006/relationships/hyperlink" Target="https://thequran.love/2025/09/03/omniscience-relativity-and-quantum-mechanics-an-islamic-perspective/" TargetMode="External"/><Relationship Id="rId83" Type="http://schemas.openxmlformats.org/officeDocument/2006/relationships/hyperlink" Target="https://myislam.org/surah-luqman/ayat-34/" TargetMode="External"/><Relationship Id="rId88" Type="http://schemas.openxmlformats.org/officeDocument/2006/relationships/hyperlink" Target="https://islamicstudies.info/quran/maarif.php?sura=31&amp;verse=31&amp;to=34" TargetMode="External"/><Relationship Id="rId111" Type="http://schemas.openxmlformats.org/officeDocument/2006/relationships/hyperlink" Target="https://thequran.love/2025/03/05/essence-of-islam-in-sunni-tradition-a-theological-and-philosophical-analysis/" TargetMode="External"/><Relationship Id="rId15" Type="http://schemas.openxmlformats.org/officeDocument/2006/relationships/hyperlink" Target="https://islamicstudies.info/quran/ishraq.php?sura=31&amp;verse=31&amp;to=34" TargetMode="External"/><Relationship Id="rId36" Type="http://schemas.openxmlformats.org/officeDocument/2006/relationships/hyperlink" Target="https://thequran.love/2025/03/05/essence-of-islam-in-sunni-tradition-a-theological-and-philosophical-analysis/" TargetMode="External"/><Relationship Id="rId57" Type="http://schemas.openxmlformats.org/officeDocument/2006/relationships/hyperlink" Target="https://thegraceblog.com/blog/omniscience-wisdom-of-god" TargetMode="External"/><Relationship Id="rId106" Type="http://schemas.openxmlformats.org/officeDocument/2006/relationships/hyperlink" Target="https://thequran.love/2025/03/05/essence-of-islam-in-sunni-tradition-a-theological-and-philosophical-analysis/" TargetMode="External"/><Relationship Id="rId127" Type="http://schemas.openxmlformats.org/officeDocument/2006/relationships/hyperlink" Target="https://thequran.love/2025/03/09/from-omniscience-of-god-to-extra-dimensions-in-physics/" TargetMode="External"/><Relationship Id="rId10" Type="http://schemas.openxmlformats.org/officeDocument/2006/relationships/hyperlink" Target="https://islamicstudies.info/quran/maarif.php?sura=31&amp;verse=31&amp;to=34" TargetMode="External"/><Relationship Id="rId31" Type="http://schemas.openxmlformats.org/officeDocument/2006/relationships/hyperlink" Target="https://thequran.love/2025/03/05/essence-of-islam-in-sunni-tradition-a-theological-and-philosophical-analysis/" TargetMode="External"/><Relationship Id="rId52" Type="http://schemas.openxmlformats.org/officeDocument/2006/relationships/hyperlink" Target="https://quoteinvestigator.com/2024/03/18/stubborn-illusion/#:~:text=In%201979%20physicist%20Freeman%20Dyson,another%20translation%20of%20the%20quotation%3A5" TargetMode="External"/><Relationship Id="rId73" Type="http://schemas.openxmlformats.org/officeDocument/2006/relationships/hyperlink" Target="https://thequran.love/2025/03/05/essence-of-islam-in-sunni-tradition-a-theological-and-philosophical-analysis/" TargetMode="External"/><Relationship Id="rId78" Type="http://schemas.openxmlformats.org/officeDocument/2006/relationships/hyperlink" Target="https://thegraceblog.com/blog/omniscience-wisdom-of-god" TargetMode="External"/><Relationship Id="rId94" Type="http://schemas.openxmlformats.org/officeDocument/2006/relationships/hyperlink" Target="https://thequran.love/2025/09/03/omniscience-relativity-and-quantum-mechanics-an-islamic-perspective/" TargetMode="External"/><Relationship Id="rId99" Type="http://schemas.openxmlformats.org/officeDocument/2006/relationships/hyperlink" Target="https://islamicstudies.info/quran/ishraq.php?sura=31&amp;verse=31&amp;to=34" TargetMode="External"/><Relationship Id="rId101" Type="http://schemas.openxmlformats.org/officeDocument/2006/relationships/hyperlink" Target="https://islamicstudies.info/quran/ishraq.php?sura=31&amp;verse=31&amp;to=34" TargetMode="External"/><Relationship Id="rId122" Type="http://schemas.openxmlformats.org/officeDocument/2006/relationships/hyperlink" Target="https://quoteinvestigator.com/2024/03/18/stubborn-illusion/#:~:text=In%201979%20physicist%20Freeman%20Dyson,another%20translation%20of%20the%20quotation%3A5" TargetMode="External"/><Relationship Id="rId4" Type="http://schemas.openxmlformats.org/officeDocument/2006/relationships/settings" Target="settings.xml"/><Relationship Id="rId9" Type="http://schemas.openxmlformats.org/officeDocument/2006/relationships/hyperlink" Target="https://thequran.love/2025/09/03/omniscience-relativity-and-quantum-mechanics-an-islamic-perspective/" TargetMode="External"/><Relationship Id="rId26" Type="http://schemas.openxmlformats.org/officeDocument/2006/relationships/hyperlink" Target="https://islamicstudies.info/quran/maarif.php?sura=31&amp;verse=31&amp;to=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9</Pages>
  <Words>7373</Words>
  <Characters>42031</Characters>
  <Application>Microsoft Office Word</Application>
  <DocSecurity>0</DocSecurity>
  <Lines>350</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3</cp:revision>
  <dcterms:created xsi:type="dcterms:W3CDTF">2025-09-12T12:03:00Z</dcterms:created>
  <dcterms:modified xsi:type="dcterms:W3CDTF">2025-09-12T12:20:00Z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