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0283" w:rsidRDefault="00A04843">
      <w:pPr>
        <w:pStyle w:val="Heading1"/>
      </w:pPr>
      <w:bookmarkStart w:id="0" w:name="header"/>
      <w:bookmarkStart w:id="1" w:name="X40e9cb779b1b6fb6d8c89af344dad4c88e7689b"/>
      <w:bookmarkStart w:id="2" w:name="content"/>
      <w:bookmarkEnd w:id="0"/>
      <w:r>
        <w:t xml:space="preserve">The Glorious </w:t>
      </w:r>
      <w:r>
        <w:t>Qur’an 4:82 – Overcoming Inner Conflicts through Divine Consistency</w:t>
      </w:r>
    </w:p>
    <w:p w:rsidR="00A04843" w:rsidRPr="00A04843" w:rsidRDefault="00A04843" w:rsidP="00A04843">
      <w:pPr>
        <w:pStyle w:val="BodyText"/>
      </w:pPr>
      <w:bookmarkStart w:id="3" w:name="_GoBack"/>
      <w:r>
        <w:t>Written and collected by Zia H Shah MD</w:t>
      </w:r>
    </w:p>
    <w:p w:rsidR="00930283" w:rsidRDefault="00A04843">
      <w:pPr>
        <w:pStyle w:val="Heading2"/>
      </w:pPr>
      <w:bookmarkStart w:id="4" w:name="abstract"/>
      <w:bookmarkEnd w:id="3"/>
      <w:r>
        <w:t>Abstract</w:t>
      </w:r>
    </w:p>
    <w:p w:rsidR="00930283" w:rsidRDefault="00A04843">
      <w:pPr>
        <w:pStyle w:val="FirstParagraph"/>
      </w:pPr>
      <w:r>
        <w:t xml:space="preserve">Qur’an 4:82 poses a profound challenge and invitation: </w:t>
      </w:r>
      <w:r>
        <w:rPr>
          <w:i/>
          <w:iCs/>
        </w:rPr>
        <w:t>“Will they not think about this Quran? If it had been from anyone other than God, they would have found much inconsistency in it.”</w:t>
      </w:r>
      <w:hyperlink r:id="rId6" w:anchor=":~:text=difference%20%28s%29">
        <w:r>
          <w:rPr>
            <w:rStyle w:val="Hyperlink"/>
          </w:rPr>
          <w:t>[1]</w:t>
        </w:r>
      </w:hyperlink>
      <w:r>
        <w:t>. This verse asserts that t</w:t>
      </w:r>
      <w:r>
        <w:t xml:space="preserve">he </w:t>
      </w:r>
      <w:r>
        <w:rPr>
          <w:b/>
          <w:bCs/>
        </w:rPr>
        <w:t>Glorious Qur’an</w:t>
      </w:r>
      <w:r>
        <w:t xml:space="preserve"> is free of contradictions – a claim with deep </w:t>
      </w:r>
      <w:r>
        <w:rPr>
          <w:b/>
          <w:bCs/>
        </w:rPr>
        <w:t>psychological</w:t>
      </w:r>
      <w:r>
        <w:t xml:space="preserve">, </w:t>
      </w:r>
      <w:r>
        <w:rPr>
          <w:b/>
          <w:bCs/>
        </w:rPr>
        <w:t>philosophical</w:t>
      </w:r>
      <w:r>
        <w:t xml:space="preserve">, and </w:t>
      </w:r>
      <w:r>
        <w:rPr>
          <w:b/>
          <w:bCs/>
        </w:rPr>
        <w:t>theological</w:t>
      </w:r>
      <w:r>
        <w:t xml:space="preserve"> implications. In this commentary, we explore how Qur’an 4:82 guides us to overcome our inner conflicts and blind spots by encouraging honest refl</w:t>
      </w:r>
      <w:r>
        <w:t xml:space="preserve">ection. Psychologically, the verse addresses phenomena like </w:t>
      </w:r>
      <w:r>
        <w:rPr>
          <w:b/>
          <w:bCs/>
        </w:rPr>
        <w:t>cognitive dissonance</w:t>
      </w:r>
      <w:r>
        <w:t xml:space="preserve"> (the mental stress of holding conflicting beliefs) and even alludes to the harms of “double bind” situations, where contradictory messages can fracture one’s mental well-being</w:t>
      </w:r>
      <w:r>
        <w:t xml:space="preserve">. Philosophically, it invokes the </w:t>
      </w:r>
      <w:r>
        <w:rPr>
          <w:b/>
          <w:bCs/>
        </w:rPr>
        <w:t>law of non-contradiction</w:t>
      </w:r>
      <w:r>
        <w:t xml:space="preserve"> as a test of truth – suggesting that a truly divine message must be logically coherent and that any genuine contradictions in one’s worldview signal a need for re-examination. Theologically, classi</w:t>
      </w:r>
      <w:r>
        <w:t>cal and modern scholars have long pointed to this verse as evidence of the Qur’an’s divine origin and a directive to resolve apparent discrepancies in interpretation. By examining classical exegesis alongside contemporary insights (including the writings o</w:t>
      </w:r>
      <w:r>
        <w:t xml:space="preserve">f Zia H. Shah MD on double binds, cognitive dissonance, and Quranic coherence), we find that Qur’an 4:82 offers a path to psychological harmony, a coherent philosophy of life, and a consistent theology. </w:t>
      </w:r>
      <w:r>
        <w:rPr>
          <w:b/>
          <w:bCs/>
        </w:rPr>
        <w:t>In essence, faith in a contradiction-free divine reve</w:t>
      </w:r>
      <w:r>
        <w:rPr>
          <w:b/>
          <w:bCs/>
        </w:rPr>
        <w:t>lation can inspire us to confront our personal doubts and societal paradoxes, leading us toward a more integrated and conflict-free understanding of reality.</w:t>
      </w:r>
    </w:p>
    <w:p w:rsidR="00930283" w:rsidRDefault="00A04843">
      <w:pPr>
        <w:pStyle w:val="Heading2"/>
      </w:pPr>
      <w:bookmarkStart w:id="5" w:name="Xb03ac959f1dac99df283a48c3e5b4f0e567da9f"/>
      <w:bookmarkEnd w:id="4"/>
      <w:r>
        <w:t>Introduction: A Call to Reflection and Consistency</w:t>
      </w:r>
    </w:p>
    <w:p w:rsidR="00930283" w:rsidRDefault="00A04843">
      <w:pPr>
        <w:pStyle w:val="FirstParagraph"/>
      </w:pPr>
      <w:r>
        <w:t>In Surah Al-Nisa (4:82), the Qur’an makes a bol</w:t>
      </w:r>
      <w:r>
        <w:t xml:space="preserve">d appeal to its readers: </w:t>
      </w:r>
      <w:r>
        <w:rPr>
          <w:b/>
          <w:bCs/>
        </w:rPr>
        <w:t>“Do they not reflect upon the Qur’an? Had it been from anyone other than Allah, they would have found within it much contradiction.”</w:t>
      </w:r>
      <w:r>
        <w:t xml:space="preserve"> (MAS Abdel Haleem translation)</w:t>
      </w:r>
      <w:hyperlink r:id="rId7" w:anchor=":~:text=difference%20%28s%29">
        <w:r>
          <w:rPr>
            <w:rStyle w:val="Hyperlink"/>
          </w:rPr>
          <w:t>[1]</w:t>
        </w:r>
      </w:hyperlink>
      <w:r>
        <w:t xml:space="preserve">. At its core, this verse suggests that the </w:t>
      </w:r>
      <w:r>
        <w:rPr>
          <w:b/>
          <w:bCs/>
        </w:rPr>
        <w:t>absence of internal inconsistencies</w:t>
      </w:r>
      <w:r>
        <w:t xml:space="preserve"> in the Qur’an is a hallmark of its truth. It invites us to </w:t>
      </w:r>
      <w:r>
        <w:rPr>
          <w:b/>
          <w:bCs/>
        </w:rPr>
        <w:t>“think about”</w:t>
      </w:r>
      <w:r>
        <w:t xml:space="preserve"> or deeply ponder (Arabic </w:t>
      </w:r>
      <w:r>
        <w:rPr>
          <w:i/>
          <w:iCs/>
        </w:rPr>
        <w:t>tadabbur</w:t>
      </w:r>
      <w:r>
        <w:t>) the scripture’s content</w:t>
      </w:r>
      <w:hyperlink r:id="rId8" w:anchor=":~:text=%E2%80%9CDo%20they%20not%20reflect%20upon,Here%2C%20%E2%80%9Cwithout%20any%20crookedness%E2%80%9D">
        <w:r>
          <w:rPr>
            <w:rStyle w:val="Hyperlink"/>
          </w:rPr>
          <w:t>[2]</w:t>
        </w:r>
      </w:hyperlink>
      <w:r>
        <w:t>. The underlying</w:t>
      </w:r>
      <w:r>
        <w:t xml:space="preserve"> logic is simple but powerful: truth from an All-Knowing source will not </w:t>
      </w:r>
      <w:r>
        <w:rPr>
          <w:b/>
          <w:bCs/>
        </w:rPr>
        <w:t>contradict itself</w:t>
      </w:r>
      <w:r>
        <w:t xml:space="preserve">, whereas a false or human-made scripture would inevitably contain discrepancies. As one modern scholar observes, </w:t>
      </w:r>
      <w:r>
        <w:rPr>
          <w:i/>
          <w:iCs/>
        </w:rPr>
        <w:t>“the verse in effect teaches a rational criterion fo</w:t>
      </w:r>
      <w:r>
        <w:rPr>
          <w:i/>
          <w:iCs/>
        </w:rPr>
        <w:t>r truth in scripture – non-contradiction”</w:t>
      </w:r>
      <w:hyperlink r:id="rId9" w:anchor=":~:text=From%20a%20philosophical%20standpoint%2C%20the,inconsistencies%20%E2%80%93%20underscores%20the%20Muslim">
        <w:r>
          <w:rPr>
            <w:rStyle w:val="Hyperlink"/>
          </w:rPr>
          <w:t>[3]</w:t>
        </w:r>
      </w:hyperlink>
      <w:r>
        <w:t>.</w:t>
      </w:r>
    </w:p>
    <w:p w:rsidR="00930283" w:rsidRDefault="00A04843">
      <w:pPr>
        <w:pStyle w:val="BodyText"/>
      </w:pPr>
      <w:r>
        <w:t xml:space="preserve">This </w:t>
      </w:r>
      <w:r>
        <w:rPr>
          <w:b/>
          <w:bCs/>
        </w:rPr>
        <w:t>“falsification test”</w:t>
      </w:r>
      <w:r>
        <w:t xml:space="preserve"> grounded in consistency has resonated with Muslims for centuries. Classical commentators note that the Qur’an was revealed gradually over 23 years on a wide range of topics, yet it </w:t>
      </w:r>
      <w:r>
        <w:rPr>
          <w:b/>
          <w:bCs/>
        </w:rPr>
        <w:t>“came</w:t>
      </w:r>
      <w:r>
        <w:rPr>
          <w:b/>
          <w:bCs/>
        </w:rPr>
        <w:t xml:space="preserve"> on a consistent, well-arranged pattern that decisively proves it is from God alone”</w:t>
      </w:r>
      <w:hyperlink r:id="rId10" w:anchor=":~:text=scrutinize%20the%20scripture%E2%80%99s%20unity%20of,context%3A%20after%20describing%20the%20hypocrites%E2%80%99">
        <w:r>
          <w:rPr>
            <w:rStyle w:val="Hyperlink"/>
          </w:rPr>
          <w:t>[4]</w:t>
        </w:r>
      </w:hyperlink>
      <w:hyperlink r:id="rId11" w:anchor=":~:text=thequran,The">
        <w:r>
          <w:rPr>
            <w:rStyle w:val="Hyperlink"/>
          </w:rPr>
          <w:t>[5]</w:t>
        </w:r>
      </w:hyperlink>
      <w:r>
        <w:t xml:space="preserve">. The seamless harmony of the Qur’anic message – despite its diverse subjects in theology, law, ethics, and history – is </w:t>
      </w:r>
      <w:r>
        <w:lastRenderedPageBreak/>
        <w:t>taken as a sign of its divine origin</w:t>
      </w:r>
      <w:hyperlink r:id="rId12" w:anchor=":~:text=Qur%E2%80%99an%E2%80%99s%20miraculous%20consistency%20as%20proof,1373%29%20echoes%20this%20in">
        <w:r>
          <w:rPr>
            <w:rStyle w:val="Hyperlink"/>
          </w:rPr>
          <w:t>[6]</w:t>
        </w:r>
      </w:hyperlink>
      <w:r>
        <w:t>. In contrast, human writings or philosophies often betray contradictions when examined over tim</w:t>
      </w:r>
      <w:r>
        <w:t>e</w:t>
      </w:r>
      <w:hyperlink r:id="rId13" w:anchor=":~:text=would%20have%20found%20in%20it,it%20stands%20free%20of%20inconsistency">
        <w:r>
          <w:rPr>
            <w:rStyle w:val="Hyperlink"/>
          </w:rPr>
          <w:t>[7]</w:t>
        </w:r>
      </w:hyperlink>
      <w:r>
        <w:t xml:space="preserve">. Thus, Qur’an 4:82 is both a </w:t>
      </w:r>
      <w:r>
        <w:rPr>
          <w:b/>
          <w:bCs/>
        </w:rPr>
        <w:t>challenge to skeptics</w:t>
      </w:r>
      <w:r>
        <w:t xml:space="preserve"> (to find inconsistencies if th</w:t>
      </w:r>
      <w:r>
        <w:t xml:space="preserve">ey can) and a </w:t>
      </w:r>
      <w:r>
        <w:rPr>
          <w:b/>
          <w:bCs/>
        </w:rPr>
        <w:t>reassurance to believers</w:t>
      </w:r>
      <w:r>
        <w:t xml:space="preserve"> that any perceived conflicts in the text or in life can be resolved through deeper understanding.</w:t>
      </w:r>
    </w:p>
    <w:p w:rsidR="00930283" w:rsidRDefault="00A04843">
      <w:pPr>
        <w:pStyle w:val="BodyText"/>
      </w:pPr>
      <w:r>
        <w:t>Beyond affirming the Qur’an’s consistency, this verse has a broader human message: it prompts us to consider how we han</w:t>
      </w:r>
      <w:r>
        <w:t xml:space="preserve">dle </w:t>
      </w:r>
      <w:r>
        <w:rPr>
          <w:b/>
          <w:bCs/>
        </w:rPr>
        <w:t>contradictions in our own lives and beliefs</w:t>
      </w:r>
      <w:r>
        <w:t xml:space="preserve">. Do we notice and address the inconsistencies in our thinking, or do we ignore them due to bias or habit? The verse’s tone – </w:t>
      </w:r>
      <w:r>
        <w:rPr>
          <w:i/>
          <w:iCs/>
        </w:rPr>
        <w:t>“Will they not reflect?!”</w:t>
      </w:r>
      <w:r>
        <w:t xml:space="preserve"> – is almost a rebuke, suggesting that an unwillingness to</w:t>
      </w:r>
      <w:r>
        <w:t xml:space="preserve"> honestly engage with the truth is a kind of intellectual and spiritual failing</w:t>
      </w:r>
      <w:hyperlink r:id="rId14" w:anchor=":~:text=psychological%20reality,function%20as%20keys%20that%20unlock">
        <w:r>
          <w:rPr>
            <w:rStyle w:val="Hyperlink"/>
          </w:rPr>
          <w:t>[8]</w:t>
        </w:r>
      </w:hyperlink>
      <w:hyperlink r:id="rId15" w:anchor=":~:text=hearts%20suggests%20that%20arrogance%2C%20prejudice%2C,love">
        <w:r>
          <w:rPr>
            <w:rStyle w:val="Hyperlink"/>
          </w:rPr>
          <w:t>[9]</w:t>
        </w:r>
      </w:hyperlink>
      <w:r>
        <w:t>. In the sections that follow, we will delve into three dimensions of Qur’an 4:82’s wisdom:</w:t>
      </w:r>
    </w:p>
    <w:p w:rsidR="00930283" w:rsidRDefault="00A04843">
      <w:pPr>
        <w:pStyle w:val="Compact"/>
        <w:numPr>
          <w:ilvl w:val="0"/>
          <w:numId w:val="2"/>
        </w:numPr>
      </w:pPr>
      <w:r>
        <w:rPr>
          <w:b/>
          <w:bCs/>
        </w:rPr>
        <w:t>Psychologically</w:t>
      </w:r>
      <w:r>
        <w:t>, how consistent divine guidance helps us overcome inner conflicts like cognitive dissonance and harmful double binds, leading to mental well-being.</w:t>
      </w:r>
    </w:p>
    <w:p w:rsidR="00930283" w:rsidRDefault="00A04843">
      <w:pPr>
        <w:pStyle w:val="Compact"/>
        <w:numPr>
          <w:ilvl w:val="0"/>
          <w:numId w:val="2"/>
        </w:numPr>
      </w:pPr>
      <w:r>
        <w:rPr>
          <w:b/>
          <w:bCs/>
        </w:rPr>
        <w:t>Philosophically</w:t>
      </w:r>
      <w:r>
        <w:t>, how the principle of non-contradiction underpins a coherent worldview, and how the Qur’an aligns faith with reason.</w:t>
      </w:r>
    </w:p>
    <w:p w:rsidR="00930283" w:rsidRDefault="00A04843">
      <w:pPr>
        <w:pStyle w:val="Compact"/>
        <w:numPr>
          <w:ilvl w:val="0"/>
          <w:numId w:val="2"/>
        </w:numPr>
      </w:pPr>
      <w:r>
        <w:rPr>
          <w:b/>
          <w:bCs/>
        </w:rPr>
        <w:t>Theologically</w:t>
      </w:r>
      <w:r>
        <w:t>, how classical and contemporary scholars interpret this verse as a call to maintain a contradiction-free unde</w:t>
      </w:r>
      <w:r>
        <w:t>rstanding of the Qur’an and of Islam, ensuring that our religious beliefs are coherent and free of doubt.</w:t>
      </w:r>
    </w:p>
    <w:p w:rsidR="00930283" w:rsidRDefault="00A04843">
      <w:pPr>
        <w:pStyle w:val="FirstParagraph"/>
      </w:pPr>
      <w:r>
        <w:t xml:space="preserve">By examining these perspectives, we’ll see that Qur’an 4:82 is more than a claim about a holy book – it’s a recipe for achieving </w:t>
      </w:r>
      <w:r>
        <w:rPr>
          <w:b/>
          <w:bCs/>
        </w:rPr>
        <w:t>clarity of mind and s</w:t>
      </w:r>
      <w:r>
        <w:rPr>
          <w:b/>
          <w:bCs/>
        </w:rPr>
        <w:t>oul</w:t>
      </w:r>
      <w:r>
        <w:t xml:space="preserve"> by aligning with a truth that has </w:t>
      </w:r>
      <w:r>
        <w:rPr>
          <w:i/>
          <w:iCs/>
        </w:rPr>
        <w:t>“no crookedness”</w:t>
      </w:r>
      <w:hyperlink r:id="rId16" w:anchor=":~:text=internal%20contradictions%20is%20a%20hallmark,faceted%20commentary%20on%20Qur%E2%80%99an%C2%A04%3A82%20%E2%80%93">
        <w:r>
          <w:rPr>
            <w:rStyle w:val="Hyperlink"/>
          </w:rPr>
          <w:t>[10]</w:t>
        </w:r>
      </w:hyperlink>
      <w:r>
        <w:t xml:space="preserve"> or inconsistency. It encourages us to overcome our blind spots and double standards through sincere reflection, thereby harmonizing our psychology, philosophy of life, and theology under </w:t>
      </w:r>
      <w:r>
        <w:t xml:space="preserve">the banner of </w:t>
      </w:r>
      <w:r>
        <w:rPr>
          <w:b/>
          <w:bCs/>
        </w:rPr>
        <w:t>divine consistency</w:t>
      </w:r>
      <w:r>
        <w:t>.</w:t>
      </w:r>
    </w:p>
    <w:p w:rsidR="00930283" w:rsidRDefault="00A04843">
      <w:pPr>
        <w:pStyle w:val="Heading2"/>
      </w:pPr>
      <w:bookmarkStart w:id="6" w:name="Xf18c9c647375b8a9a5b17b9545b744afa8ccd0e"/>
      <w:bookmarkEnd w:id="5"/>
      <w:r>
        <w:t>Psychological Perspective: Healing Inner Conflicts and Blind Spots</w:t>
      </w:r>
    </w:p>
    <w:p w:rsidR="00930283" w:rsidRDefault="00A04843">
      <w:pPr>
        <w:pStyle w:val="FirstParagraph"/>
      </w:pPr>
      <w:r>
        <w:t xml:space="preserve">Modern psychology tells us that human beings have a deep need for internal consistency in order to feel mentally at peace. When we hold </w:t>
      </w:r>
      <w:r>
        <w:rPr>
          <w:b/>
          <w:bCs/>
        </w:rPr>
        <w:t>conflicting beliefs</w:t>
      </w:r>
      <w:r>
        <w:rPr>
          <w:b/>
          <w:bCs/>
        </w:rPr>
        <w:t xml:space="preserve"> or values</w:t>
      </w:r>
      <w:r>
        <w:t xml:space="preserve">, or when we receive contradictory messages from those around us, it creates tension and stress. This phenomenon is known as </w:t>
      </w:r>
      <w:r>
        <w:rPr>
          <w:b/>
          <w:bCs/>
        </w:rPr>
        <w:t>cognitive dissonance</w:t>
      </w:r>
      <w:r>
        <w:t xml:space="preserve">, defined as the </w:t>
      </w:r>
      <w:r>
        <w:rPr>
          <w:i/>
          <w:iCs/>
        </w:rPr>
        <w:t>“mental discomfort that occurs when an individual experiences conflicting beliefs, v</w:t>
      </w:r>
      <w:r>
        <w:rPr>
          <w:i/>
          <w:iCs/>
        </w:rPr>
        <w:t>alues, or attitudes simultaneously”</w:t>
      </w:r>
      <w:hyperlink r:id="rId17" w:anchor=":~:text=Cognitive%20dissonance%20is%20a%20psychological,Positive%20Psychology">
        <w:r>
          <w:rPr>
            <w:rStyle w:val="Hyperlink"/>
          </w:rPr>
          <w:t>[11]</w:t>
        </w:r>
      </w:hyperlink>
      <w:r>
        <w:t>. Qur’an 4:82 implicitly addresses t</w:t>
      </w:r>
      <w:r>
        <w:t xml:space="preserve">his by urging us to reflect and resolve contradictions rather than live with them. If God’s word is free of inconsistency, then by extension, a believer is encouraged to </w:t>
      </w:r>
      <w:r>
        <w:rPr>
          <w:b/>
          <w:bCs/>
        </w:rPr>
        <w:t>strive for consistency</w:t>
      </w:r>
      <w:r>
        <w:t xml:space="preserve"> in their own understanding of faith and life, thus alleviating </w:t>
      </w:r>
      <w:r>
        <w:t>the discomfort of doubt or paradox.</w:t>
      </w:r>
    </w:p>
    <w:p w:rsidR="00930283" w:rsidRDefault="00A04843">
      <w:pPr>
        <w:pStyle w:val="BodyText"/>
      </w:pPr>
      <w:r>
        <w:t xml:space="preserve">One way cognitive dissonance manifests is when a person encounters information that clashes with their existing worldview. Psychologically, we are driven to reduce such dissonance in one of two ways: </w:t>
      </w:r>
      <w:r>
        <w:rPr>
          <w:b/>
          <w:bCs/>
        </w:rPr>
        <w:t>adjusting our belief</w:t>
      </w:r>
      <w:r>
        <w:rPr>
          <w:b/>
          <w:bCs/>
        </w:rPr>
        <w:t>s to align with truth</w:t>
      </w:r>
      <w:r>
        <w:t xml:space="preserve"> or </w:t>
      </w:r>
      <w:r>
        <w:rPr>
          <w:b/>
          <w:bCs/>
        </w:rPr>
        <w:t>warping our perception to deny the conflict</w:t>
      </w:r>
      <w:hyperlink r:id="rId18" w:anchor=":~:text=Related%20to%20these%20biases%20is,approach%20the%20Qur%E2%80%99an%20with%20insincerity">
        <w:r>
          <w:rPr>
            <w:rStyle w:val="Hyperlink"/>
          </w:rPr>
          <w:t>[12]</w:t>
        </w:r>
      </w:hyperlink>
      <w:r>
        <w:t xml:space="preserve">. Qur’an 4:82 steers us toward the first, </w:t>
      </w:r>
      <w:r>
        <w:lastRenderedPageBreak/>
        <w:t xml:space="preserve">healthier path. It tells the </w:t>
      </w:r>
      <w:r>
        <w:rPr>
          <w:i/>
          <w:iCs/>
        </w:rPr>
        <w:t>sincere</w:t>
      </w:r>
      <w:r>
        <w:t xml:space="preserve"> mind that if something is true and from God, it will ultimately make sense as you dig deeper – so don’t settle for uneas</w:t>
      </w:r>
      <w:r>
        <w:t xml:space="preserve">y contradictions, but rather investigate and reflect until you find harmony. As the commentary of this verse notes, a sincere believer may initially be </w:t>
      </w:r>
      <w:r>
        <w:rPr>
          <w:i/>
          <w:iCs/>
        </w:rPr>
        <w:t>“perplexed”</w:t>
      </w:r>
      <w:r>
        <w:t xml:space="preserve"> by two verses or ideas that seem at odds, but </w:t>
      </w:r>
      <w:r>
        <w:rPr>
          <w:b/>
          <w:bCs/>
        </w:rPr>
        <w:t>“any tension you perceive is temporary and res</w:t>
      </w:r>
      <w:r>
        <w:rPr>
          <w:b/>
          <w:bCs/>
        </w:rPr>
        <w:t>olvable”</w:t>
      </w:r>
      <w:hyperlink r:id="rId19" w:anchor=":~:text=For%20a%20faithful%20but%20perplexed,discomfort%20of%20unanswered%20questions%2C%20%E2%80%9Ctrusting">
        <w:r>
          <w:rPr>
            <w:rStyle w:val="Hyperlink"/>
          </w:rPr>
          <w:t>[13]</w:t>
        </w:r>
      </w:hyperlink>
      <w:hyperlink r:id="rId20" w:anchor=":~:text=understanding%20of%20morality%20or%20reality,%E2%80%9D%20107">
        <w:r>
          <w:rPr>
            <w:rStyle w:val="Hyperlink"/>
          </w:rPr>
          <w:t>[14]</w:t>
        </w:r>
      </w:hyperlink>
      <w:r>
        <w:t>. Instead of ignoring the pr</w:t>
      </w:r>
      <w:r>
        <w:t>oblem or hastily forcing an answer, we are encouraged to engage in further reflection (</w:t>
      </w:r>
      <w:r>
        <w:rPr>
          <w:i/>
          <w:iCs/>
        </w:rPr>
        <w:t>tadabbur</w:t>
      </w:r>
      <w:r>
        <w:t>) with trust that clarity will emerge</w:t>
      </w:r>
      <w:hyperlink r:id="rId21" w:anchor=":~:text=For%20a%20faithful%20but%20perplexed,discomfort%20of%20unanswered%20questions%2C%20%E2%80%9Ctrusting">
        <w:r>
          <w:rPr>
            <w:rStyle w:val="Hyperlink"/>
          </w:rPr>
          <w:t>[13]</w:t>
        </w:r>
      </w:hyperlink>
      <w:hyperlink r:id="rId22" w:anchor=":~:text=believer%20in%20such%20moments%3A%20since,on%20judgment%20and%20live%20with">
        <w:r>
          <w:rPr>
            <w:rStyle w:val="Hyperlink"/>
          </w:rPr>
          <w:t>[15]</w:t>
        </w:r>
      </w:hyperlink>
      <w:r>
        <w:t xml:space="preserve">. This mindset is analogous to what psychologists call </w:t>
      </w:r>
      <w:r>
        <w:rPr>
          <w:i/>
          <w:iCs/>
        </w:rPr>
        <w:t>“tolerance for ambiguity”</w:t>
      </w:r>
      <w:r>
        <w:t xml:space="preserve"> – the willingness to live with unanswered questions for a time w</w:t>
      </w:r>
      <w:r>
        <w:t>hile seeking greater understanding</w:t>
      </w:r>
      <w:hyperlink r:id="rId23" w:anchor=":~:text=willing%20to%20endure%20the%20temporary,difficulty%2C%20and%20a%20dogmatist%20might">
        <w:r>
          <w:rPr>
            <w:rStyle w:val="Hyperlink"/>
          </w:rPr>
          <w:t>[16]</w:t>
        </w:r>
      </w:hyperlink>
      <w:hyperlink r:id="rId24" w:anchor=":~:text=thequran,not%20grasp%20this%20fully%20yet">
        <w:r>
          <w:rPr>
            <w:rStyle w:val="Hyperlink"/>
          </w:rPr>
          <w:t>[17]</w:t>
        </w:r>
      </w:hyperlink>
      <w:r>
        <w:t>. By contrast, an impatient skeptic ma</w:t>
      </w:r>
      <w:r>
        <w:t>y cry “Gotcha, a contradiction!” at the first sign of difficulty, and an overly dogmatic person might paper over the issue with a shallow explanation</w:t>
      </w:r>
      <w:hyperlink r:id="rId25" w:anchor=":~:text=uncertainty%20while%20seeking%20more%20information,the%20discomfort%20without%20proper%20thought">
        <w:r>
          <w:rPr>
            <w:rStyle w:val="Hyperlink"/>
          </w:rPr>
          <w:t>[18]</w:t>
        </w:r>
      </w:hyperlink>
      <w:r>
        <w:t>. The Qur’an gently critiques both of these attitudes, instead promoting a combination of humility, patience,</w:t>
      </w:r>
      <w:r>
        <w:t xml:space="preserve"> and intellectual effort to </w:t>
      </w:r>
      <w:r>
        <w:rPr>
          <w:b/>
          <w:bCs/>
        </w:rPr>
        <w:t>work through doubts</w:t>
      </w:r>
      <w:r>
        <w:t xml:space="preserve">. As it promises elsewhere, </w:t>
      </w:r>
      <w:r>
        <w:rPr>
          <w:i/>
          <w:iCs/>
        </w:rPr>
        <w:t>“Allah increases in guidance those who walk aright”</w:t>
      </w:r>
      <w:r>
        <w:t xml:space="preserve"> (Qur’an 19:76) and </w:t>
      </w:r>
      <w:r>
        <w:rPr>
          <w:i/>
          <w:iCs/>
        </w:rPr>
        <w:t>“As for those who strive in Our cause, We shall guide them to Our ways”</w:t>
      </w:r>
      <w:r>
        <w:t xml:space="preserve"> (Qur’an 29:69)</w:t>
      </w:r>
      <w:hyperlink r:id="rId26" w:anchor=":~:text=thequran,themselves%20or%20to%20pick%20holes">
        <w:r>
          <w:rPr>
            <w:rStyle w:val="Hyperlink"/>
          </w:rPr>
          <w:t>[19]</w:t>
        </w:r>
      </w:hyperlink>
      <w:r>
        <w:t>. In other words, if you earnestly seek resolution to an</w:t>
      </w:r>
      <w:r>
        <w:t xml:space="preserve"> apparent conflict, guidance will come – a psychologically reassuring message that </w:t>
      </w:r>
      <w:r>
        <w:rPr>
          <w:b/>
          <w:bCs/>
        </w:rPr>
        <w:t>doubt is not an endpoint, but a signal to think harder and ask questions in pursuit of truth</w:t>
      </w:r>
      <w:hyperlink r:id="rId27" w:anchor=":~:text=In%20summary%2C%20Qur%E2%80%99an%C2%A04%3A82%20not%20only,Doubt">
        <w:r>
          <w:rPr>
            <w:rStyle w:val="Hyperlink"/>
          </w:rPr>
          <w:t>[20]</w:t>
        </w:r>
      </w:hyperlink>
      <w:hyperlink r:id="rId28" w:anchor=":~:text=as%20you%20read%3F%20Are%20you,to%20think%20harder%20and%20seek">
        <w:r>
          <w:rPr>
            <w:rStyle w:val="Hyperlink"/>
          </w:rPr>
          <w:t>[21]</w:t>
        </w:r>
      </w:hyperlink>
      <w:r>
        <w:t>.</w:t>
      </w:r>
    </w:p>
    <w:p w:rsidR="00930283" w:rsidRDefault="00A04843">
      <w:pPr>
        <w:pStyle w:val="BodyText"/>
      </w:pPr>
      <w:r>
        <w:t xml:space="preserve">Another psychological dynamic related to Qur’an 4:82 is the concept of </w:t>
      </w:r>
      <w:r>
        <w:rPr>
          <w:b/>
          <w:bCs/>
        </w:rPr>
        <w:t>confirmation bias</w:t>
      </w:r>
      <w:r>
        <w:t xml:space="preserve"> – our tendency to notice and favor information that confirms</w:t>
      </w:r>
      <w:r>
        <w:t xml:space="preserve"> what we already believe. The verse’s call to impartial reflection counters this bias. It’s observed that </w:t>
      </w:r>
      <w:r>
        <w:rPr>
          <w:i/>
          <w:iCs/>
        </w:rPr>
        <w:t>if someone approaches the Qur’an convinced that it contains errors, they will “fixate on anything they can construe as a mistake,”</w:t>
      </w:r>
      <w:r>
        <w:t xml:space="preserve"> often taking verses</w:t>
      </w:r>
      <w:r>
        <w:t xml:space="preserve"> out of context</w:t>
      </w:r>
      <w:hyperlink r:id="rId29" w:anchor=":~:text=One%20key%20concept%20is%20confirmation,sectarian%20view%20and%20overlook%20others">
        <w:r>
          <w:rPr>
            <w:rStyle w:val="Hyperlink"/>
          </w:rPr>
          <w:t>[22]</w:t>
        </w:r>
      </w:hyperlink>
      <w:hyperlink r:id="rId30" w:anchor=":~:text=convinced%20,seem%20problematic%20while%20ignoring%20the">
        <w:r>
          <w:rPr>
            <w:rStyle w:val="Hyperlink"/>
          </w:rPr>
          <w:t>[23]</w:t>
        </w:r>
      </w:hyperlink>
      <w:r>
        <w:t>. Such a skeptic might find an isolated pas</w:t>
      </w:r>
      <w:r>
        <w:t xml:space="preserve">sage perplexing and use it to justify their pre-existing disbelief, rather than seeking a fuller understanding that would resolve the issue. On the flip side, a </w:t>
      </w:r>
      <w:r>
        <w:rPr>
          <w:b/>
          <w:bCs/>
        </w:rPr>
        <w:t>dogmatic believer</w:t>
      </w:r>
      <w:r>
        <w:t xml:space="preserve"> with rigid preconceived ideas can also fall prey to confirmation bias – cherr</w:t>
      </w:r>
      <w:r>
        <w:t>y-picking verses that support their sectarian view and overlooking those that challenge it</w:t>
      </w:r>
      <w:hyperlink r:id="rId31" w:anchor=":~:text=mistake,vivid%20image%20of%20%E2%80%9Clocks%E2%80%9D%20on">
        <w:r>
          <w:rPr>
            <w:rStyle w:val="Hyperlink"/>
          </w:rPr>
          <w:t>[24]</w:t>
        </w:r>
      </w:hyperlink>
      <w:hyperlink r:id="rId32" w:anchor=":~:text=explanations%20or%20context%20that%20resolve,text%20itself%20alludes%20to%20this">
        <w:r>
          <w:rPr>
            <w:rStyle w:val="Hyperlink"/>
          </w:rPr>
          <w:t>[25]</w:t>
        </w:r>
      </w:hyperlink>
      <w:r>
        <w:t xml:space="preserve">. The Qur’an itself warns of this psychological pitfall: </w:t>
      </w:r>
      <w:r>
        <w:rPr>
          <w:i/>
          <w:iCs/>
        </w:rPr>
        <w:t>“When it is said to them, ‘Follow what Allah has sent down,’ they say, ‘No, we follow what we found our fathers upon.’”</w:t>
      </w:r>
      <w:r>
        <w:t xml:space="preserve"> (Qur’an 2:170)</w:t>
      </w:r>
      <w:hyperlink r:id="rId33" w:anchor=":~:text=over%20any%20verse%20that%20challenges,Verse%204%3A82%E2%80%99s">
        <w:r>
          <w:rPr>
            <w:rStyle w:val="Hyperlink"/>
          </w:rPr>
          <w:t>[26]</w:t>
        </w:r>
      </w:hyperlink>
      <w:r>
        <w:t>. Clinging blindly to inherited assumptions (</w:t>
      </w:r>
      <w:r>
        <w:rPr>
          <w:i/>
          <w:iCs/>
        </w:rPr>
        <w:t>“ancestors’ ways”</w:t>
      </w:r>
      <w:r>
        <w:t>) can p</w:t>
      </w:r>
      <w:r>
        <w:t xml:space="preserve">ut metaphorical </w:t>
      </w:r>
      <w:r>
        <w:rPr>
          <w:i/>
          <w:iCs/>
        </w:rPr>
        <w:t>“locks on one’s heart”</w:t>
      </w:r>
      <w:hyperlink r:id="rId34" w:anchor=":~:text=psychological%20reality,function%20as%20keys%20that%20unlock">
        <w:r>
          <w:rPr>
            <w:rStyle w:val="Hyperlink"/>
          </w:rPr>
          <w:t>[8]</w:t>
        </w:r>
      </w:hyperlink>
      <w:r>
        <w:t>,</w:t>
      </w:r>
      <w:r>
        <w:t xml:space="preserve"> preventing fresh insight. Surah Muhammad (47:24) pointedly asks, </w:t>
      </w:r>
      <w:r>
        <w:rPr>
          <w:i/>
          <w:iCs/>
        </w:rPr>
        <w:t>“Do they not then reflect on the Qur’an, or are there locks upon their hearts?”</w:t>
      </w:r>
      <w:r>
        <w:t xml:space="preserve"> – suggesting that arrogance or prejudice can seal the mind and block guidance</w:t>
      </w:r>
      <w:hyperlink r:id="rId35" w:anchor=":~:text=psychological%20reality,function%20as%20keys%20that%20unlock">
        <w:r>
          <w:rPr>
            <w:rStyle w:val="Hyperlink"/>
          </w:rPr>
          <w:t>[8]</w:t>
        </w:r>
      </w:hyperlink>
      <w:hyperlink r:id="rId36" w:anchor=":~:text=hearts%20suggests%20that%20arrogance%2C%20prejudice%2C,humble%E2%80%9D%20person%20acknowledges%20their%20limited">
        <w:r>
          <w:rPr>
            <w:rStyle w:val="Hyperlink"/>
          </w:rPr>
          <w:t>[27]</w:t>
        </w:r>
      </w:hyperlink>
      <w:r>
        <w:t xml:space="preserve">. By contrast, </w:t>
      </w:r>
      <w:r>
        <w:rPr>
          <w:b/>
          <w:bCs/>
        </w:rPr>
        <w:t>humility and sincerity</w:t>
      </w:r>
      <w:r>
        <w:t xml:space="preserve"> act as keys to unloc</w:t>
      </w:r>
      <w:r>
        <w:t>k our hearts</w:t>
      </w:r>
      <w:hyperlink r:id="rId37" w:anchor=":~:text=hearts%20suggests%20that%20arrogance%2C%20prejudice%2C,love">
        <w:r>
          <w:rPr>
            <w:rStyle w:val="Hyperlink"/>
          </w:rPr>
          <w:t>[9]</w:t>
        </w:r>
      </w:hyperlink>
      <w:r>
        <w:t>. An intellectually humble p</w:t>
      </w:r>
      <w:r>
        <w:t xml:space="preserve">erson admits they might be wrong or ignorant, and stays open to learning (the Qur’an praises this attitude by stating </w:t>
      </w:r>
      <w:r>
        <w:rPr>
          <w:i/>
          <w:iCs/>
        </w:rPr>
        <w:t>“Allah guides not the arrogant”</w:t>
      </w:r>
      <w:r>
        <w:t xml:space="preserve"> – Qur’an 16:23)</w:t>
      </w:r>
      <w:hyperlink r:id="rId38" w:anchor=":~:text=%28cf,teaching%20that%20one%20must%20hold">
        <w:r>
          <w:rPr>
            <w:rStyle w:val="Hyperlink"/>
          </w:rPr>
          <w:t>[28]</w:t>
        </w:r>
      </w:hyperlink>
      <w:hyperlink r:id="rId39" w:anchor=":~:text=knowledge%20and%20stays%20open%20to,an%20arrogant%20person%20might%20gloss">
        <w:r>
          <w:rPr>
            <w:rStyle w:val="Hyperlink"/>
          </w:rPr>
          <w:t>[29]</w:t>
        </w:r>
      </w:hyperlink>
      <w:r>
        <w:t xml:space="preserve">. Qur’an 4:82’s appeal, </w:t>
      </w:r>
      <w:r>
        <w:rPr>
          <w:i/>
          <w:iCs/>
        </w:rPr>
        <w:t>“will they not then reflect?”</w:t>
      </w:r>
      <w:r>
        <w:t xml:space="preserve">, is in a sense calling out to our better nature: </w:t>
      </w:r>
      <w:r>
        <w:rPr>
          <w:i/>
          <w:iCs/>
        </w:rPr>
        <w:t xml:space="preserve">“Approach the scripture (and by extension, your life) without ego or </w:t>
      </w:r>
      <w:r>
        <w:rPr>
          <w:i/>
          <w:iCs/>
        </w:rPr>
        <w:t>bias, and you will find its inherent consistency – but if you’re locked in pride or preconceptions, you’ll stumble over needless contradictions.”</w:t>
      </w:r>
    </w:p>
    <w:p w:rsidR="00930283" w:rsidRDefault="00A04843">
      <w:pPr>
        <w:pStyle w:val="BodyText"/>
      </w:pPr>
      <w:r>
        <w:t xml:space="preserve">To appreciate the psychological wisdom here, consider the extreme case of </w:t>
      </w:r>
      <w:r>
        <w:rPr>
          <w:b/>
          <w:bCs/>
        </w:rPr>
        <w:t>double binds</w:t>
      </w:r>
      <w:r>
        <w:t xml:space="preserve"> </w:t>
      </w:r>
      <w:r>
        <w:t xml:space="preserve">in human communication. A </w:t>
      </w:r>
      <w:r>
        <w:rPr>
          <w:i/>
          <w:iCs/>
        </w:rPr>
        <w:t>double bind</w:t>
      </w:r>
      <w:r>
        <w:t xml:space="preserve"> is a situation where a person (often a child) receives </w:t>
      </w:r>
      <w:r>
        <w:rPr>
          <w:b/>
          <w:bCs/>
        </w:rPr>
        <w:t>contradictory messages</w:t>
      </w:r>
      <w:r>
        <w:t xml:space="preserve"> from an authority figure in such a way that </w:t>
      </w:r>
      <w:r>
        <w:lastRenderedPageBreak/>
        <w:t>whatever they do, they are wrong. This was famously hypothesized by Gregory Bateson in the 1950s</w:t>
      </w:r>
      <w:r>
        <w:t xml:space="preserve"> as a pattern that could induce schizophrenic thinking</w:t>
      </w:r>
      <w:hyperlink r:id="rId40" w:anchor=":~:text=interplay%20of%20genetic%2C%20neurodevelopmental%2C%20and,binding%20environments%2C%20both%20in">
        <w:r>
          <w:rPr>
            <w:rStyle w:val="Hyperlink"/>
          </w:rPr>
          <w:t>[30]</w:t>
        </w:r>
      </w:hyperlink>
      <w:r>
        <w:t xml:space="preserve">. For example, a parent might </w:t>
      </w:r>
      <w:r>
        <w:rPr>
          <w:i/>
          <w:iCs/>
        </w:rPr>
        <w:t>“encourage a child to speak freely but then punish the child for doing so,”</w:t>
      </w:r>
      <w:r>
        <w:t xml:space="preserve"> sending mixed signals that create </w:t>
      </w:r>
      <w:r>
        <w:rPr>
          <w:b/>
          <w:bCs/>
        </w:rPr>
        <w:t>constant confusion and self-doubt</w:t>
      </w:r>
      <w:hyperlink r:id="rId41" w:anchor=":~:text=%E2%80%9CDouble%20bind%E2%80%9D%20communication%20in%20parenting,shame%20the%20child%20for%20doing">
        <w:r>
          <w:rPr>
            <w:rStyle w:val="Hyperlink"/>
          </w:rPr>
          <w:t>[31]</w:t>
        </w:r>
      </w:hyperlink>
      <w:hyperlink r:id="rId42" w:anchor=":~:text=In%20essence%2C%20double,that%20growing%20up%20amid%20relentless">
        <w:r>
          <w:rPr>
            <w:rStyle w:val="Hyperlink"/>
          </w:rPr>
          <w:t>[32]</w:t>
        </w:r>
      </w:hyperlink>
      <w:r>
        <w:t>. The child is essentially trapped – they cannot resolve the con</w:t>
      </w:r>
      <w:r>
        <w:t>flict or even point it out, and over time they learn to distrust their own perceptions of reality</w:t>
      </w:r>
      <w:hyperlink r:id="rId43" w:anchor=":~:text=In%20essence%2C%20double,emotional%20abuse%20that%20can%20derail">
        <w:r>
          <w:rPr>
            <w:rStyle w:val="Hyperlink"/>
          </w:rPr>
          <w:t>[33]</w:t>
        </w:r>
      </w:hyperlink>
      <w:hyperlink r:id="rId44" w:anchor=":~:text=well%E2%80%9D%20or%20%E2%80%9CComfort%20me%2C%20but,that%20growing%20up%20amid%20relentless">
        <w:r>
          <w:rPr>
            <w:rStyle w:val="Hyperlink"/>
          </w:rPr>
          <w:t>[34]</w:t>
        </w:r>
      </w:hyperlink>
      <w:r>
        <w:t>. Living in such contradictory, no-win scenarios is so mentally torturous that early theorists thought it could contribute to serious mental illness like schizophrenia</w:t>
      </w:r>
      <w:hyperlink r:id="rId45" w:anchor=":~:text=perceptions,com">
        <w:r>
          <w:rPr>
            <w:rStyle w:val="Hyperlink"/>
          </w:rPr>
          <w:t>[35]</w:t>
        </w:r>
      </w:hyperlink>
      <w:r>
        <w:t xml:space="preserve">. Even if that extreme outcome is rare, today we understand that </w:t>
      </w:r>
      <w:r>
        <w:rPr>
          <w:b/>
          <w:bCs/>
        </w:rPr>
        <w:t>double-binding communication is an insidious form of emotional abuse</w:t>
      </w:r>
      <w:r>
        <w:t xml:space="preserve"> tha</w:t>
      </w:r>
      <w:r>
        <w:t>t can derail healthy psychological development</w:t>
      </w:r>
      <w:hyperlink r:id="rId46" w:anchor=":~:text=perceptions,com">
        <w:r>
          <w:rPr>
            <w:rStyle w:val="Hyperlink"/>
          </w:rPr>
          <w:t>[35]</w:t>
        </w:r>
      </w:hyperlink>
      <w:r>
        <w:t xml:space="preserve">. Why bring this up? Because it underscores </w:t>
      </w:r>
      <w:r>
        <w:t xml:space="preserve">a crucial point: </w:t>
      </w:r>
      <w:r>
        <w:rPr>
          <w:b/>
          <w:bCs/>
        </w:rPr>
        <w:t>Human beings are not built to thrive amid contradictions.</w:t>
      </w:r>
      <w:r>
        <w:t xml:space="preserve"> When our minds are forced to operate in a framework where messages conflict and nothing makes coherent sense, the result is trauma, anxiety, and fragmentation.</w:t>
      </w:r>
    </w:p>
    <w:p w:rsidR="00930283" w:rsidRDefault="00A04843">
      <w:pPr>
        <w:pStyle w:val="BodyText"/>
      </w:pPr>
      <w:r>
        <w:t xml:space="preserve">Now, Qur’an 4:82 can </w:t>
      </w:r>
      <w:r>
        <w:t xml:space="preserve">be seen as God emphatically assuring us that </w:t>
      </w:r>
      <w:r>
        <w:rPr>
          <w:b/>
          <w:bCs/>
        </w:rPr>
        <w:t>He does not deal in double binds.</w:t>
      </w:r>
      <w:r>
        <w:t xml:space="preserve"> His message, unlike a dysfunctional parent’s, will not tell us “do X” and then condemn us for doing X. It will not assert a principle in one place and undermine it in another. I</w:t>
      </w:r>
      <w:r>
        <w:t xml:space="preserve">n fact, the verse implies the exact opposite: the Qur’an comes from a single, all-wise source and thus </w:t>
      </w:r>
      <w:r>
        <w:rPr>
          <w:b/>
          <w:bCs/>
        </w:rPr>
        <w:t>its guidance is consistent, clear, and trustworthy</w:t>
      </w:r>
      <w:r>
        <w:t xml:space="preserve">, </w:t>
      </w:r>
      <w:r>
        <w:rPr>
          <w:i/>
          <w:iCs/>
        </w:rPr>
        <w:t>“without any crookedness”</w:t>
      </w:r>
      <w:r>
        <w:t xml:space="preserve"> or duplicity</w:t>
      </w:r>
      <w:hyperlink r:id="rId47" w:anchor=":~:text=presented%20to%20humanity%20every%20kind,interpretations%2C%20and%20considering%20psychological%20and">
        <w:r>
          <w:rPr>
            <w:rStyle w:val="Hyperlink"/>
          </w:rPr>
          <w:t>[36]</w:t>
        </w:r>
      </w:hyperlink>
      <w:hyperlink r:id="rId48" w:anchor=":~:text=they%20may%20be%20conscious%20of,a%20path%20to%20faith%20and">
        <w:r>
          <w:rPr>
            <w:rStyle w:val="Hyperlink"/>
          </w:rPr>
          <w:t>[37]</w:t>
        </w:r>
      </w:hyperlink>
      <w:r>
        <w:t>. For the believer, this is immensely comforting on a psychological level. It means that if we per</w:t>
      </w:r>
      <w:r>
        <w:t>ceive a contradiction in our religious understanding – whether between two verses, or between scripture and conscience – we can have faith that the flaw lies in our understanding, not in God’s message</w:t>
      </w:r>
      <w:hyperlink r:id="rId49" w:anchor=":~:text=thequran,For%20example%2C%20contemporary%20scholars">
        <w:r>
          <w:rPr>
            <w:rStyle w:val="Hyperlink"/>
          </w:rPr>
          <w:t>[38]</w:t>
        </w:r>
      </w:hyperlink>
      <w:hyperlink r:id="rId50" w:anchor=":~:text=principles,For%20example%2C%20contemporary%20scholars">
        <w:r>
          <w:rPr>
            <w:rStyle w:val="Hyperlink"/>
          </w:rPr>
          <w:t>[39]</w:t>
        </w:r>
      </w:hyperlink>
      <w:r>
        <w:t>. We are not being toyed with or set up to fail; rather, we might need to dig deeper, seek context, or ask for knowledgeable guidance to find the re</w:t>
      </w:r>
      <w:r>
        <w:t xml:space="preserve">conciliation. This is analogous to placing a child in a </w:t>
      </w:r>
      <w:r>
        <w:rPr>
          <w:i/>
          <w:iCs/>
        </w:rPr>
        <w:t>“healing environment – marked by clear communication, support, and consistency – [which] can counteract double-binding dynamics”</w:t>
      </w:r>
      <w:r>
        <w:t xml:space="preserve"> and improve outcomes</w:t>
      </w:r>
      <w:hyperlink r:id="rId51" w:anchor=":~:text=of%20these%20insights%2C%20emphasizing%20that,outcomes%20for%20those%20with%20schizophrenia">
        <w:r>
          <w:rPr>
            <w:rStyle w:val="Hyperlink"/>
          </w:rPr>
          <w:t>[40]</w:t>
        </w:r>
      </w:hyperlink>
      <w:r>
        <w:t>. Just as a loving parent’s consistent mes</w:t>
      </w:r>
      <w:r>
        <w:t xml:space="preserve">sages build a child’s confidence and clarity, the Qur’an’s consistency can build the </w:t>
      </w:r>
      <w:r>
        <w:rPr>
          <w:b/>
          <w:bCs/>
        </w:rPr>
        <w:t>spiritual confidence</w:t>
      </w:r>
      <w:r>
        <w:t xml:space="preserve"> of the seeker. It creates a safe mental space where, even if one doesn’t yet understand everything, one trusts that </w:t>
      </w:r>
      <w:r>
        <w:rPr>
          <w:i/>
          <w:iCs/>
        </w:rPr>
        <w:t>“the whole is from our Lord”</w:t>
      </w:r>
      <w:r>
        <w:t xml:space="preserve"> (Qur’</w:t>
      </w:r>
      <w:r>
        <w:t>an 3:7) and therefore must cohere in the end</w:t>
      </w:r>
      <w:hyperlink r:id="rId52" w:anchor=":~:text=interpretations,%28Al%20Quran%203%3A7">
        <w:r>
          <w:rPr>
            <w:rStyle w:val="Hyperlink"/>
          </w:rPr>
          <w:t>[41]</w:t>
        </w:r>
      </w:hyperlink>
      <w:r>
        <w:t>. This trust, in turn, frees a person from the paralysis of</w:t>
      </w:r>
      <w:r>
        <w:t xml:space="preserve"> doubt and encourages them to continue learning. In Islamic tradition, it is said that when the truth of faith truly penetrates one’s heart, any prior contradictions or hesitations are washed away in a “sweetness” of certainty that one would never willingl</w:t>
      </w:r>
      <w:r>
        <w:t>y abandon</w:t>
      </w:r>
      <w:hyperlink r:id="rId53" w:anchor=":~:text=eliminating%20doubt,On">
        <w:r>
          <w:rPr>
            <w:rStyle w:val="Hyperlink"/>
          </w:rPr>
          <w:t>[42]</w:t>
        </w:r>
      </w:hyperlink>
      <w:hyperlink r:id="rId54" w:anchor=":~:text=Heraclius%20asked%20whether%20any%20new,in%20internal%20conflict%20or%20unease">
        <w:r>
          <w:rPr>
            <w:rStyle w:val="Hyperlink"/>
          </w:rPr>
          <w:t>[43]</w:t>
        </w:r>
      </w:hyperlink>
      <w:r>
        <w:t>. The Qur’an describes</w:t>
      </w:r>
      <w:r>
        <w:t xml:space="preserve"> this transformative conviction as being </w:t>
      </w:r>
      <w:r>
        <w:rPr>
          <w:i/>
          <w:iCs/>
        </w:rPr>
        <w:t>“a light”</w:t>
      </w:r>
      <w:r>
        <w:t xml:space="preserve"> and </w:t>
      </w:r>
      <w:r>
        <w:rPr>
          <w:i/>
          <w:iCs/>
        </w:rPr>
        <w:t>“healing”</w:t>
      </w:r>
      <w:r>
        <w:t xml:space="preserve"> for what is in the breasts (hearts) of people (Qur’an 10:57, 17:82).</w:t>
      </w:r>
    </w:p>
    <w:p w:rsidR="00930283" w:rsidRDefault="00A04843">
      <w:pPr>
        <w:pStyle w:val="BodyText"/>
      </w:pPr>
      <w:r>
        <w:t xml:space="preserve">In summary, the psychological message of Qur’an 4:82 is that </w:t>
      </w:r>
      <w:r>
        <w:rPr>
          <w:b/>
          <w:bCs/>
        </w:rPr>
        <w:t>divine truth is internally consistent and invites us to recon</w:t>
      </w:r>
      <w:r>
        <w:rPr>
          <w:b/>
          <w:bCs/>
        </w:rPr>
        <w:t>cile conflicts rather than live with them</w:t>
      </w:r>
      <w:r>
        <w:t>. By reflecting on the Qur’an’s coherence, we learn to identify and resolve our own cognitive dissonances and to avoid the trap of contradictory thinking. We are warned against the blind spots of bias and urged to a</w:t>
      </w:r>
      <w:r>
        <w:t xml:space="preserve">pproach guidance with openness. This process ultimately </w:t>
      </w:r>
      <w:r>
        <w:rPr>
          <w:i/>
          <w:iCs/>
        </w:rPr>
        <w:t>“induces a state where cognitive dissonance is resolved by discovery of truth – leading to stronger conviction – rather than by denial or distortion”</w:t>
      </w:r>
      <w:hyperlink r:id="rId55" w:anchor=":~:text=In%20summary%2C%20Qur%E2%80%99an%C2%A04%3A82%20not%20only,Doubt">
        <w:r>
          <w:rPr>
            <w:rStyle w:val="Hyperlink"/>
          </w:rPr>
          <w:t>[20]</w:t>
        </w:r>
      </w:hyperlink>
      <w:hyperlink r:id="rId56" w:anchor=":~:text=as%20you%20read%3F%20Are%20you,to%20think%20harder%20and%20seek">
        <w:r>
          <w:rPr>
            <w:rStyle w:val="Hyperlink"/>
          </w:rPr>
          <w:t>[21]</w:t>
        </w:r>
      </w:hyperlink>
      <w:r>
        <w:t xml:space="preserve">. In a very real sense, engaging deeply with a consistent divine message is a </w:t>
      </w:r>
      <w:r>
        <w:rPr>
          <w:b/>
          <w:bCs/>
        </w:rPr>
        <w:t xml:space="preserve">healing exercise for </w:t>
      </w:r>
      <w:r>
        <w:rPr>
          <w:b/>
          <w:bCs/>
        </w:rPr>
        <w:lastRenderedPageBreak/>
        <w:t>the mind</w:t>
      </w:r>
      <w:r>
        <w:t>: it aligns ou</w:t>
      </w:r>
      <w:r>
        <w:t>r reason, emotion, and intuition, relieving the stress of inner conflict and replacing it with the serenity of knowing that our beliefs are coherent and grounded in truth.</w:t>
      </w:r>
    </w:p>
    <w:p w:rsidR="00930283" w:rsidRDefault="00A04843">
      <w:pPr>
        <w:pStyle w:val="Heading2"/>
      </w:pPr>
      <w:bookmarkStart w:id="7" w:name="X5cab163287541336e45f7b95e207d49195f9b65"/>
      <w:bookmarkEnd w:id="6"/>
      <w:r>
        <w:t>Philosophical Perspective: Coherence as the Hallmark of Truth</w:t>
      </w:r>
    </w:p>
    <w:p w:rsidR="00930283" w:rsidRDefault="00A04843">
      <w:pPr>
        <w:pStyle w:val="FirstParagraph"/>
      </w:pPr>
      <w:r>
        <w:t xml:space="preserve">The challenge </w:t>
      </w:r>
      <w:r>
        <w:rPr>
          <w:i/>
          <w:iCs/>
        </w:rPr>
        <w:t xml:space="preserve">“Had it </w:t>
      </w:r>
      <w:r>
        <w:rPr>
          <w:i/>
          <w:iCs/>
        </w:rPr>
        <w:t>been from anyone other than God, they would surely have found many contradictions in it”</w:t>
      </w:r>
      <w:hyperlink r:id="rId57" w:anchor=":~:text=difference%20%28s%29">
        <w:r>
          <w:rPr>
            <w:rStyle w:val="Hyperlink"/>
          </w:rPr>
          <w:t>[1]</w:t>
        </w:r>
      </w:hyperlink>
      <w:r>
        <w:t xml:space="preserve"> is not only a theological claim but also a </w:t>
      </w:r>
      <w:r>
        <w:rPr>
          <w:b/>
          <w:bCs/>
        </w:rPr>
        <w:t>philosophical argument</w:t>
      </w:r>
      <w:r>
        <w:t>. I</w:t>
      </w:r>
      <w:r>
        <w:t xml:space="preserve">t invokes the time-honored principle of logic that </w:t>
      </w:r>
      <w:r>
        <w:rPr>
          <w:b/>
          <w:bCs/>
        </w:rPr>
        <w:t>truth cannot contradict itself</w:t>
      </w:r>
      <w:r>
        <w:t xml:space="preserve">. In philosophy, especially in classical logic, the </w:t>
      </w:r>
      <w:r>
        <w:rPr>
          <w:b/>
          <w:bCs/>
        </w:rPr>
        <w:t>law of non-contradiction</w:t>
      </w:r>
      <w:r>
        <w:t xml:space="preserve"> states that something cannot be true and not true at the same time in the same respect. Qur’an 4:8</w:t>
      </w:r>
      <w:r>
        <w:t xml:space="preserve">2 applies this principle to the domain of scripture and, by extension, to one’s entire worldview. It suggests a simple litmus test for discerning truth: </w:t>
      </w:r>
      <w:r>
        <w:rPr>
          <w:b/>
          <w:bCs/>
        </w:rPr>
        <w:t>internal consistency</w:t>
      </w:r>
      <w:r>
        <w:t>. If a doctrine or text is riddled with contradictions, it casts doubt on its truth</w:t>
      </w:r>
      <w:r>
        <w:t>fulness. Conversely, if something is genuinely from an all-knowing, infallible source, it should hold together under scrutiny without internal discord</w:t>
      </w:r>
      <w:hyperlink r:id="rId58" w:anchor=":~:text=From%20a%20philosophical%20standpoint%2C%20the,inconsistencies%20%E2%80%93%20underscores%20the%20Muslim">
        <w:r>
          <w:rPr>
            <w:rStyle w:val="Hyperlink"/>
          </w:rPr>
          <w:t>[3]</w:t>
        </w:r>
      </w:hyperlink>
      <w:r>
        <w:t>.</w:t>
      </w:r>
    </w:p>
    <w:p w:rsidR="00930283" w:rsidRDefault="00A04843">
      <w:pPr>
        <w:pStyle w:val="BodyText"/>
      </w:pPr>
      <w:r>
        <w:t xml:space="preserve">This idea resonates with what philosophers call a </w:t>
      </w:r>
      <w:r>
        <w:rPr>
          <w:b/>
          <w:bCs/>
        </w:rPr>
        <w:t>coherentist theory of truth</w:t>
      </w:r>
      <w:r>
        <w:t>, where the consistency of</w:t>
      </w:r>
      <w:r>
        <w:t xml:space="preserve"> a set of beliefs is a mark of their truth. The Qur’an essentially anticipates this by asserting its own coherence and challenging others to find a flaw. The </w:t>
      </w:r>
      <w:r>
        <w:rPr>
          <w:b/>
          <w:bCs/>
        </w:rPr>
        <w:t>“falsification test”</w:t>
      </w:r>
      <w:r>
        <w:t xml:space="preserve"> embedded in 4:82 is striking because it appeals to reason and empirical obser</w:t>
      </w:r>
      <w:r>
        <w:t>vation rather than blind faith. It says, in effect, “Examine this book critically. If it were human-made, you’d be able to detect inconsistencies – so go ahead and look”</w:t>
      </w:r>
      <w:hyperlink r:id="rId59" w:anchor=":~:text=From%20a%20philosophical%20standpoint%2C%20the,inconsistencies%20%E2%80%93%20underscores%20the%20Muslim">
        <w:r>
          <w:rPr>
            <w:rStyle w:val="Hyperlink"/>
          </w:rPr>
          <w:t>[3]</w:t>
        </w:r>
      </w:hyperlink>
      <w:r>
        <w:t xml:space="preserve">. This </w:t>
      </w:r>
      <w:r>
        <w:rPr>
          <w:b/>
          <w:bCs/>
        </w:rPr>
        <w:t>rational openness</w:t>
      </w:r>
      <w:r>
        <w:t xml:space="preserve"> is noteworthy. It transforms faith from a subjective feeling </w:t>
      </w:r>
      <w:r>
        <w:t xml:space="preserve">into something also subject to logical examination. As Zia Shah MD points out, the verse encourages a </w:t>
      </w:r>
      <w:r>
        <w:rPr>
          <w:i/>
          <w:iCs/>
        </w:rPr>
        <w:t>“scrutinizing attitude: if you think you’ve found an error or inconsistency, investigate further, and you will realize the mistake is in your understandin</w:t>
      </w:r>
      <w:r>
        <w:rPr>
          <w:i/>
          <w:iCs/>
        </w:rPr>
        <w:t>g, not in the Revelation.”</w:t>
      </w:r>
      <w:hyperlink r:id="rId60" w:anchor=":~:text=thequran,For%20example%2C%20contemporary%20scholars">
        <w:r>
          <w:rPr>
            <w:rStyle w:val="Hyperlink"/>
          </w:rPr>
          <w:t>[38]</w:t>
        </w:r>
      </w:hyperlink>
      <w:hyperlink r:id="rId61" w:anchor=":~:text=arise%20from%20misinterpretation%20or%20limited,your%20understanding%2C%20not%20in%20the">
        <w:r>
          <w:rPr>
            <w:rStyle w:val="Hyperlink"/>
          </w:rPr>
          <w:t>[44]</w:t>
        </w:r>
      </w:hyperlink>
      <w:r>
        <w:t xml:space="preserve"> In other words, it invites hea</w:t>
      </w:r>
      <w:r>
        <w:t xml:space="preserve">lthy skepticism and inquiry, confident that deeper research will vindicate the Qur’an’s truth rather than disprove it. This is analogous to the scientific method, where apparent anomalies lead to deeper investigation rather than hasty conclusions. Indeed, </w:t>
      </w:r>
      <w:r>
        <w:t xml:space="preserve">some modern commentators describe Qur’an 4:82 as an early statement of a </w:t>
      </w:r>
      <w:r>
        <w:rPr>
          <w:b/>
          <w:bCs/>
        </w:rPr>
        <w:t>scientific/critical approach</w:t>
      </w:r>
      <w:r>
        <w:t xml:space="preserve"> – encouraging people to question and verify, on the premise that truth will withstand scrutiny</w:t>
      </w:r>
      <w:hyperlink r:id="rId62" w:anchor=":~:text=thequran,For%20example%2C%20contemporary%20scholars">
        <w:r>
          <w:rPr>
            <w:rStyle w:val="Hyperlink"/>
          </w:rPr>
          <w:t>[38]</w:t>
        </w:r>
      </w:hyperlink>
      <w:hyperlink r:id="rId63" w:anchor=":~:text=arise%20from%20misinterpretation%20or%20limited,Moreover%2C%20modernist%20and%20reformist%20exegetes">
        <w:r>
          <w:rPr>
            <w:rStyle w:val="Hyperlink"/>
          </w:rPr>
          <w:t>[45]</w:t>
        </w:r>
      </w:hyperlink>
      <w:r>
        <w:t>.</w:t>
      </w:r>
    </w:p>
    <w:p w:rsidR="00930283" w:rsidRDefault="00A04843">
      <w:pPr>
        <w:pStyle w:val="BodyText"/>
      </w:pPr>
      <w:r>
        <w:t>From a broader philosophical lens, the emphasis on coherence in Qur’an 4:82 also speaks to the importan</w:t>
      </w:r>
      <w:r>
        <w:t xml:space="preserve">ce of having a </w:t>
      </w:r>
      <w:r>
        <w:rPr>
          <w:b/>
          <w:bCs/>
        </w:rPr>
        <w:t>consistent philosophy of life</w:t>
      </w:r>
      <w:r>
        <w:t>. Many of us, if we examine our own beliefs, might find lurking contradictions: perhaps a clash between our ethical values and our actions, or an inconsistency between scientific views we hold and spiritual belie</w:t>
      </w:r>
      <w:r>
        <w:t xml:space="preserve">fs we profess. Living with unresolved contradictions can lead to a fragmented life philosophy. The Qur’anic ideal, however, is a worldview where </w:t>
      </w:r>
      <w:r>
        <w:rPr>
          <w:b/>
          <w:bCs/>
        </w:rPr>
        <w:t>everything fits together under the One truth of Tawhid</w:t>
      </w:r>
      <w:r>
        <w:t xml:space="preserve"> (the oneness of God). In Islam, God is </w:t>
      </w:r>
      <w:r>
        <w:rPr>
          <w:i/>
          <w:iCs/>
        </w:rPr>
        <w:t>Al-Haqq</w:t>
      </w:r>
      <w:r>
        <w:t xml:space="preserve"> (The Trut</w:t>
      </w:r>
      <w:r>
        <w:t>h), and by extension His message and creation are harmonious. Truth in revelation should align with truth in the natural world and truth in reason, since all emanate from the same Source. This underpins the Islamic view that there is no ultimate conflict b</w:t>
      </w:r>
      <w:r>
        <w:t>etween sound reason and authentic revelation – if at times they seem to clash, it’s because of our limited understanding which demands further inquiry.</w:t>
      </w:r>
    </w:p>
    <w:p w:rsidR="00930283" w:rsidRDefault="00A04843">
      <w:pPr>
        <w:pStyle w:val="BodyText"/>
      </w:pPr>
      <w:r>
        <w:lastRenderedPageBreak/>
        <w:t>A practical example in philosophy of religion is the classic “problem of evil” – skeptics claim that the</w:t>
      </w:r>
      <w:r>
        <w:t xml:space="preserve"> existence of suffering contradicts the idea of an all-good, all-powerful God. This is often presented as an internal contradiction in theistic belief. The Qur’an addresses this not by denying the reality of suffering, but by placing it in a larger, cohere</w:t>
      </w:r>
      <w:r>
        <w:t xml:space="preserve">nt framework: life is a test, suffering has purpose (for growth, for distinguishing good from evil, etc.), and ultimate justice rectifies all wrongs in the hereafter. Thus, while the problem of evil is emotionally challenging, Islam would argue it’s not a </w:t>
      </w:r>
      <w:r>
        <w:rPr>
          <w:b/>
          <w:bCs/>
        </w:rPr>
        <w:t>logical contradiction</w:t>
      </w:r>
      <w:r>
        <w:t xml:space="preserve"> within its worldview once all the pieces are considered. In fact, some Islamic thinkers turn the coherence test back on atheism: they argue that a purely materialistic view of life struggles to coherently explain immaterial human expe</w:t>
      </w:r>
      <w:r>
        <w:t xml:space="preserve">riences like consciousness, morality, or reason itself. In Zia Shah’s discussions (e.g. “Is Theism Coherent?”), the case is made that </w:t>
      </w:r>
      <w:r>
        <w:rPr>
          <w:b/>
          <w:bCs/>
        </w:rPr>
        <w:t>atheism often leads to its own set of paradoxes</w:t>
      </w:r>
      <w:r>
        <w:t xml:space="preserve">, whereas theism – particularly Quranic monotheism – provides a more </w:t>
      </w:r>
      <w:r>
        <w:rPr>
          <w:b/>
          <w:bCs/>
        </w:rPr>
        <w:t>compre</w:t>
      </w:r>
      <w:r>
        <w:rPr>
          <w:b/>
          <w:bCs/>
        </w:rPr>
        <w:t>hensive and internally consistent explanation</w:t>
      </w:r>
      <w:r>
        <w:t xml:space="preserve"> of reality</w:t>
      </w:r>
      <w:hyperlink r:id="rId64" w:anchor=":~:text=Epigraph%3A%20Will%20they%20not%2C%20then%2C,been%20accused%20as%20both%20a%E2%80%A6">
        <w:r>
          <w:rPr>
            <w:rStyle w:val="Hyperlink"/>
          </w:rPr>
          <w:t>[46]</w:t>
        </w:r>
      </w:hyperlink>
      <w:hyperlink r:id="rId65" w:anchor=":~:text=other%20than%20Allah%2C%20they%20would,been%20accused%20as%20both%20a%E2%80%A6">
        <w:r>
          <w:rPr>
            <w:rStyle w:val="Hyperlink"/>
          </w:rPr>
          <w:t>[47]</w:t>
        </w:r>
      </w:hyperlink>
      <w:r>
        <w:t xml:space="preserve">. For instance, if one believes the universe has no creator and life has no inherent purpose, yet one </w:t>
      </w:r>
      <w:r>
        <w:t>lives as if certain things (like human rights or moral truths) are objectively meaningful, there is a latent contradiction. The Quranic worldview, by contrast, starts with a purposeful Creator, making it coherent that life has purpose and moral values have</w:t>
      </w:r>
      <w:r>
        <w:t xml:space="preserve"> real grounding.</w:t>
      </w:r>
    </w:p>
    <w:p w:rsidR="00930283" w:rsidRDefault="00A04843">
      <w:pPr>
        <w:pStyle w:val="BodyText"/>
      </w:pPr>
      <w:r>
        <w:t xml:space="preserve">Furthermore, Qur’an 4:82’s implication that </w:t>
      </w:r>
      <w:r>
        <w:rPr>
          <w:i/>
          <w:iCs/>
        </w:rPr>
        <w:t>truth from God must be self-consistent</w:t>
      </w:r>
      <w:r>
        <w:t xml:space="preserve"> has led Muslim scholars to uphold the unity of all truth. Classical scholars like Ibn Rushd (Averroes) argued that </w:t>
      </w:r>
      <w:r>
        <w:rPr>
          <w:b/>
          <w:bCs/>
        </w:rPr>
        <w:t>revelation and reason are twin sources of</w:t>
      </w:r>
      <w:r>
        <w:rPr>
          <w:b/>
          <w:bCs/>
        </w:rPr>
        <w:t xml:space="preserve"> truth</w:t>
      </w:r>
      <w:r>
        <w:t xml:space="preserve"> that cannot ultimately conflict, because truth is one. If there seems to be a conflict, either we have misunderstood scripture or we have a flawed rational premise. This has encouraged a long tradition of integrating </w:t>
      </w:r>
      <w:r>
        <w:rPr>
          <w:b/>
          <w:bCs/>
        </w:rPr>
        <w:t>philosophy, science, and theolog</w:t>
      </w:r>
      <w:r>
        <w:rPr>
          <w:b/>
          <w:bCs/>
        </w:rPr>
        <w:t>y</w:t>
      </w:r>
      <w:r>
        <w:t xml:space="preserve"> in Islam. The verse </w:t>
      </w:r>
      <w:r>
        <w:rPr>
          <w:i/>
          <w:iCs/>
        </w:rPr>
        <w:t>“Will they not then ponder the Qur’an?”</w:t>
      </w:r>
      <w:r>
        <w:t xml:space="preserve"> also appears in other forms (e.g. Qur’an 47:24 and 23:68), reinforcing that deep contemplation and reasoning are part of faith, not opposed to it</w:t>
      </w:r>
      <w:hyperlink r:id="rId66" w:anchor=":~:text=psychological%20reality,function%20as%20keys%20that%20unlock">
        <w:r>
          <w:rPr>
            <w:rStyle w:val="Hyperlink"/>
          </w:rPr>
          <w:t>[8]</w:t>
        </w:r>
      </w:hyperlink>
      <w:r>
        <w:t>. A believer is meant to think critically and seek knowledge, confident that doing so wi</w:t>
      </w:r>
      <w:r>
        <w:t>ll only illuminate the perfection of God’s design.</w:t>
      </w:r>
    </w:p>
    <w:p w:rsidR="00930283" w:rsidRDefault="00A04843">
      <w:pPr>
        <w:pStyle w:val="BodyText"/>
      </w:pPr>
      <w:r>
        <w:t xml:space="preserve">In summary, the philosophical commentary on Qur’an 4:82 highlights </w:t>
      </w:r>
      <w:r>
        <w:rPr>
          <w:b/>
          <w:bCs/>
        </w:rPr>
        <w:t>coherence as a criterion of truth</w:t>
      </w:r>
      <w:r>
        <w:t>. It aligns faith with logic by asserting that a true revelation will meet the logical standard of non-co</w:t>
      </w:r>
      <w:r>
        <w:t xml:space="preserve">ntradiction. It invites people to use their intellects to test and understand the message, thereby transforming belief into a reasoned conviction. And it encourages each of us to form a </w:t>
      </w:r>
      <w:r>
        <w:rPr>
          <w:b/>
          <w:bCs/>
        </w:rPr>
        <w:t>coherent philosophy of life</w:t>
      </w:r>
      <w:r>
        <w:t xml:space="preserve"> – one where our beliefs about God, the uni</w:t>
      </w:r>
      <w:r>
        <w:t>verse, and moral values reinforce rather than undermine each other. By holding our worldview to the standard of consistency, we follow the spirit of Qur’an 4:82, ensuring that our philosophy is not a patchwork of conflicting ideas but a sound structure bui</w:t>
      </w:r>
      <w:r>
        <w:t xml:space="preserve">lt on the </w:t>
      </w:r>
      <w:r>
        <w:rPr>
          <w:b/>
          <w:bCs/>
        </w:rPr>
        <w:t>solid ground of truth</w:t>
      </w:r>
      <w:r>
        <w:t>.</w:t>
      </w:r>
    </w:p>
    <w:p w:rsidR="00930283" w:rsidRDefault="00A04843">
      <w:pPr>
        <w:pStyle w:val="Heading2"/>
      </w:pPr>
      <w:bookmarkStart w:id="8" w:name="X148819dc8aef3a4b0d749cc302bbb0d3760cb0e"/>
      <w:bookmarkEnd w:id="7"/>
      <w:r>
        <w:t>Theological Perspective: Divine Consistency and a Contradiction-Free Faith</w:t>
      </w:r>
    </w:p>
    <w:p w:rsidR="00930283" w:rsidRDefault="00A04843">
      <w:pPr>
        <w:pStyle w:val="FirstParagraph"/>
      </w:pPr>
      <w:r>
        <w:t>In the realm of theology, Qur’an 4:82 has far-reaching implications for how Muslims interpret scripture and understand their faith. The verse unders</w:t>
      </w:r>
      <w:r>
        <w:t xml:space="preserve">cores the belief that the Qur’an is the verbatim word of God, and therefore </w:t>
      </w:r>
      <w:r>
        <w:rPr>
          <w:b/>
          <w:bCs/>
        </w:rPr>
        <w:t>perfect in its message</w:t>
      </w:r>
      <w:r>
        <w:t xml:space="preserve"> – </w:t>
      </w:r>
      <w:r>
        <w:rPr>
          <w:i/>
          <w:iCs/>
        </w:rPr>
        <w:t>“a discourse free from internal inconsistencies”</w:t>
      </w:r>
      <w:hyperlink r:id="rId67" w:anchor=":~:text=Abstract%3A%20The%20Qur%E2%80%99an%20declares%20itself,Qur%E2%80%99an%20are%20due%20to%20human">
        <w:r>
          <w:rPr>
            <w:rStyle w:val="Hyperlink"/>
          </w:rPr>
          <w:t>[48]</w:t>
        </w:r>
      </w:hyperlink>
      <w:r>
        <w:t xml:space="preserve">. This means that any </w:t>
      </w:r>
      <w:r>
        <w:rPr>
          <w:b/>
          <w:bCs/>
        </w:rPr>
        <w:t xml:space="preserve">apparent </w:t>
      </w:r>
      <w:r>
        <w:rPr>
          <w:b/>
          <w:bCs/>
        </w:rPr>
        <w:lastRenderedPageBreak/>
        <w:t>contradiction</w:t>
      </w:r>
      <w:r>
        <w:t xml:space="preserve"> in the text must be just that: </w:t>
      </w:r>
      <w:r>
        <w:rPr>
          <w:i/>
          <w:iCs/>
        </w:rPr>
        <w:t>apparent</w:t>
      </w:r>
      <w:r>
        <w:t>, not real. Muslim scholars, f</w:t>
      </w:r>
      <w:r>
        <w:t xml:space="preserve">rom the earliest generations to today, have taken this verse as a directive to </w:t>
      </w:r>
      <w:r>
        <w:rPr>
          <w:b/>
          <w:bCs/>
        </w:rPr>
        <w:t>explain and harmonize</w:t>
      </w:r>
      <w:r>
        <w:t xml:space="preserve"> the scripture’s teachings, confident that coherence can always be achieved with proper knowledge and methodology.</w:t>
      </w:r>
    </w:p>
    <w:p w:rsidR="00930283" w:rsidRDefault="00A04843">
      <w:pPr>
        <w:pStyle w:val="BodyText"/>
      </w:pPr>
      <w:r>
        <w:rPr>
          <w:b/>
          <w:bCs/>
        </w:rPr>
        <w:t>Classical commentators</w:t>
      </w:r>
      <w:r>
        <w:t xml:space="preserve"> unanimously view 4</w:t>
      </w:r>
      <w:r>
        <w:t>:82 as an invitation to examine the unity of the Quranic message. Imam al-</w:t>
      </w:r>
      <w:r>
        <w:rPr>
          <w:b/>
          <w:bCs/>
        </w:rPr>
        <w:t>Ṭ</w:t>
      </w:r>
      <w:r>
        <w:rPr>
          <w:b/>
          <w:bCs/>
        </w:rPr>
        <w:t>abarī</w:t>
      </w:r>
      <w:r>
        <w:t xml:space="preserve"> (9th–10th century), one of the earliest and most revered exegetes, explained that </w:t>
      </w:r>
      <w:r>
        <w:rPr>
          <w:i/>
          <w:iCs/>
        </w:rPr>
        <w:t>“they would have found in it much ikhtilāf (difference)”</w:t>
      </w:r>
      <w:r>
        <w:t xml:space="preserve"> refers to </w:t>
      </w:r>
      <w:r>
        <w:rPr>
          <w:b/>
          <w:bCs/>
        </w:rPr>
        <w:t>inconsistencies in meaning</w:t>
      </w:r>
      <w:r>
        <w:t xml:space="preserve">, and he noted that </w:t>
      </w:r>
      <w:r>
        <w:rPr>
          <w:i/>
          <w:iCs/>
        </w:rPr>
        <w:t>no such flaw is found in the Qur’an</w:t>
      </w:r>
      <w:r>
        <w:t xml:space="preserve">. Instead, he wrote, the Qur’an </w:t>
      </w:r>
      <w:r>
        <w:rPr>
          <w:i/>
          <w:iCs/>
        </w:rPr>
        <w:t>“came on a consistent, well-arranged pattern that decisively proves it is from God alone.”</w:t>
      </w:r>
      <w:hyperlink r:id="rId68" w:anchor=":~:text=scrutinize%20the%20scripture%E2%80%99s%20unity%20of,context%3A%20after%20describing%20the%20hypocrites%E2%80%99">
        <w:r>
          <w:rPr>
            <w:rStyle w:val="Hyperlink"/>
          </w:rPr>
          <w:t>[4]</w:t>
        </w:r>
      </w:hyperlink>
      <w:hyperlink r:id="rId69" w:anchor=":~:text=referring%20to%20many%20inconsistencies%20or,In%20other%20words%2C%20the">
        <w:r>
          <w:rPr>
            <w:rStyle w:val="Hyperlink"/>
          </w:rPr>
          <w:t>[49]</w:t>
        </w:r>
      </w:hyperlink>
      <w:r>
        <w:t xml:space="preserve"> Despite being revealed piecewise over many years, its content forms a seamless tapestry. Fak</w:t>
      </w:r>
      <w:r>
        <w:t>hr al-Dīn al-</w:t>
      </w:r>
      <w:r>
        <w:rPr>
          <w:b/>
          <w:bCs/>
        </w:rPr>
        <w:t>Rāzī</w:t>
      </w:r>
      <w:r>
        <w:t xml:space="preserve"> (12th–13th century) in his commentary points out the context: 4:82 appears in a passage addressing the hypocrites. They doubted the Prophet, so God directs them to this proof of prophethood – the Qur’an’s miraculous consistency. The hypoc</w:t>
      </w:r>
      <w:r>
        <w:t xml:space="preserve">rites expected that a man composing a book over two decades would eventually slip up and contradict himself, but </w:t>
      </w:r>
      <w:r>
        <w:rPr>
          <w:i/>
          <w:iCs/>
        </w:rPr>
        <w:t>“over 23 years of revelation the Qur’an remained remarkably harmonious”</w:t>
      </w:r>
      <w:r>
        <w:t xml:space="preserve">, covering a vast array of topics </w:t>
      </w:r>
      <w:r>
        <w:rPr>
          <w:i/>
          <w:iCs/>
        </w:rPr>
        <w:t>“without contradiction”</w:t>
      </w:r>
      <w:hyperlink r:id="rId70" w:anchor=":~:text=Qur%E2%80%99an%E2%80%99s%20miraculous%20consistency%20as%20proof,1373%29%20echoes%20this%20in">
        <w:r>
          <w:rPr>
            <w:rStyle w:val="Hyperlink"/>
          </w:rPr>
          <w:t>[6]</w:t>
        </w:r>
      </w:hyperlink>
      <w:hyperlink r:id="rId71" w:anchor=":~:text=hypocrites%20assumed%20that%20a%20self,there%20are%20no%20inconsistencies%2C%20contradictions">
        <w:r>
          <w:rPr>
            <w:rStyle w:val="Hyperlink"/>
          </w:rPr>
          <w:t>[50]</w:t>
        </w:r>
      </w:hyperlink>
      <w:r>
        <w:t>. Razi says that Allah thu</w:t>
      </w:r>
      <w:r>
        <w:t xml:space="preserve">s </w:t>
      </w:r>
      <w:r>
        <w:rPr>
          <w:i/>
          <w:iCs/>
        </w:rPr>
        <w:t>“ordered them to look and think about the clear proofs of [Muhammad’s] messengership”</w:t>
      </w:r>
      <w:r>
        <w:t xml:space="preserve"> – foremost among those proofs being the Qur’an itself, containing </w:t>
      </w:r>
      <w:r>
        <w:rPr>
          <w:b/>
          <w:bCs/>
        </w:rPr>
        <w:t>“no internal conflicts”</w:t>
      </w:r>
      <w:hyperlink r:id="rId72" w:anchor=":~:text=harmonious%2C%20covering%20theology%2C%20law%2C%20ethics%2C,com">
        <w:r>
          <w:rPr>
            <w:rStyle w:val="Hyperlink"/>
          </w:rPr>
          <w:t>[51]</w:t>
        </w:r>
      </w:hyperlink>
      <w:hyperlink r:id="rId73" w:anchor=":~:text=As%20R%C4%81z%C4%AB%20puts%20it%2C%20God,The%20Qur%E2%80%99an%20is%20the%20truth">
        <w:r>
          <w:rPr>
            <w:rStyle w:val="Hyperlink"/>
          </w:rPr>
          <w:t>[52]</w:t>
        </w:r>
      </w:hyperlink>
      <w:r>
        <w:t xml:space="preserve">. </w:t>
      </w:r>
      <w:r>
        <w:rPr>
          <w:b/>
          <w:bCs/>
        </w:rPr>
        <w:t>Ibn Kathīr</w:t>
      </w:r>
      <w:r>
        <w:t xml:space="preserve"> (14th century) echoes this understanding i</w:t>
      </w:r>
      <w:r>
        <w:t xml:space="preserve">n even stronger terms: he writes that Allah </w:t>
      </w:r>
      <w:r>
        <w:rPr>
          <w:i/>
          <w:iCs/>
        </w:rPr>
        <w:t xml:space="preserve">“states that there are no inconsistencies, contradictions, conflicting statements or discrepancies in the Qur’an, because it is a revelation from the Most-Wise, Worthy of all praise. Therefore, the Qur’an is the </w:t>
      </w:r>
      <w:r>
        <w:rPr>
          <w:i/>
          <w:iCs/>
        </w:rPr>
        <w:t>truth coming from the Truth (Allah).”</w:t>
      </w:r>
      <w:hyperlink r:id="rId74" w:anchor=":~:text=conflicts%20thequran,%E2%80%9Cinforms%20us%20there%20is%20no">
        <w:r>
          <w:rPr>
            <w:rStyle w:val="Hyperlink"/>
          </w:rPr>
          <w:t>[53]</w:t>
        </w:r>
      </w:hyperlink>
      <w:hyperlink r:id="rId75" w:anchor=":~:text=conflicting%20statements%20or%20discrepancies%20in,Other%20Sunni%20exegeses%2C%20such">
        <w:r>
          <w:rPr>
            <w:rStyle w:val="Hyperlink"/>
          </w:rPr>
          <w:t>[54]</w:t>
        </w:r>
      </w:hyperlink>
      <w:r>
        <w:t xml:space="preserve"> If it were ot</w:t>
      </w:r>
      <w:r>
        <w:t xml:space="preserve">herwise – if it were </w:t>
      </w:r>
      <w:r>
        <w:rPr>
          <w:i/>
          <w:iCs/>
        </w:rPr>
        <w:t>“fraudulent and made up,”</w:t>
      </w:r>
      <w:r>
        <w:t xml:space="preserve"> as skeptics claim – </w:t>
      </w:r>
      <w:r>
        <w:rPr>
          <w:i/>
          <w:iCs/>
        </w:rPr>
        <w:t>“they would surely have found therein contradictions in abundance… However, this Qur’an is free of shortcomings, and therefore, it is from Allah.”</w:t>
      </w:r>
      <w:hyperlink r:id="rId76" w:anchor=":~:text=conflicting%20statements%20or%20discrepancies%20in,Other%20Sunni%20exegeses%2C%20such">
        <w:r>
          <w:rPr>
            <w:rStyle w:val="Hyperlink"/>
          </w:rPr>
          <w:t>[54]</w:t>
        </w:r>
      </w:hyperlink>
      <w:hyperlink r:id="rId77" w:anchor=":~:text=coming%20from%20the%20Truth%20%28God%29,%E2%80%9Cinforms%20us%20there%20is%20no">
        <w:r>
          <w:rPr>
            <w:rStyle w:val="Hyperlink"/>
          </w:rPr>
          <w:t>[55]</w:t>
        </w:r>
      </w:hyperlink>
      <w:r>
        <w:t xml:space="preserve"> In Ibn Kathir’s telling, God is effectively informing us that </w:t>
      </w:r>
      <w:r>
        <w:rPr>
          <w:i/>
          <w:iCs/>
        </w:rPr>
        <w:t>“there is no</w:t>
      </w:r>
      <w:r>
        <w:rPr>
          <w:i/>
          <w:iCs/>
        </w:rPr>
        <w:t xml:space="preserve"> divergence, no confusion, no opposition or conflict”</w:t>
      </w:r>
      <w:r>
        <w:t xml:space="preserve"> in His book; </w:t>
      </w:r>
      <w:r>
        <w:rPr>
          <w:i/>
          <w:iCs/>
        </w:rPr>
        <w:t>“It is truth from Truth.”</w:t>
      </w:r>
      <w:hyperlink r:id="rId78" w:anchor=":~:text=surely%20have%20found%20therein%20contradictions,commentaries%20underscore%20the%20unity%20of">
        <w:r>
          <w:rPr>
            <w:rStyle w:val="Hyperlink"/>
          </w:rPr>
          <w:t>[56]</w:t>
        </w:r>
      </w:hyperlink>
      <w:hyperlink r:id="rId79" w:anchor=":~:text=quran,gloss%20%E2%80%9Cmuch%20inconsistency%E2%80%9D%20as%20%E2%80%9Cmuch">
        <w:r>
          <w:rPr>
            <w:rStyle w:val="Hyperlink"/>
          </w:rPr>
          <w:t>[57]</w:t>
        </w:r>
      </w:hyperlink>
      <w:r>
        <w:t xml:space="preserve"> Such commentary shows that classical scholars saw the </w:t>
      </w:r>
      <w:r>
        <w:rPr>
          <w:b/>
          <w:bCs/>
        </w:rPr>
        <w:t>coherence of the Qur’an as a reflection of the Oneness of God</w:t>
      </w:r>
      <w:r>
        <w:t xml:space="preserve"> – just as God is one, unified, and unchanging, so is His message. They often </w:t>
      </w:r>
      <w:r>
        <w:t>contrasted this with human works (or the scriptures altered by humans), which over time accumulate contradictions, revisions, and discrepancies.</w:t>
      </w:r>
    </w:p>
    <w:p w:rsidR="00930283" w:rsidRDefault="00A04843">
      <w:pPr>
        <w:pStyle w:val="BodyText"/>
      </w:pPr>
      <w:r>
        <w:t xml:space="preserve">Beyond Sunni tafsīr, </w:t>
      </w:r>
      <w:r>
        <w:rPr>
          <w:b/>
          <w:bCs/>
        </w:rPr>
        <w:t>Shia theologians</w:t>
      </w:r>
      <w:r>
        <w:t xml:space="preserve"> </w:t>
      </w:r>
      <w:r>
        <w:t>likewise uphold Qur’an 4:82 as evidence of the Qur’an’s perfection, but they add an important nuance: the role of authoritative interpreters. Shia exegetes agree the Qur’an has no real contradictions, yet they emphasize that to perceive this consistency co</w:t>
      </w:r>
      <w:r>
        <w:t xml:space="preserve">rrectly, one should learn the Qur’an from those whom the Prophet entrusted – namely, the Prophet’s family (Ahl al-Bayt). There’s a famous saying in Shia sources where Imam ‘Ali is quoted: </w:t>
      </w:r>
      <w:r>
        <w:rPr>
          <w:i/>
          <w:iCs/>
        </w:rPr>
        <w:t>“None benefits from the Qur’an except that it increases him in guida</w:t>
      </w:r>
      <w:r>
        <w:rPr>
          <w:i/>
          <w:iCs/>
        </w:rPr>
        <w:t>nce – and that is only for one who regards no other as superior to it.”</w:t>
      </w:r>
      <w:hyperlink r:id="rId80" w:anchor=":~:text=Shia%20scholars%20interpret%20this%20verse,to%20mean%20that%20one%20must">
        <w:r>
          <w:rPr>
            <w:rStyle w:val="Hyperlink"/>
          </w:rPr>
          <w:t>[58]</w:t>
        </w:r>
      </w:hyperlink>
      <w:hyperlink r:id="rId81" w:anchor=":~:text=Shia%20tafs%C4%ABr%20often%20highlights%20the,understanding%20the%20text%20are%20resolved">
        <w:r>
          <w:rPr>
            <w:rStyle w:val="Hyperlink"/>
          </w:rPr>
          <w:t>[59]</w:t>
        </w:r>
      </w:hyperlink>
      <w:r>
        <w:t xml:space="preserve"> The interpretation here is that one must give the Qur’an </w:t>
      </w:r>
      <w:r>
        <w:rPr>
          <w:b/>
          <w:bCs/>
        </w:rPr>
        <w:t>supreme authority</w:t>
      </w:r>
      <w:r>
        <w:t xml:space="preserve"> (above any human ideas) and seek its true meaning from </w:t>
      </w:r>
      <w:r>
        <w:rPr>
          <w:i/>
          <w:iCs/>
        </w:rPr>
        <w:t>“those firmly grounded in knowledge”</w:t>
      </w:r>
      <w:r>
        <w:t xml:space="preserve"> (Qur’an 3:7), whom Shia identify as Muhammad’s proge</w:t>
      </w:r>
      <w:r>
        <w:t>ny</w:t>
      </w:r>
      <w:hyperlink r:id="rId82" w:anchor=":~:text=Shia%20scholars%20interpret%20this%20verse,to%20mean%20that%20one%20must">
        <w:r>
          <w:rPr>
            <w:rStyle w:val="Hyperlink"/>
          </w:rPr>
          <w:t>[58]</w:t>
        </w:r>
      </w:hyperlink>
      <w:hyperlink r:id="rId83" w:anchor=":~:text=benefits%20from%20the%20Qur%E2%80%99an%20except,%E2%80%93%20any%20report%20that%20does">
        <w:r>
          <w:rPr>
            <w:rStyle w:val="Hyperlink"/>
          </w:rPr>
          <w:t>[60]</w:t>
        </w:r>
      </w:hyperlink>
      <w:r>
        <w:t>. Any confusion or seeming contradic</w:t>
      </w:r>
      <w:r>
        <w:t xml:space="preserve">tion can be resolved by referring to the teachings of these infallible Imams, who, in Shia belief, were granted divine insight </w:t>
      </w:r>
      <w:r>
        <w:lastRenderedPageBreak/>
        <w:t>into the Qur’an’s full harmony. For instance, Shia scholars hold that no authentic saying of the Prophet or Imam will ever confli</w:t>
      </w:r>
      <w:r>
        <w:t xml:space="preserve">ct with the Qur’an – if a hadith appears to do so, it must be rejected or reinterpreted. This stance uses 4:82 as a yardstick to </w:t>
      </w:r>
      <w:r>
        <w:rPr>
          <w:b/>
          <w:bCs/>
        </w:rPr>
        <w:t>judge secondary sources</w:t>
      </w:r>
      <w:r>
        <w:t>: the Qur’an’s consistency serves as a check against spurious interpretations or reports. In essence, bo</w:t>
      </w:r>
      <w:r>
        <w:t xml:space="preserve">th Sunni and Shia scholars affirm the Qur’an’s unity, but Shia theology adds that </w:t>
      </w:r>
      <w:r>
        <w:rPr>
          <w:i/>
          <w:iCs/>
        </w:rPr>
        <w:t>maintaining</w:t>
      </w:r>
      <w:r>
        <w:t xml:space="preserve"> that unity in understanding requires following the proper guides, so that one does not create contradictions through misinterpretation.</w:t>
      </w:r>
    </w:p>
    <w:p w:rsidR="00930283" w:rsidRDefault="00A04843">
      <w:pPr>
        <w:pStyle w:val="BodyText"/>
      </w:pPr>
      <w:r>
        <w:t xml:space="preserve">Meanwhile, </w:t>
      </w:r>
      <w:r>
        <w:rPr>
          <w:b/>
          <w:bCs/>
        </w:rPr>
        <w:t>Sufi (mystical)</w:t>
      </w:r>
      <w:r>
        <w:rPr>
          <w:b/>
          <w:bCs/>
        </w:rPr>
        <w:t xml:space="preserve"> commentators</w:t>
      </w:r>
      <w:r>
        <w:t xml:space="preserve"> approach Qur’an 4:82 from a spiritual angle. They certainly do not dispute the outward meaning – that the Qur’an doesn’t contradict itself – but they focus less on logical consistency and more on the </w:t>
      </w:r>
      <w:r>
        <w:rPr>
          <w:i/>
          <w:iCs/>
        </w:rPr>
        <w:t>experiential realization</w:t>
      </w:r>
      <w:r>
        <w:t xml:space="preserve"> of the Qur’an’s t</w:t>
      </w:r>
      <w:r>
        <w:t xml:space="preserve">ruth. A saying by the Sufi poet Jalāluddīn </w:t>
      </w:r>
      <w:r>
        <w:rPr>
          <w:b/>
          <w:bCs/>
        </w:rPr>
        <w:t>Rūmī</w:t>
      </w:r>
      <w:r>
        <w:t xml:space="preserve"> illustrates this: </w:t>
      </w:r>
      <w:r>
        <w:rPr>
          <w:i/>
          <w:iCs/>
        </w:rPr>
        <w:t>“The Qur’an is like a bride, who reveals herself only to the loving and dedicated.”</w:t>
      </w:r>
      <w:hyperlink r:id="rId84" w:anchor=":~:text=Sufi%20and%20mystical%20interpretations%20of,love%20R%C5%ABm%C4%AB">
        <w:r>
          <w:rPr>
            <w:rStyle w:val="Hyperlink"/>
          </w:rPr>
          <w:t>[61]</w:t>
        </w:r>
      </w:hyperlink>
      <w:hyperlink r:id="rId85" w:anchor=":~:text=that%20the%20deepest%20understanding%20of,contradictions%20or%20may%20miss%20the">
        <w:r>
          <w:rPr>
            <w:rStyle w:val="Hyperlink"/>
          </w:rPr>
          <w:t>[62]</w:t>
        </w:r>
      </w:hyperlink>
      <w:r>
        <w:t xml:space="preserve"> He describes the Qu</w:t>
      </w:r>
      <w:r>
        <w:t>r’an as a “shy bride” who won’t unveil her beauty to someone who rudely or hastily lifts the veil</w:t>
      </w:r>
      <w:hyperlink r:id="rId86" w:anchor=":~:text=that%20the%20deepest%20understanding%20of,the%20Qur%E2%80%99an%20with%20intense%20love">
        <w:r>
          <w:rPr>
            <w:rStyle w:val="Hyperlink"/>
          </w:rPr>
          <w:t>[63]</w:t>
        </w:r>
      </w:hyperlink>
      <w:hyperlink r:id="rId87" w:anchor=":~:text=reality.%20A%20well,a%20profound%20unity%20behind%20the">
        <w:r>
          <w:rPr>
            <w:rStyle w:val="Hyperlink"/>
          </w:rPr>
          <w:t>[64]</w:t>
        </w:r>
      </w:hyperlink>
      <w:r>
        <w:t>. The lesson here is that one must approach the Qur’an with love, patience, and purity of heart to truly grasp its wisdom. To a Sufi, if the Qur’an appears to have contradictions, it may be because the reader is st</w:t>
      </w:r>
      <w:r>
        <w:t>uck at the surface. What seems like a paradox in the text could be intentional – a prompt to dive deeper and find the unity at a higher level of understanding</w:t>
      </w:r>
      <w:hyperlink r:id="rId88" w:anchor=":~:text=Sufi%20and%20mystical%20interpretations%20of,love%20R%C5%ABm%C4%AB">
        <w:r>
          <w:rPr>
            <w:rStyle w:val="Hyperlink"/>
          </w:rPr>
          <w:t>[61]</w:t>
        </w:r>
      </w:hyperlink>
      <w:hyperlink r:id="rId89" w:anchor=":~:text=%E2%80%9Cthe%20Qur%E2%80%99an%20does%20not%20contradict,In%20the%20Sufi">
        <w:r>
          <w:rPr>
            <w:rStyle w:val="Hyperlink"/>
          </w:rPr>
          <w:t>[65]</w:t>
        </w:r>
      </w:hyperlink>
      <w:r>
        <w:t xml:space="preserve">. Sufi sages often say that the </w:t>
      </w:r>
      <w:r>
        <w:rPr>
          <w:b/>
          <w:bCs/>
        </w:rPr>
        <w:t>Qur’an’s verses “confirm each other”</w:t>
      </w:r>
      <w:r>
        <w:t xml:space="preserve"> at the deepest level, and any disharmony is only in the shallow view of it. They echo th</w:t>
      </w:r>
      <w:r>
        <w:t xml:space="preserve">e Qur’anic idea that those with </w:t>
      </w:r>
      <w:r>
        <w:rPr>
          <w:i/>
          <w:iCs/>
        </w:rPr>
        <w:t>“diseased hearts”</w:t>
      </w:r>
      <w:r>
        <w:t xml:space="preserve"> or insincere motives will misread the book and stumble (see Qur’an 3:7), whereas those who purify their hearts will find that </w:t>
      </w:r>
      <w:r>
        <w:rPr>
          <w:i/>
          <w:iCs/>
        </w:rPr>
        <w:t>“the Qur’an does not contradict itself; rather, it confirms and testifies to the</w:t>
      </w:r>
      <w:r>
        <w:rPr>
          <w:i/>
          <w:iCs/>
        </w:rPr>
        <w:t xml:space="preserve"> truth of itself.”</w:t>
      </w:r>
      <w:hyperlink r:id="rId90" w:anchor=":~:text=Sufi%20and%20mystical%20interpretations%20of,love%20R%C5%ABm%C4%AB">
        <w:r>
          <w:rPr>
            <w:rStyle w:val="Hyperlink"/>
          </w:rPr>
          <w:t>[61]</w:t>
        </w:r>
      </w:hyperlink>
      <w:hyperlink r:id="rId91" w:anchor=":~:text=Sufi%20and%20mystical%20interpretations%20of,and%20experiencing%20the%20Qur%E2%80%99an%E2%80%99s%20inner">
        <w:r>
          <w:rPr>
            <w:rStyle w:val="Hyperlink"/>
          </w:rPr>
          <w:t>[66]</w:t>
        </w:r>
      </w:hyperlink>
      <w:r>
        <w:t xml:space="preserve"> In prac</w:t>
      </w:r>
      <w:r>
        <w:t xml:space="preserve">tical terms, Sufi teachings encourage </w:t>
      </w:r>
      <w:r>
        <w:rPr>
          <w:b/>
          <w:bCs/>
        </w:rPr>
        <w:t>reflection (tadabbur) coupled with introspection</w:t>
      </w:r>
      <w:r>
        <w:t>. They might employ practices like dhikr (remembrance of God) or meditation on verses, believing that as one’s soul gains clarity, the divine messages also become clear a</w:t>
      </w:r>
      <w:r>
        <w:t xml:space="preserve">nd reveal a harmonious picture. This mystical approach complements the scholarly one: where scholars might reconcile verses through context and language, Sufis reconcile them through spiritual insight, maintaining that ultimately </w:t>
      </w:r>
      <w:r>
        <w:rPr>
          <w:b/>
          <w:bCs/>
        </w:rPr>
        <w:t xml:space="preserve">any conflict dissolves in </w:t>
      </w:r>
      <w:r>
        <w:rPr>
          <w:b/>
          <w:bCs/>
        </w:rPr>
        <w:t>the light of divine truth</w:t>
      </w:r>
      <w:r>
        <w:t>.</w:t>
      </w:r>
    </w:p>
    <w:p w:rsidR="00930283" w:rsidRDefault="00A04843">
      <w:pPr>
        <w:pStyle w:val="BodyText"/>
      </w:pPr>
      <w:r>
        <w:rPr>
          <w:b/>
          <w:bCs/>
        </w:rPr>
        <w:t>Contemporary scholars and commentators</w:t>
      </w:r>
      <w:r>
        <w:t xml:space="preserve"> have continued to emphasize Qur’an 4:82, sometimes extending its implications to new areas. For example, the Pakistani scholar Abul A‘la </w:t>
      </w:r>
      <w:r>
        <w:rPr>
          <w:b/>
          <w:bCs/>
        </w:rPr>
        <w:t>Maududi</w:t>
      </w:r>
      <w:r>
        <w:t xml:space="preserve"> in the 20th century stressed that the Qur’an’</w:t>
      </w:r>
      <w:r>
        <w:t xml:space="preserve">s lack of contradiction also means it has </w:t>
      </w:r>
      <w:r>
        <w:rPr>
          <w:i/>
          <w:iCs/>
        </w:rPr>
        <w:t>“nothing of double-dealing or ambiguity”</w:t>
      </w:r>
      <w:r>
        <w:t xml:space="preserve"> – everything is stated in a </w:t>
      </w:r>
      <w:r>
        <w:rPr>
          <w:b/>
          <w:bCs/>
        </w:rPr>
        <w:t>straightforward, honest manner</w:t>
      </w:r>
      <w:r>
        <w:t xml:space="preserve"> so that </w:t>
      </w:r>
      <w:r>
        <w:rPr>
          <w:i/>
          <w:iCs/>
        </w:rPr>
        <w:t>“anyone sincerely seeking guidance can distinguish truth from falsehood.”</w:t>
      </w:r>
      <w:hyperlink r:id="rId92" w:anchor=":~:text=For%20instance%2C%20the%20Indo,Some%20have%20treated%204%3A82">
        <w:r>
          <w:rPr>
            <w:rStyle w:val="Hyperlink"/>
          </w:rPr>
          <w:t>[67]</w:t>
        </w:r>
      </w:hyperlink>
      <w:hyperlink r:id="rId93" w:anchor=":~:text=For%20instance%2C%20the%20Indo,creation%3B%20any%20such%20conflict%20must">
        <w:r>
          <w:rPr>
            <w:rStyle w:val="Hyperlink"/>
          </w:rPr>
          <w:t>[68]</w:t>
        </w:r>
      </w:hyperlink>
      <w:r>
        <w:t xml:space="preserve"> In modern commentaries, one often sees the argument that not only is the Qur’an internally con</w:t>
      </w:r>
      <w:r>
        <w:t xml:space="preserve">sistent, but it is also </w:t>
      </w:r>
      <w:r>
        <w:rPr>
          <w:b/>
          <w:bCs/>
        </w:rPr>
        <w:t>externally consistent</w:t>
      </w:r>
      <w:r>
        <w:t xml:space="preserve"> with reality. Since the same God who revealed the Qur’an also created the natural world, the two should not conflict. Thus, many modern Muslims interpret “no contradiction” to include </w:t>
      </w:r>
      <w:r>
        <w:rPr>
          <w:i/>
          <w:iCs/>
        </w:rPr>
        <w:t>no contradiction between t</w:t>
      </w:r>
      <w:r>
        <w:rPr>
          <w:i/>
          <w:iCs/>
        </w:rPr>
        <w:t>he Qur’an and established scientific facts or sound reasoning</w:t>
      </w:r>
      <w:r>
        <w:t xml:space="preserve">. If a scientific theory and a Quranic verse seem at odds, either the science is premature or the interpretation of the verse is wrong – but the believer is confident that ultimately, when fully </w:t>
      </w:r>
      <w:r>
        <w:t xml:space="preserve">understood, </w:t>
      </w:r>
      <w:r>
        <w:rPr>
          <w:b/>
          <w:bCs/>
        </w:rPr>
        <w:t>truth cannot contradict truth</w:t>
      </w:r>
      <w:hyperlink r:id="rId94" w:anchor=":~:text=thequran,For%20example%2C%20contemporary%20scholars">
        <w:r>
          <w:rPr>
            <w:rStyle w:val="Hyperlink"/>
          </w:rPr>
          <w:t>[38]</w:t>
        </w:r>
      </w:hyperlink>
      <w:hyperlink r:id="rId95" w:anchor=":~:text=thequran,your%20understanding%2C%20not%20in%20the">
        <w:r>
          <w:rPr>
            <w:rStyle w:val="Hyperlink"/>
          </w:rPr>
          <w:t>[69]</w:t>
        </w:r>
      </w:hyperlink>
      <w:r>
        <w:t>. This has fueled efforts to reconcile scripture with s</w:t>
      </w:r>
      <w:r>
        <w:t xml:space="preserve">cience </w:t>
      </w:r>
      <w:r>
        <w:lastRenderedPageBreak/>
        <w:t xml:space="preserve">(sometimes called “Islamic modernism”). For instance, when some critics alleged the Qur’an contained historical or scientific mistakes, modern scholars would re-examine those verses in light of context, language, or metaphor, often finding that the </w:t>
      </w:r>
      <w:r>
        <w:rPr>
          <w:b/>
          <w:bCs/>
        </w:rPr>
        <w:t>“contradiction” was not real</w:t>
      </w:r>
      <w:r>
        <w:t xml:space="preserve"> but arose from a misreading</w:t>
      </w:r>
      <w:hyperlink r:id="rId96" w:anchor=":~:text=Revelation%20thequran,modern%20commentators%20to%20critique%20classical">
        <w:r>
          <w:rPr>
            <w:rStyle w:val="Hyperlink"/>
          </w:rPr>
          <w:t>[70]</w:t>
        </w:r>
      </w:hyperlink>
      <w:hyperlink r:id="rId97" w:anchor=":~:text=Revelation%20thequran,that%20yields%20injustice%20or%20contradiction">
        <w:r>
          <w:rPr>
            <w:rStyle w:val="Hyperlink"/>
          </w:rPr>
          <w:t>[71]</w:t>
        </w:r>
      </w:hyperlink>
      <w:r>
        <w:t>.</w:t>
      </w:r>
      <w:r>
        <w:t xml:space="preserve"> A classic example is the verse describing the sun’s movement in Surah Yasin – skeptics once claimed it clashed with heliocentrism, but scholars clarified that the Qur’an speaks from the observer’s perspective and in fact does not state an erroneous cosmol</w:t>
      </w:r>
      <w:r>
        <w:t xml:space="preserve">ogy. In case after case, Muslims have used 4:82’s principle as motivation to dig for </w:t>
      </w:r>
      <w:r>
        <w:rPr>
          <w:b/>
          <w:bCs/>
        </w:rPr>
        <w:t>deeper coherence</w:t>
      </w:r>
      <w:r>
        <w:t xml:space="preserve"> rather than conceding an error.</w:t>
      </w:r>
    </w:p>
    <w:p w:rsidR="00930283" w:rsidRDefault="00A04843">
      <w:pPr>
        <w:pStyle w:val="BodyText"/>
      </w:pPr>
      <w:r>
        <w:t>Additionally, contemporary thinkers apply Qur’an 4:82 within Islamic reform and jurisprudence. They argue that since the Q</w:t>
      </w:r>
      <w:r>
        <w:t xml:space="preserve">ur’an is wholly consistent and just, any </w:t>
      </w:r>
      <w:r>
        <w:rPr>
          <w:b/>
          <w:bCs/>
        </w:rPr>
        <w:t>interpretation</w:t>
      </w:r>
      <w:r>
        <w:t xml:space="preserve"> of Islam that leads to obvious injustice or logical inconsistency must be re-evaluated. For example, if a cultural practice or a scholarly opinion from centuries ago results in outcomes that contradic</w:t>
      </w:r>
      <w:r>
        <w:t xml:space="preserve">t the Qur’an’s fundamental teachings of justice, mercy, and human dignity, modern scholars feel justified (even obligated) to question those opinions. They cite Qur’an 4:82 to say: </w:t>
      </w:r>
      <w:r>
        <w:rPr>
          <w:i/>
          <w:iCs/>
        </w:rPr>
        <w:t>the fault can’t be in the Qur’an, so perhaps it lies in how we have underst</w:t>
      </w:r>
      <w:r>
        <w:rPr>
          <w:i/>
          <w:iCs/>
        </w:rPr>
        <w:t>ood or implemented it.</w:t>
      </w:r>
      <w:r>
        <w:t xml:space="preserve"> This line of reasoning has led to fresh </w:t>
      </w:r>
      <w:r>
        <w:rPr>
          <w:b/>
          <w:bCs/>
        </w:rPr>
        <w:t>ijtihād</w:t>
      </w:r>
      <w:r>
        <w:t xml:space="preserve"> (independent reasoning) on issues like human rights, gender equity, and interfaith relations. As one analysis put it, </w:t>
      </w:r>
      <w:r>
        <w:rPr>
          <w:i/>
          <w:iCs/>
        </w:rPr>
        <w:t>“the Qur’an’s message is internally coherent and inherently just, so any interpretation that yields injustice or contradiction must be revisited.”</w:t>
      </w:r>
      <w:hyperlink r:id="rId98" w:anchor=":~:text=contextualizing%20verses%20and%20reconciling%20them,summary%2C%20modern%20approaches%20uphold%20the">
        <w:r>
          <w:rPr>
            <w:rStyle w:val="Hyperlink"/>
          </w:rPr>
          <w:t>[72]</w:t>
        </w:r>
      </w:hyperlink>
      <w:hyperlink r:id="rId99" w:anchor=":~:text=interpretation%3A%20the%20Qur%E2%80%99an%E2%80%99s%20message%2C%20they,the%20courage%20to%20correct%20inherited">
        <w:r>
          <w:rPr>
            <w:rStyle w:val="Hyperlink"/>
          </w:rPr>
          <w:t>[73]</w:t>
        </w:r>
      </w:hyperlink>
      <w:r>
        <w:t xml:space="preserve"> In Zia Shah’s writings, for instance, he argues that Muslims should be willing to </w:t>
      </w:r>
      <w:r>
        <w:rPr>
          <w:b/>
          <w:bCs/>
        </w:rPr>
        <w:t>“critically e</w:t>
      </w:r>
      <w:r>
        <w:rPr>
          <w:b/>
          <w:bCs/>
        </w:rPr>
        <w:t>valuate and even discard scholarly opinions that conflict with the Qur’an’s clear meaning or with each other”</w:t>
      </w:r>
      <w:r>
        <w:t>, no matter how venerable the source</w:t>
      </w:r>
      <w:hyperlink r:id="rId100" w:anchor=":~:text=philosophical%20and%20theological%20implications%20of,harmony%20and%20engaging%20in%20deep">
        <w:r>
          <w:rPr>
            <w:rStyle w:val="Hyperlink"/>
          </w:rPr>
          <w:t>[74]</w:t>
        </w:r>
      </w:hyperlink>
      <w:hyperlink r:id="rId101" w:anchor=":~:text=interpretations%20inherited%20from%20past%20scholars%2C,harmony%20and%20engaging%20in%20deep">
        <w:r>
          <w:rPr>
            <w:rStyle w:val="Hyperlink"/>
          </w:rPr>
          <w:t>[75]</w:t>
        </w:r>
      </w:hyperlink>
      <w:r>
        <w:t xml:space="preserve">. Holding on to contradictory views from human scholars, he warns, can </w:t>
      </w:r>
      <w:r>
        <w:rPr>
          <w:i/>
          <w:iCs/>
        </w:rPr>
        <w:t>“obscure [the Qur’an’s] guidance”</w:t>
      </w:r>
      <w:hyperlink r:id="rId102" w:anchor=":~:text=scholarly%20opinions%20that%20conflict%20with,views%20that%20obscure%20its%20guidance">
        <w:r>
          <w:rPr>
            <w:rStyle w:val="Hyperlink"/>
          </w:rPr>
          <w:t>[76]</w:t>
        </w:r>
      </w:hyperlink>
      <w:hyperlink r:id="rId103" w:anchor=":~:text=reflection%20can%20one%20fulfill%20the,views%20that%20obscure%20its%20guidance">
        <w:r>
          <w:rPr>
            <w:rStyle w:val="Hyperlink"/>
          </w:rPr>
          <w:t>[77]</w:t>
        </w:r>
      </w:hyperlink>
      <w:r>
        <w:t xml:space="preserve">. In other words, the integrity of faith demands prioritizing the </w:t>
      </w:r>
      <w:r>
        <w:t xml:space="preserve">Qur’an’s unity over any sectarian or traditional stances that don’t fit together. This is a courageous stance, but one rooted directly in the implication of 4:82 – that </w:t>
      </w:r>
      <w:r>
        <w:rPr>
          <w:b/>
          <w:bCs/>
        </w:rPr>
        <w:t>coherence is king</w:t>
      </w:r>
      <w:r>
        <w:t>, and we must sometimes prune our inherited interpretations to let the</w:t>
      </w:r>
      <w:r>
        <w:t xml:space="preserve"> true shape of the Qur’an’s teaching emerge clearly. It echoes the early Muslim principle </w:t>
      </w:r>
      <w:r>
        <w:rPr>
          <w:i/>
          <w:iCs/>
        </w:rPr>
        <w:t>“God’s word is truth, not to be doubted, whereas people’s words are what differ”</w:t>
      </w:r>
      <w:hyperlink r:id="rId104" w:anchor=":~:text=stressed%20the%20importance%20of%20holistic,love">
        <w:r>
          <w:rPr>
            <w:rStyle w:val="Hyperlink"/>
          </w:rPr>
          <w:t>[78]</w:t>
        </w:r>
      </w:hyperlink>
      <w:hyperlink r:id="rId105" w:anchor=":~:text=ability%20to%20see%20the%20Qur%E2%80%99an%E2%80%99s,love">
        <w:r>
          <w:rPr>
            <w:rStyle w:val="Hyperlink"/>
          </w:rPr>
          <w:t>[79]</w:t>
        </w:r>
      </w:hyperlink>
      <w:r>
        <w:t>.</w:t>
      </w:r>
    </w:p>
    <w:p w:rsidR="00930283" w:rsidRDefault="00A04843">
      <w:pPr>
        <w:pStyle w:val="BodyText"/>
      </w:pPr>
      <w:r>
        <w:t xml:space="preserve">To illustrate, consider a theological “blind spot” that has arisen in history: the tension between Qur’anic verses if misread in isolation. The Qur’an in one place says </w:t>
      </w:r>
      <w:r>
        <w:rPr>
          <w:i/>
          <w:iCs/>
        </w:rPr>
        <w:t xml:space="preserve">“there is no </w:t>
      </w:r>
      <w:r>
        <w:rPr>
          <w:i/>
          <w:iCs/>
        </w:rPr>
        <w:t>compulsion in religion”</w:t>
      </w:r>
      <w:r>
        <w:t xml:space="preserve"> (2:256), but elsewhere commands fighting against aggressors or promises punishment for those who reject truth. An unsophisticated reading might yell “contradiction!” But scholars harmonize these by context: the Qur’an forbids forcib</w:t>
      </w:r>
      <w:r>
        <w:t>le conversion (no compulsion in accepting faith)</w:t>
      </w:r>
      <w:hyperlink r:id="rId106" w:anchor=":~:text=Abstract%3A%20The%20Qur%E2%80%99an%20declares%20itself,Qur%E2%80%99an%20are%20due%20to%20human">
        <w:r>
          <w:rPr>
            <w:rStyle w:val="Hyperlink"/>
          </w:rPr>
          <w:t>[48]</w:t>
        </w:r>
      </w:hyperlink>
      <w:r>
        <w:t xml:space="preserve">, while it allows fighting in self-defense or against tyranny. Properly understood, the two teachings address different scenarios – spiritual belief must be free, but political aggression can be resisted – and thus </w:t>
      </w:r>
      <w:r>
        <w:t xml:space="preserve">they cohere. Without the guiding confidence that the Qur’an </w:t>
      </w:r>
      <w:r>
        <w:rPr>
          <w:i/>
          <w:iCs/>
        </w:rPr>
        <w:t>must</w:t>
      </w:r>
      <w:r>
        <w:t xml:space="preserve"> make sense as a whole, one could either abuse one verse (to force religion) or dismiss another. With the principle of 4:82 in mind, theologians knew they had to dig until the </w:t>
      </w:r>
      <w:r>
        <w:rPr>
          <w:b/>
          <w:bCs/>
        </w:rPr>
        <w:t>apparent contrad</w:t>
      </w:r>
      <w:r>
        <w:rPr>
          <w:b/>
          <w:bCs/>
        </w:rPr>
        <w:t>iction resolved</w:t>
      </w:r>
      <w:r>
        <w:t xml:space="preserve">. This method has preserved the overall consistency of Islamic theology on core doctrines like God’s nature, prophecy, and ethics. Unlike some other religious traditions which ended up with internal schisms over doctrinal contradictions </w:t>
      </w:r>
      <w:r>
        <w:lastRenderedPageBreak/>
        <w:t>(con</w:t>
      </w:r>
      <w:r>
        <w:t xml:space="preserve">sider, for example, differing depictions of God in various texts leading some to posit multiple gods or multiple authors), Islam has strongly maintained that </w:t>
      </w:r>
      <w:r>
        <w:rPr>
          <w:b/>
          <w:bCs/>
        </w:rPr>
        <w:t>God is One and His message is one</w:t>
      </w:r>
      <w:r>
        <w:t>, even if our understanding of certain details evolves.</w:t>
      </w:r>
    </w:p>
    <w:p w:rsidR="00930283" w:rsidRDefault="00A04843">
      <w:pPr>
        <w:pStyle w:val="BodyText"/>
      </w:pPr>
      <w:r>
        <w:t>In theolo</w:t>
      </w:r>
      <w:r>
        <w:t xml:space="preserve">gical practice, Qur’an 4:82 also encourages believers to </w:t>
      </w:r>
      <w:r>
        <w:rPr>
          <w:b/>
          <w:bCs/>
        </w:rPr>
        <w:t>put full trust in the Qur’an’s guidance</w:t>
      </w:r>
      <w:r>
        <w:t xml:space="preserve">. It’s a reassurance that one will not be led astray if they hold fast to the scripture. There is a saying attributed to the Prophet Muhammad’s companions that </w:t>
      </w:r>
      <w:r>
        <w:rPr>
          <w:i/>
          <w:iCs/>
        </w:rPr>
        <w:t>“the Qur’an was not revealed to contradict itself, but to confirm itself; therefore, whatever you understand of it, act upon it, and whatever confuses you, refer it to those who know”</w:t>
      </w:r>
      <w:r>
        <w:t>. This saying (reported in a hadith where the Prophet stopped an argument</w:t>
      </w:r>
      <w:r>
        <w:t xml:space="preserve"> among companions) captures the spirit of 4:82 well: the Qur’an is entirely truth and consistency, so don’t pit verses against each other – seek knowledge to clear up confusion</w:t>
      </w:r>
      <w:hyperlink r:id="rId107" w:anchor=":~:text=Allah%20commands%20them%20to%20contemplate,Allah%20said%20in%20another%20Ayah">
        <w:r>
          <w:rPr>
            <w:rStyle w:val="Hyperlink"/>
          </w:rPr>
          <w:t>[80]</w:t>
        </w:r>
      </w:hyperlink>
      <w:hyperlink r:id="rId108" w:anchor=":~:text=Allah%20commands%20them%20to%20contemplate,Allah%20said%20in%20another%20Ayah">
        <w:r>
          <w:rPr>
            <w:rStyle w:val="Hyperlink"/>
          </w:rPr>
          <w:t>[81]</w:t>
        </w:r>
      </w:hyperlink>
      <w:r>
        <w:t xml:space="preserve">. Theologically, this </w:t>
      </w:r>
      <w:r>
        <w:t xml:space="preserve">fosters an approach of </w:t>
      </w:r>
      <w:r>
        <w:rPr>
          <w:b/>
          <w:bCs/>
        </w:rPr>
        <w:t>humility and continuous learning</w:t>
      </w:r>
      <w:r>
        <w:t xml:space="preserve">. No single verse is taken in isolation to derive grand doctrines if it seems to conflict with others; instead, the </w:t>
      </w:r>
      <w:r>
        <w:rPr>
          <w:b/>
          <w:bCs/>
        </w:rPr>
        <w:t>holistic reading</w:t>
      </w:r>
      <w:r>
        <w:t xml:space="preserve"> is favored. This is why disciplines like </w:t>
      </w:r>
      <w:r>
        <w:rPr>
          <w:i/>
          <w:iCs/>
        </w:rPr>
        <w:t>tafseer al-Qur’an bil-Qur’a</w:t>
      </w:r>
      <w:r>
        <w:rPr>
          <w:i/>
          <w:iCs/>
        </w:rPr>
        <w:t>n</w:t>
      </w:r>
      <w:r>
        <w:t xml:space="preserve"> (explaining the Qur’an through the Qur’an itself) became important – commentators use one part of scripture to illuminate another, weaving a unified understanding.</w:t>
      </w:r>
    </w:p>
    <w:p w:rsidR="00930283" w:rsidRDefault="00A04843">
      <w:pPr>
        <w:pStyle w:val="BodyText"/>
      </w:pPr>
      <w:r>
        <w:t>Lastly, Qur’an 4:82’s emphasis on reflection has a devotional aspect: it portrays ponderin</w:t>
      </w:r>
      <w:r>
        <w:t xml:space="preserve">g the scripture’s consistency as an act of faith. In Islam, using one’s reason is not opposed to worship; rather, it can be considered an </w:t>
      </w:r>
      <w:r>
        <w:rPr>
          <w:b/>
          <w:bCs/>
        </w:rPr>
        <w:t>act of worship</w:t>
      </w:r>
      <w:r>
        <w:t xml:space="preserve"> when done to understand God’s words. The Qur’an frequently praises those who </w:t>
      </w:r>
      <w:r>
        <w:rPr>
          <w:i/>
          <w:iCs/>
        </w:rPr>
        <w:t>“reflect,” “understand,”</w:t>
      </w:r>
      <w:r>
        <w:t xml:space="preserve"> a</w:t>
      </w:r>
      <w:r>
        <w:t xml:space="preserve">nd </w:t>
      </w:r>
      <w:r>
        <w:rPr>
          <w:i/>
          <w:iCs/>
        </w:rPr>
        <w:t>“use reason”</w:t>
      </w:r>
      <w:r>
        <w:t xml:space="preserve">. One particularly striking verse related to belief and reason is Qur’an 10:100: </w:t>
      </w:r>
      <w:r>
        <w:rPr>
          <w:i/>
          <w:iCs/>
        </w:rPr>
        <w:t>“He places defilement (or wrath) upon those who will not use reason.”</w:t>
      </w:r>
      <w:hyperlink r:id="rId109" w:anchor=":~:text=because%20it%20%E2%80%9Cmatches%20reality%E2%80%9D%20at,sealing%20oneself%20off%20from%20guidance">
        <w:r>
          <w:rPr>
            <w:rStyle w:val="Hyperlink"/>
          </w:rPr>
          <w:t>[82]</w:t>
        </w:r>
      </w:hyperlink>
      <w:hyperlink r:id="rId110" w:anchor=":~:text=regarding%20the%20Qur%E2%80%99an,psychological%20takeaway%20is%20that%20honest">
        <w:r>
          <w:rPr>
            <w:rStyle w:val="Hyperlink"/>
          </w:rPr>
          <w:t>[83]</w:t>
        </w:r>
      </w:hyperlink>
      <w:r>
        <w:t>. In the context of ou</w:t>
      </w:r>
      <w:r>
        <w:t xml:space="preserve">r discussion, it implies that </w:t>
      </w:r>
      <w:r>
        <w:rPr>
          <w:b/>
          <w:bCs/>
        </w:rPr>
        <w:t>willful refusal to think</w:t>
      </w:r>
      <w:r>
        <w:t xml:space="preserve"> – to ignore contradictions, to not seek answers – is a spiritual failing that leaves a person in darkness. By contrast, </w:t>
      </w:r>
      <w:r>
        <w:rPr>
          <w:i/>
          <w:iCs/>
        </w:rPr>
        <w:t>“those who ponder our signs”</w:t>
      </w:r>
      <w:r>
        <w:t xml:space="preserve"> are praised and are the ones who find guidance. Thus</w:t>
      </w:r>
      <w:r>
        <w:t xml:space="preserve">, resolving theological contradictions through study and contemplation is not just an intellectual exercise; it is part of </w:t>
      </w:r>
      <w:r>
        <w:rPr>
          <w:b/>
          <w:bCs/>
        </w:rPr>
        <w:t>spiritual purification</w:t>
      </w:r>
      <w:r>
        <w:t>. Scholars like Imam al-Ghazālī said that sins like arrogance can cloud the heart and impede understanding, whe</w:t>
      </w:r>
      <w:r>
        <w:t xml:space="preserve">reas purity of heart allows the </w:t>
      </w:r>
      <w:r>
        <w:rPr>
          <w:i/>
          <w:iCs/>
        </w:rPr>
        <w:t>“light”</w:t>
      </w:r>
      <w:r>
        <w:t xml:space="preserve"> of the Qur’an to be reflected clearly</w:t>
      </w:r>
      <w:hyperlink r:id="rId111" w:anchor=":~:text=Ghaz%C4%81l%C4%AB%20in%20his%20writings%20emphasized,statement%20suggests%20that%20for%20a">
        <w:r>
          <w:rPr>
            <w:rStyle w:val="Hyperlink"/>
          </w:rPr>
          <w:t>[84]</w:t>
        </w:r>
      </w:hyperlink>
      <w:hyperlink r:id="rId112" w:anchor=":~:text=%2847%3A24%29.%20Ibn%20al,pagan%20Ab%C5%AB%20Sufy%C4%81n%20about%20Islam">
        <w:r>
          <w:rPr>
            <w:rStyle w:val="Hyperlink"/>
          </w:rPr>
          <w:t>[85]</w:t>
        </w:r>
      </w:hyperlink>
      <w:r>
        <w:t xml:space="preserve">. Ibn al-Qayyim went so far as to say that if the metaphorical “locks” on hearts are removed, </w:t>
      </w:r>
      <w:r>
        <w:rPr>
          <w:i/>
          <w:iCs/>
        </w:rPr>
        <w:t>“the realities of the Qur’an would directly touch them… [such that one knows] this Qur’an is indeed from Allah”</w:t>
      </w:r>
      <w:r>
        <w:t xml:space="preserve"> with an</w:t>
      </w:r>
      <w:r>
        <w:t xml:space="preserve"> unshakeable certainty</w:t>
      </w:r>
      <w:hyperlink r:id="rId113" w:anchor=":~:text=Ghaz%C4%81l%C4%AB%20in%20his%20writings%20emphasized,statement%20suggests%20that%20for%20a">
        <w:r>
          <w:rPr>
            <w:rStyle w:val="Hyperlink"/>
          </w:rPr>
          <w:t>[84]</w:t>
        </w:r>
      </w:hyperlink>
      <w:hyperlink r:id="rId114" w:anchor=":~:text=%2847%3A24%29.%20Ibn%20al,renounced%20the%20religion%3B%20Ab%C5%AB%20Sufy%C4%81n">
        <w:r>
          <w:rPr>
            <w:rStyle w:val="Hyperlink"/>
          </w:rPr>
          <w:t>[86]</w:t>
        </w:r>
      </w:hyperlink>
      <w:r>
        <w:t>. Th</w:t>
      </w:r>
      <w:r>
        <w:t xml:space="preserve">is suggests that truly appreciating the Qur’an’s flawless coherence can lead to a </w:t>
      </w:r>
      <w:r>
        <w:rPr>
          <w:b/>
          <w:bCs/>
        </w:rPr>
        <w:t>profound experiential conviction of faith</w:t>
      </w:r>
      <w:r>
        <w:t xml:space="preserve"> – a state where one’s heart and mind together testify to the truth of God’s message, leaving no room for cynical doubt.</w:t>
      </w:r>
    </w:p>
    <w:p w:rsidR="00930283" w:rsidRDefault="00A04843">
      <w:pPr>
        <w:pStyle w:val="Heading2"/>
      </w:pPr>
      <w:bookmarkStart w:id="9" w:name="X4234a27d11e882189e68764091a57daa7c4b0ea"/>
      <w:bookmarkEnd w:id="8"/>
      <w:r>
        <w:t>Thematic Epi</w:t>
      </w:r>
      <w:r>
        <w:t>logue: Toward a Coherent Heart and Mind</w:t>
      </w:r>
    </w:p>
    <w:p w:rsidR="00930283" w:rsidRDefault="00A04843">
      <w:pPr>
        <w:pStyle w:val="FirstParagraph"/>
      </w:pPr>
      <w:r>
        <w:rPr>
          <w:b/>
          <w:bCs/>
        </w:rPr>
        <w:t>Qur’an 4:82</w:t>
      </w:r>
      <w:r>
        <w:t xml:space="preserve"> teaches us that truth and inconsistency are antithetical – a lesson that we can carry into every aspect of our lives. In an age of information overload, ideological polarization, and personal anxieties, w</w:t>
      </w:r>
      <w:r>
        <w:t xml:space="preserve">e often find ourselves pulled in contradictory directions. Many people today live with </w:t>
      </w:r>
      <w:r>
        <w:rPr>
          <w:b/>
          <w:bCs/>
        </w:rPr>
        <w:t>philosophical confusion</w:t>
      </w:r>
      <w:r>
        <w:t xml:space="preserve"> or </w:t>
      </w:r>
      <w:r>
        <w:rPr>
          <w:b/>
          <w:bCs/>
        </w:rPr>
        <w:t>spiritual doubts</w:t>
      </w:r>
      <w:r>
        <w:t>, struggling to piece together a coherent worldview from conflicting influences. This Quranic verse offers a beacon of clarity</w:t>
      </w:r>
      <w:r>
        <w:t xml:space="preserve">: it assures us that ultimate truth is </w:t>
      </w:r>
      <w:r>
        <w:rPr>
          <w:b/>
          <w:bCs/>
        </w:rPr>
        <w:t xml:space="preserve">singular and </w:t>
      </w:r>
      <w:r>
        <w:rPr>
          <w:b/>
          <w:bCs/>
        </w:rPr>
        <w:lastRenderedPageBreak/>
        <w:t>harmonious</w:t>
      </w:r>
      <w:r>
        <w:t>, and it challenges us to align ourselves with that truth by honestly confronting contradictions wherever we find them – be it in our scripture interpretation, our belief system, or our own psyc</w:t>
      </w:r>
      <w:r>
        <w:t>he.</w:t>
      </w:r>
    </w:p>
    <w:p w:rsidR="00930283" w:rsidRDefault="00A04843">
      <w:pPr>
        <w:pStyle w:val="BodyText"/>
      </w:pPr>
      <w:r>
        <w:t xml:space="preserve">The journey to overcome our psychological conflicts and blind spots is not easy, but Qur’an 4:82 gives us a roadmap. It starts with </w:t>
      </w:r>
      <w:r>
        <w:rPr>
          <w:i/>
          <w:iCs/>
        </w:rPr>
        <w:t>“reflection”</w:t>
      </w:r>
      <w:r>
        <w:t xml:space="preserve"> – a conscious decision to </w:t>
      </w:r>
      <w:r>
        <w:rPr>
          <w:b/>
          <w:bCs/>
        </w:rPr>
        <w:t>engage deeply with reality</w:t>
      </w:r>
      <w:r>
        <w:t xml:space="preserve"> rather than gloss over inconvenient facts. If there is</w:t>
      </w:r>
      <w:r>
        <w:t xml:space="preserve"> a conflict between what our religion teaches and what our heart senses, we are invited to explore it, ask questions, seek knowledge, and pray for insight, rather than suppressing the doubt or fleeing from faith. If we discover a hypocrisy or inconsistency</w:t>
      </w:r>
      <w:r>
        <w:t xml:space="preserve"> within ourselves, we should confront it with the same courage – knowing that wholeness comes from resolving our inner divisions. The Qur’an’s promise of no contradictions gives us confidence that the effort is worthwhile: </w:t>
      </w:r>
      <w:r>
        <w:rPr>
          <w:b/>
          <w:bCs/>
        </w:rPr>
        <w:t>resolution exists</w:t>
      </w:r>
      <w:r>
        <w:t xml:space="preserve"> and is achievab</w:t>
      </w:r>
      <w:r>
        <w:t xml:space="preserve">le with God’s guidance. Just as the Quranic text ultimately </w:t>
      </w:r>
      <w:r>
        <w:rPr>
          <w:b/>
          <w:bCs/>
        </w:rPr>
        <w:t>“confirms and testifies to the truth of itself”</w:t>
      </w:r>
      <w:hyperlink r:id="rId115" w:anchor=":~:text=Sufi%20and%20mystical%20interpretations%20of,love%20R%C5%ABm%C4%AB">
        <w:r>
          <w:rPr>
            <w:rStyle w:val="Hyperlink"/>
          </w:rPr>
          <w:t>[61]</w:t>
        </w:r>
      </w:hyperlink>
      <w:hyperlink r:id="rId116" w:anchor=":~:text=%E2%80%9Cthe%20Qur%E2%80%99an%20does%20not%20contradict,In%20the%20Sufi">
        <w:r>
          <w:rPr>
            <w:rStyle w:val="Hyperlink"/>
          </w:rPr>
          <w:t>[65]</w:t>
        </w:r>
      </w:hyperlink>
      <w:r>
        <w:t xml:space="preserve"> when understood fully, our life experiences and knowledge will, in time, confirm the truths of the Quran if we approach them with sincerity. Believers through the ages have found that science, history, and p</w:t>
      </w:r>
      <w:r>
        <w:t xml:space="preserve">ersonal experience eventually validate the wisdom of scripture, even if occasionally one has to suspend final judgment until more evidence or understanding emerges. Thus, we need not fear inquiry; as the Islamic adage goes, </w:t>
      </w:r>
      <w:r>
        <w:rPr>
          <w:i/>
          <w:iCs/>
        </w:rPr>
        <w:t>“faith and reason are like two w</w:t>
      </w:r>
      <w:r>
        <w:rPr>
          <w:i/>
          <w:iCs/>
        </w:rPr>
        <w:t>ings of a bird”</w:t>
      </w:r>
      <w:r>
        <w:t xml:space="preserve"> – we need both to soar.</w:t>
      </w:r>
    </w:p>
    <w:p w:rsidR="00930283" w:rsidRDefault="00A04843">
      <w:pPr>
        <w:pStyle w:val="BodyText"/>
      </w:pPr>
      <w:r>
        <w:t xml:space="preserve">Importantly, Qur’an 4:82 reminds us that </w:t>
      </w:r>
      <w:r>
        <w:rPr>
          <w:b/>
          <w:bCs/>
        </w:rPr>
        <w:t>blind faith is not the Islamic ideal</w:t>
      </w:r>
      <w:r>
        <w:t xml:space="preserve"> – </w:t>
      </w:r>
      <w:r>
        <w:rPr>
          <w:i/>
          <w:iCs/>
        </w:rPr>
        <w:t>enlightened faith</w:t>
      </w:r>
      <w:r>
        <w:t xml:space="preserve"> is. An enlightened faith welcomes questions and dispels doubts with knowledge, much like a healthy mind integrates new</w:t>
      </w:r>
      <w:r>
        <w:t xml:space="preserve"> information to resolve cognitive dissonance rather than ignoring it. The verse </w:t>
      </w:r>
      <w:r>
        <w:rPr>
          <w:i/>
          <w:iCs/>
        </w:rPr>
        <w:t>“Will you not then think?”</w:t>
      </w:r>
      <w:r>
        <w:t xml:space="preserve"> is almost a divine exhortation to never stop learning and reconciling. In our personal relationships, this could mean striving for consistency betwee</w:t>
      </w:r>
      <w:r>
        <w:t xml:space="preserve">n our words and actions (no double standards or double binds). In our community and societal life, it means challenging contradictions like preaching peace but stoking hate, or upholding justice but excusing oppression. The Quranic ethos pushes us toward </w:t>
      </w:r>
      <w:r>
        <w:rPr>
          <w:b/>
          <w:bCs/>
        </w:rPr>
        <w:t>i</w:t>
      </w:r>
      <w:r>
        <w:rPr>
          <w:b/>
          <w:bCs/>
        </w:rPr>
        <w:t>ntegrity</w:t>
      </w:r>
      <w:r>
        <w:t xml:space="preserve"> – where our values, principles, and actions form a consistent whole.</w:t>
      </w:r>
    </w:p>
    <w:p w:rsidR="00930283" w:rsidRDefault="00A04843">
      <w:pPr>
        <w:pStyle w:val="BodyText"/>
      </w:pPr>
      <w:r>
        <w:t xml:space="preserve">The legacy of classical and contemporary scholars we discussed also imparts a final lesson: to preserve the coherence of our theology, we must sometimes have the humility to let </w:t>
      </w:r>
      <w:r>
        <w:t xml:space="preserve">go of long-held but contradictory notions. As Zia H. Shah MD and others have argued, a Muslim should be willing to say, </w:t>
      </w:r>
      <w:r>
        <w:rPr>
          <w:i/>
          <w:iCs/>
        </w:rPr>
        <w:t>“I thought I understood this, but if that understanding breeds conflict (with another verse, or with established truth, or with conscien</w:t>
      </w:r>
      <w:r>
        <w:rPr>
          <w:i/>
          <w:iCs/>
        </w:rPr>
        <w:t>ce), then perhaps I misunderstood.”</w:t>
      </w:r>
      <w:r>
        <w:t xml:space="preserve"> This humility before the Quran’s perfection is actually very empowering. It places the </w:t>
      </w:r>
      <w:r>
        <w:rPr>
          <w:b/>
          <w:bCs/>
        </w:rPr>
        <w:t>Qur’an above all human opinions</w:t>
      </w:r>
      <w:r>
        <w:t>, giving us a north star when navigating complex issues. It also fosters unity: if all Muslims held Qu</w:t>
      </w:r>
      <w:r>
        <w:t>r’an 4:82 as a guiding light, they would focus on the common consistent core of their faith and be less prone to fragment over interpretive disagreements. After all, if two interpretations of Islam genuinely contradict each other in a fundamental way, at l</w:t>
      </w:r>
      <w:r>
        <w:t>east one of them must be wrong – thus the verse can act as a compass to steer the ummah (community) back to a unified path by eliminating the impossible or incorrect.</w:t>
      </w:r>
    </w:p>
    <w:p w:rsidR="00930283" w:rsidRDefault="00A04843">
      <w:pPr>
        <w:pStyle w:val="BodyText"/>
      </w:pPr>
      <w:r>
        <w:lastRenderedPageBreak/>
        <w:t>On a spiritual level, embracing divine consistency is deeply comforting. We come to reali</w:t>
      </w:r>
      <w:r>
        <w:t xml:space="preserve">ze that any confusion we encounter – be it a perplexing verse or a life trial that seems to conflict with our idea of a just God – has a resolution known to God. Our task is to </w:t>
      </w:r>
      <w:r>
        <w:rPr>
          <w:b/>
          <w:bCs/>
        </w:rPr>
        <w:t>seek and trust</w:t>
      </w:r>
      <w:r>
        <w:t xml:space="preserve">. There is a beautiful contentment in this: the heart finds rest </w:t>
      </w:r>
      <w:r>
        <w:t xml:space="preserve">in the knowledge that </w:t>
      </w:r>
      <w:r>
        <w:rPr>
          <w:i/>
          <w:iCs/>
        </w:rPr>
        <w:t>“God’s word is perfect in truth and justice, no falsehood can approach it”</w:t>
      </w:r>
      <w:r>
        <w:t xml:space="preserve"> (cf. Qur’an 6:115). Many believers can attest that times of doubt, when approached with patience and reflection, led them to even stronger faith once the knot </w:t>
      </w:r>
      <w:r>
        <w:t xml:space="preserve">was untied. In the Quranic paradigm, </w:t>
      </w:r>
      <w:r>
        <w:rPr>
          <w:b/>
          <w:bCs/>
        </w:rPr>
        <w:t>doubt is not a sin</w:t>
      </w:r>
      <w:r>
        <w:t xml:space="preserve">; it can be a mercy if it spurs us to deeper understanding. The real pitfall is refusing to use our God-given reason to address those doubts. As the Quran sternly puts it, </w:t>
      </w:r>
      <w:r>
        <w:rPr>
          <w:i/>
          <w:iCs/>
        </w:rPr>
        <w:t>“He places defilement upon th</w:t>
      </w:r>
      <w:r>
        <w:rPr>
          <w:i/>
          <w:iCs/>
        </w:rPr>
        <w:t>ose who will not use reason.”</w:t>
      </w:r>
      <w:hyperlink r:id="rId117" w:anchor=":~:text=because%20it%20%E2%80%9Cmatches%20reality%E2%80%9D%20at,sealing%20oneself%20off%20from%20guidance">
        <w:r>
          <w:rPr>
            <w:rStyle w:val="Hyperlink"/>
          </w:rPr>
          <w:t>[82]</w:t>
        </w:r>
      </w:hyperlink>
      <w:hyperlink r:id="rId118" w:anchor=":~:text=regarding%20the%20Qur%E2%80%99an,psychological%20takeaway%20is%20that%20honest">
        <w:r>
          <w:rPr>
            <w:rStyle w:val="Hyperlink"/>
          </w:rPr>
          <w:t>[83]</w:t>
        </w:r>
      </w:hyperlink>
      <w:r>
        <w:t xml:space="preserve"> In contrast, those wh</w:t>
      </w:r>
      <w:r>
        <w:t xml:space="preserve">o use reason and still couple it with reverence are those whom God </w:t>
      </w:r>
      <w:r>
        <w:rPr>
          <w:i/>
          <w:iCs/>
        </w:rPr>
        <w:t>“guides to Himself.”</w:t>
      </w:r>
    </w:p>
    <w:p w:rsidR="00930283" w:rsidRDefault="00A04843">
      <w:pPr>
        <w:pStyle w:val="BodyText"/>
      </w:pPr>
      <w:r>
        <w:t xml:space="preserve">In closing, the theme of Qur’an 4:82 – </w:t>
      </w:r>
      <w:r>
        <w:rPr>
          <w:b/>
          <w:bCs/>
        </w:rPr>
        <w:t>overcoming conflicts through divine consistency</w:t>
      </w:r>
      <w:r>
        <w:t xml:space="preserve"> – offers a unifying message for psychology, philosophy, and theology alike. It te</w:t>
      </w:r>
      <w:r>
        <w:t>lls us that our minds and hearts long for coherence, and that God, in His wisdom, provides a revelation that fulfills this longing. By engaging with the Qur’an’s teachings, we can learn to identify and resolve the double binds and cognitive dissonances tha</w:t>
      </w:r>
      <w:r>
        <w:t xml:space="preserve">t plague us, both individually and collectively. We replace confusion with clarity, doubt with understanding, and fragmentation with integrity. The verse invites each of us to become, in a sense, </w:t>
      </w:r>
      <w:r>
        <w:rPr>
          <w:b/>
          <w:bCs/>
        </w:rPr>
        <w:t>philosophers of our own life</w:t>
      </w:r>
      <w:r>
        <w:t xml:space="preserve"> – to examine the structure of o</w:t>
      </w:r>
      <w:r>
        <w:t xml:space="preserve">ur beliefs and prune away the contradictions, keeping only what passes the test of truth. In doing so, we follow a path of reason that paradoxically strengthens faith. We realize that </w:t>
      </w:r>
      <w:r>
        <w:rPr>
          <w:b/>
          <w:bCs/>
        </w:rPr>
        <w:t>faith and reason are allies</w:t>
      </w:r>
      <w:r>
        <w:t xml:space="preserve"> in the quest for truth, and that a harmoniou</w:t>
      </w:r>
      <w:r>
        <w:t>s self – one free of inner contradictions – is the natural result of embracing a harmonious divine message.</w:t>
      </w:r>
    </w:p>
    <w:p w:rsidR="00930283" w:rsidRDefault="00A04843">
      <w:pPr>
        <w:pStyle w:val="BodyText"/>
      </w:pPr>
      <w:r>
        <w:t xml:space="preserve">Ultimately, Qur’an 4:82 is far more than a proof-text in debates; it is an inspiration to live a </w:t>
      </w:r>
      <w:r>
        <w:rPr>
          <w:b/>
          <w:bCs/>
        </w:rPr>
        <w:t>coherent and authentic life</w:t>
      </w:r>
      <w:r>
        <w:t>. It reassures us that t</w:t>
      </w:r>
      <w:r>
        <w:t>he closer we align with God’s revelation, the more our inner conflicts will subside. Like a person who finally pieces together a jigsaw puzzle, seeing how every piece fits without contradiction, the believer who contemplates and grasps the Qur’an’s consist</w:t>
      </w:r>
      <w:r>
        <w:t>ency experiences a profound sense of wholeness. This wholeness is both intellectual and spiritual – a state of being where one’s worldview, emotions, and actions are in consonance. In a world full of perplexing paradoxes, holding fast to the Qur’an – the s</w:t>
      </w:r>
      <w:r>
        <w:t xml:space="preserve">cripture </w:t>
      </w:r>
      <w:r>
        <w:rPr>
          <w:i/>
          <w:iCs/>
        </w:rPr>
        <w:t>“without any crookedness”</w:t>
      </w:r>
      <w:hyperlink r:id="rId119" w:anchor=":~:text=presented%20to%20humanity%20every%20kind,interpretations%2C%20and%20considering%20psychological%20and">
        <w:r>
          <w:rPr>
            <w:rStyle w:val="Hyperlink"/>
          </w:rPr>
          <w:t>[36]</w:t>
        </w:r>
      </w:hyperlink>
      <w:hyperlink r:id="rId120" w:anchor=":~:text=they%20may%20be%20conscious%20of,a%20path%20to%20faith%20and">
        <w:r>
          <w:rPr>
            <w:rStyle w:val="Hyperlink"/>
          </w:rPr>
          <w:t>[37]</w:t>
        </w:r>
      </w:hyperlink>
      <w:r>
        <w:t xml:space="preserve"> </w:t>
      </w:r>
      <w:r>
        <w:t xml:space="preserve">– can be our anchor. It allows us to navigate the “societal paradoxes” and personal dilemmas with a clear criterion: </w:t>
      </w:r>
      <w:r>
        <w:rPr>
          <w:i/>
          <w:iCs/>
        </w:rPr>
        <w:t>seek the course free of inherent contradiction</w:t>
      </w:r>
      <w:r>
        <w:t>. In the end, by overcoming our blind spots and embracing the Qur’an’s divine consistency, we</w:t>
      </w:r>
      <w:r>
        <w:t xml:space="preserve"> move </w:t>
      </w:r>
      <w:r>
        <w:rPr>
          <w:b/>
          <w:bCs/>
        </w:rPr>
        <w:t>“beyond doubt and without contradiction”</w:t>
      </w:r>
      <w:hyperlink r:id="rId121" w:anchor=":~:text=Abstract%3A%20The%20Qur%E2%80%99an%20declares%20itself,Qur%E2%80%99an%20are%20due%20to%20human">
        <w:r>
          <w:rPr>
            <w:rStyle w:val="Hyperlink"/>
          </w:rPr>
          <w:t>[48]</w:t>
        </w:r>
      </w:hyperlink>
      <w:hyperlink r:id="rId122" w:anchor=":~:text=inconsistencies%20quran,Finally%2C%20we%20contend%20that">
        <w:r>
          <w:rPr>
            <w:rStyle w:val="Hyperlink"/>
          </w:rPr>
          <w:t>[87]</w:t>
        </w:r>
      </w:hyperlink>
      <w:r>
        <w:t xml:space="preserve"> towar</w:t>
      </w:r>
      <w:r>
        <w:t>d a coherent understanding of not only the Qur’an, but of ourselves, our faith, and our world.</w:t>
      </w:r>
    </w:p>
    <w:p w:rsidR="00930283" w:rsidRDefault="00A04843">
      <w:pPr>
        <w:pStyle w:val="BodyText"/>
      </w:pPr>
      <w:r>
        <w:rPr>
          <w:b/>
          <w:bCs/>
        </w:rPr>
        <w:t>References:</w:t>
      </w:r>
      <w:r>
        <w:t xml:space="preserve"> Qur’an 4:82 (M.A.S. Abdel Haleem translation)</w:t>
      </w:r>
      <w:hyperlink r:id="rId123" w:anchor=":~:text=difference%20%28s%29">
        <w:r>
          <w:rPr>
            <w:rStyle w:val="Hyperlink"/>
          </w:rPr>
          <w:t>[1]</w:t>
        </w:r>
      </w:hyperlink>
      <w:r>
        <w:t>; Cla</w:t>
      </w:r>
      <w:r>
        <w:t>ssical Tafsīr by al-</w:t>
      </w:r>
      <w:r>
        <w:t>Ṭ</w:t>
      </w:r>
      <w:r>
        <w:t>abarī, Fakhr al-Dīn al-Rāzī, Ibn Kathīr</w:t>
      </w:r>
      <w:hyperlink r:id="rId124" w:anchor=":~:text=scrutinize%20the%20scripture%E2%80%99s%20unity%20of,context%3A%20after%20describing%20the%20hypocrites%E2%80%99">
        <w:r>
          <w:rPr>
            <w:rStyle w:val="Hyperlink"/>
          </w:rPr>
          <w:t>[4]</w:t>
        </w:r>
      </w:hyperlink>
      <w:hyperlink r:id="rId125" w:anchor=":~:text=conflicts%20thequran,%E2%80%9Cinforms%20us%20there%20is%20no">
        <w:r>
          <w:rPr>
            <w:rStyle w:val="Hyperlink"/>
          </w:rPr>
          <w:t>[53]</w:t>
        </w:r>
      </w:hyperlink>
      <w:r>
        <w:t xml:space="preserve">; Zia H. Shah, </w:t>
      </w:r>
      <w:r>
        <w:rPr>
          <w:i/>
          <w:iCs/>
        </w:rPr>
        <w:t>Beyond Doubt and Without Contradiction</w:t>
      </w:r>
      <w:hyperlink r:id="rId126" w:anchor=":~:text=Abstract%3A%20The%20Qur%E2%80%99an%20declares%20itself,Qur%E2%80%99an%20are%20due%20to%20human">
        <w:r>
          <w:rPr>
            <w:rStyle w:val="Hyperlink"/>
          </w:rPr>
          <w:t>[48]</w:t>
        </w:r>
      </w:hyperlink>
      <w:hyperlink r:id="rId127" w:anchor=":~:text=philosophical%20and%20theological%20implications%20of,clear%20meaning%20or%20with%20each">
        <w:r>
          <w:rPr>
            <w:rStyle w:val="Hyperlink"/>
          </w:rPr>
          <w:t>[88]</w:t>
        </w:r>
      </w:hyperlink>
      <w:r>
        <w:t xml:space="preserve">; Zia H. Shah, </w:t>
      </w:r>
      <w:r>
        <w:rPr>
          <w:i/>
          <w:iCs/>
        </w:rPr>
        <w:t>Reflecting on Qur’an 4:82 – Psychology, Philosophy, and Theology of Divine Consistency</w:t>
      </w:r>
      <w:hyperlink r:id="rId128" w:anchor=":~:text=thequran,For%20example%2C%20contemporary%20scholars">
        <w:r>
          <w:rPr>
            <w:rStyle w:val="Hyperlink"/>
          </w:rPr>
          <w:t>[38]</w:t>
        </w:r>
      </w:hyperlink>
      <w:hyperlink r:id="rId129" w:anchor=":~:text=The%20wording%20%E2%80%9CDo%20they%20not,love">
        <w:r>
          <w:rPr>
            <w:rStyle w:val="Hyperlink"/>
          </w:rPr>
          <w:t>[89]</w:t>
        </w:r>
      </w:hyperlink>
      <w:hyperlink r:id="rId130" w:anchor=":~:text=For%20a%20faithful%20but%20perplexed,discomfort%20of%20unanswered%20questions%2C%20%E2%80%9Ctrusting">
        <w:r>
          <w:rPr>
            <w:rStyle w:val="Hyperlink"/>
          </w:rPr>
          <w:t>[13]</w:t>
        </w:r>
      </w:hyperlink>
      <w:r>
        <w:t xml:space="preserve">; </w:t>
      </w:r>
      <w:r>
        <w:rPr>
          <w:i/>
          <w:iCs/>
        </w:rPr>
        <w:t>Double Binds and Schizophrenia</w:t>
      </w:r>
      <w:r>
        <w:t xml:space="preserve"> (Bateson’s theory)</w:t>
      </w:r>
      <w:hyperlink r:id="rId131" w:anchor=":~:text=In%20essence%2C%20double,emotional%20abuse%20that%20can%20derail">
        <w:r>
          <w:rPr>
            <w:rStyle w:val="Hyperlink"/>
          </w:rPr>
          <w:t>[33]</w:t>
        </w:r>
      </w:hyperlink>
      <w:r>
        <w:t xml:space="preserve">; </w:t>
      </w:r>
      <w:r>
        <w:rPr>
          <w:i/>
          <w:iCs/>
        </w:rPr>
        <w:t>Children Raised by Double-Binding Parents</w:t>
      </w:r>
      <w:hyperlink r:id="rId132" w:anchor=":~:text=%E2%80%9CDouble%20bind%E2%80%9D%20communication%20in%20parenting,shame%20the%20child%20for%20doing">
        <w:r>
          <w:rPr>
            <w:rStyle w:val="Hyperlink"/>
          </w:rPr>
          <w:t>[31]</w:t>
        </w:r>
      </w:hyperlink>
      <w:hyperlink r:id="rId133" w:anchor=":~:text=perceptions,com">
        <w:r>
          <w:rPr>
            <w:rStyle w:val="Hyperlink"/>
          </w:rPr>
          <w:t>[35]</w:t>
        </w:r>
      </w:hyperlink>
      <w:r>
        <w:t xml:space="preserve">; </w:t>
      </w:r>
      <w:r>
        <w:rPr>
          <w:i/>
          <w:iCs/>
        </w:rPr>
        <w:t>Cognitive Dissonance and How to Overcome It</w:t>
      </w:r>
      <w:hyperlink r:id="rId134" w:anchor=":~:text=Cognitive%20dissonance%20is%20a%20psychological,Positive%20Psychology">
        <w:r>
          <w:rPr>
            <w:rStyle w:val="Hyperlink"/>
          </w:rPr>
          <w:t>[11]</w:t>
        </w:r>
      </w:hyperlink>
      <w:r>
        <w:t xml:space="preserve">; </w:t>
      </w:r>
      <w:r>
        <w:rPr>
          <w:i/>
          <w:iCs/>
        </w:rPr>
        <w:t>Video: Is Theism Coherent?</w:t>
      </w:r>
      <w:hyperlink r:id="rId135" w:anchor=":~:text=Epigraph%3A%20Will%20they%20not%2C%20then%2C,been%20accused%20as%20both%20a%E2%80%A6">
        <w:r>
          <w:rPr>
            <w:rStyle w:val="Hyperlink"/>
          </w:rPr>
          <w:t>[46]</w:t>
        </w:r>
      </w:hyperlink>
      <w:r>
        <w:t>; Qur’an 3:7, 47:24, 10:100</w:t>
      </w:r>
      <w:hyperlink r:id="rId136" w:anchor=":~:text=verses%20that%20are%20fundamental%20or,%28Al%20Quran%203%3A7">
        <w:r>
          <w:rPr>
            <w:rStyle w:val="Hyperlink"/>
          </w:rPr>
          <w:t>[90]</w:t>
        </w:r>
      </w:hyperlink>
      <w:hyperlink r:id="rId137" w:anchor=":~:text=psychological%20reality,function%20as%20keys%20that%20unlock">
        <w:r>
          <w:rPr>
            <w:rStyle w:val="Hyperlink"/>
          </w:rPr>
          <w:t>[8]</w:t>
        </w:r>
      </w:hyperlink>
      <w:hyperlink r:id="rId138" w:anchor=":~:text=because%20it%20%E2%80%9Cmatches%20reality%E2%80%9D%20at,sealing%20oneself%20off%20from%20guidance">
        <w:r>
          <w:rPr>
            <w:rStyle w:val="Hyperlink"/>
          </w:rPr>
          <w:t>[82]</w:t>
        </w:r>
      </w:hyperlink>
      <w:r>
        <w:t>. E</w:t>
      </w:r>
      <w:r>
        <w:t xml:space="preserve">ach source reinforces the timeless truth that coherence and </w:t>
      </w:r>
      <w:r>
        <w:lastRenderedPageBreak/>
        <w:t xml:space="preserve">truth go hand in hand – a principle that illuminates the path to psychological peace, rational clarity, and spiritual conviction. </w:t>
      </w:r>
      <w:hyperlink r:id="rId139" w:anchor=":~:text=would%20have%20found%20in%20it,it%20stands%20free%20of%20inconsistency">
        <w:r>
          <w:rPr>
            <w:rStyle w:val="Hyperlink"/>
          </w:rPr>
          <w:t>[7]</w:t>
        </w:r>
      </w:hyperlink>
      <w:hyperlink r:id="rId140" w:anchor=":~:text=From%20a%20philosophical%20standpoint%2C%20the,inconsistencies%20%E2%80%93%20underscores%20the%20Muslim">
        <w:r>
          <w:rPr>
            <w:rStyle w:val="Hyperlink"/>
          </w:rPr>
          <w:t>[3]</w:t>
        </w:r>
      </w:hyperlink>
    </w:p>
    <w:bookmarkEnd w:id="1"/>
    <w:bookmarkEnd w:id="2"/>
    <w:bookmarkEnd w:id="9"/>
    <w:p w:rsidR="00930283" w:rsidRDefault="00A04843">
      <w:r>
        <w:pict>
          <v:rect id="_x0000_i1025" style="width:0;height:1.5pt" o:hralign="center" o:hrstd="t" o:hr="t"/>
        </w:pict>
      </w:r>
    </w:p>
    <w:bookmarkStart w:id="10" w:name="citations"/>
    <w:p w:rsidR="00930283" w:rsidRDefault="00A04843">
      <w:pPr>
        <w:pStyle w:val="FirstParagraph"/>
      </w:pPr>
      <w:r>
        <w:fldChar w:fldCharType="begin"/>
      </w:r>
      <w:r>
        <w:instrText xml:space="preserve"> HYPERLINK "https://myislam.org/surah-an-nisa/ayat-82/" \l ":~:text=difference%20%28s%29" \h </w:instrText>
      </w:r>
      <w:r>
        <w:fldChar w:fldCharType="separate"/>
      </w:r>
      <w:r>
        <w:rPr>
          <w:rStyle w:val="Hyperlink"/>
        </w:rPr>
        <w:t>[1]</w:t>
      </w:r>
      <w:r>
        <w:rPr>
          <w:rStyle w:val="Hyperlink"/>
        </w:rPr>
        <w:fldChar w:fldCharType="end"/>
      </w:r>
      <w:r>
        <w:t xml:space="preserve"> </w:t>
      </w:r>
      <w:hyperlink r:id="rId141" w:anchor=":~:text=Allah%20commands%20them%20to%20contemplate,Allah%20said%20in%20another%20Ayah">
        <w:r>
          <w:rPr>
            <w:rStyle w:val="Hyperlink"/>
          </w:rPr>
          <w:t>[80]</w:t>
        </w:r>
      </w:hyperlink>
      <w:r>
        <w:t xml:space="preserve"> </w:t>
      </w:r>
      <w:hyperlink r:id="rId142" w:anchor=":~:text=Allah%20commands%20them%20to%20contemplate,Allah%20said%20in%20another%20Ayah">
        <w:r>
          <w:rPr>
            <w:rStyle w:val="Hyperlink"/>
          </w:rPr>
          <w:t>[81]</w:t>
        </w:r>
      </w:hyperlink>
      <w:r>
        <w:t xml:space="preserve"> Surah An-Nisa Ayat 82 (4:82 Quran) With Tafsir - My Islam</w:t>
      </w:r>
    </w:p>
    <w:p w:rsidR="00930283" w:rsidRDefault="00A04843">
      <w:pPr>
        <w:pStyle w:val="BodyText"/>
      </w:pPr>
      <w:hyperlink r:id="rId143">
        <w:r>
          <w:rPr>
            <w:rStyle w:val="Hyperlink"/>
          </w:rPr>
          <w:t>https://myislam.org/surah-an-nisa/ayat-82/</w:t>
        </w:r>
      </w:hyperlink>
    </w:p>
    <w:p w:rsidR="00930283" w:rsidRDefault="00A04843">
      <w:pPr>
        <w:pStyle w:val="BodyText"/>
      </w:pPr>
      <w:hyperlink r:id="rId144" w:anchor=":~:text=%E2%80%9CDo%20they%20not%20reflect%20upon,Here%2C%20%E2%80%9Cwithout%20any%20crookedness%E2%80%9D">
        <w:r>
          <w:rPr>
            <w:rStyle w:val="Hyperlink"/>
          </w:rPr>
          <w:t>[2]</w:t>
        </w:r>
      </w:hyperlink>
      <w:r>
        <w:t xml:space="preserve"> </w:t>
      </w:r>
      <w:hyperlink r:id="rId145" w:anchor=":~:text=scrutinize%20the%20scripture%E2%80%99s%20unity%20of,context%3A%20after%20describing%20the%20hypocrites%E2%80%99">
        <w:r>
          <w:rPr>
            <w:rStyle w:val="Hyperlink"/>
          </w:rPr>
          <w:t>[4]</w:t>
        </w:r>
      </w:hyperlink>
      <w:r>
        <w:t xml:space="preserve"> </w:t>
      </w:r>
      <w:hyperlink r:id="rId146" w:anchor=":~:text=thequran,The">
        <w:r>
          <w:rPr>
            <w:rStyle w:val="Hyperlink"/>
          </w:rPr>
          <w:t>[5]</w:t>
        </w:r>
      </w:hyperlink>
      <w:r>
        <w:t xml:space="preserve"> </w:t>
      </w:r>
      <w:hyperlink r:id="rId147" w:anchor=":~:text=Qur%E2%80%99an%E2%80%99s%20miraculous%20consistency%20as%20proof,1373%29%20echoes%20this%20in">
        <w:r>
          <w:rPr>
            <w:rStyle w:val="Hyperlink"/>
          </w:rPr>
          <w:t>[6]</w:t>
        </w:r>
      </w:hyperlink>
      <w:r>
        <w:t xml:space="preserve"> </w:t>
      </w:r>
      <w:hyperlink r:id="rId148" w:anchor=":~:text=psychological%20reality,function%20as%20keys%20that%20unlock">
        <w:r>
          <w:rPr>
            <w:rStyle w:val="Hyperlink"/>
          </w:rPr>
          <w:t>[8]</w:t>
        </w:r>
      </w:hyperlink>
      <w:r>
        <w:t xml:space="preserve"> </w:t>
      </w:r>
      <w:hyperlink r:id="rId149" w:anchor=":~:text=hearts%20suggests%20that%20arrogance%2C%20prejudice%2C,love">
        <w:r>
          <w:rPr>
            <w:rStyle w:val="Hyperlink"/>
          </w:rPr>
          <w:t>[9]</w:t>
        </w:r>
      </w:hyperlink>
      <w:r>
        <w:t xml:space="preserve"> </w:t>
      </w:r>
      <w:hyperlink r:id="rId150" w:anchor=":~:text=internal%20contradictions%20is%20a%20hallmark,faceted%20commentary%20on%20Qur%E2%80%99an%C2%A04%3A82%20%E2%80%93">
        <w:r>
          <w:rPr>
            <w:rStyle w:val="Hyperlink"/>
          </w:rPr>
          <w:t>[10]</w:t>
        </w:r>
      </w:hyperlink>
      <w:r>
        <w:t xml:space="preserve"> </w:t>
      </w:r>
      <w:hyperlink r:id="rId151" w:anchor=":~:text=Related%20to%20these%20biases%20is,approach%20the%20Qur%E2%80%99an%20with%20insincerity">
        <w:r>
          <w:rPr>
            <w:rStyle w:val="Hyperlink"/>
          </w:rPr>
          <w:t>[12]</w:t>
        </w:r>
      </w:hyperlink>
      <w:r>
        <w:t xml:space="preserve"> </w:t>
      </w:r>
      <w:hyperlink r:id="rId152" w:anchor=":~:text=For%20a%20faithful%20but%20perplexed,discomfort%20of%20unanswered%20questions%2C%20%E2%80%9Ctrusting">
        <w:r>
          <w:rPr>
            <w:rStyle w:val="Hyperlink"/>
          </w:rPr>
          <w:t>[13]</w:t>
        </w:r>
      </w:hyperlink>
      <w:r>
        <w:t xml:space="preserve"> </w:t>
      </w:r>
      <w:hyperlink r:id="rId153" w:anchor=":~:text=understanding%20of%20morality%20or%20reality,%E2%80%9D%20107">
        <w:r>
          <w:rPr>
            <w:rStyle w:val="Hyperlink"/>
          </w:rPr>
          <w:t>[14]</w:t>
        </w:r>
      </w:hyperlink>
      <w:r>
        <w:t xml:space="preserve"> </w:t>
      </w:r>
      <w:hyperlink r:id="rId154" w:anchor=":~:text=believer%20in%20such%20moments%3A%20since,on%20judgment%20and%20live%20with">
        <w:r>
          <w:rPr>
            <w:rStyle w:val="Hyperlink"/>
          </w:rPr>
          <w:t>[15]</w:t>
        </w:r>
      </w:hyperlink>
      <w:r>
        <w:t xml:space="preserve"> </w:t>
      </w:r>
      <w:hyperlink r:id="rId155" w:anchor=":~:text=willing%20to%20endure%20the%20temporary,difficulty%2C%20and%20a%20dogmatist%20might">
        <w:r>
          <w:rPr>
            <w:rStyle w:val="Hyperlink"/>
          </w:rPr>
          <w:t>[16]</w:t>
        </w:r>
      </w:hyperlink>
      <w:r>
        <w:t xml:space="preserve"> </w:t>
      </w:r>
      <w:hyperlink r:id="rId156" w:anchor=":~:text=thequran,not%20grasp%20this%20fully%20yet">
        <w:r>
          <w:rPr>
            <w:rStyle w:val="Hyperlink"/>
          </w:rPr>
          <w:t>[17]</w:t>
        </w:r>
      </w:hyperlink>
      <w:r>
        <w:t xml:space="preserve"> </w:t>
      </w:r>
      <w:hyperlink r:id="rId157" w:anchor=":~:text=uncertainty%20while%20seeking%20more%20information,the%20discomfort%20without%20proper%20thought">
        <w:r>
          <w:rPr>
            <w:rStyle w:val="Hyperlink"/>
          </w:rPr>
          <w:t>[18]</w:t>
        </w:r>
      </w:hyperlink>
      <w:r>
        <w:t xml:space="preserve"> </w:t>
      </w:r>
      <w:hyperlink r:id="rId158" w:anchor=":~:text=thequran,themselves%20or%20to%20pick%20holes">
        <w:r>
          <w:rPr>
            <w:rStyle w:val="Hyperlink"/>
          </w:rPr>
          <w:t>[19]</w:t>
        </w:r>
      </w:hyperlink>
      <w:r>
        <w:t xml:space="preserve"> </w:t>
      </w:r>
      <w:hyperlink r:id="rId159" w:anchor=":~:text=In%20summary%2C%20Qur%E2%80%99an%C2%A04%3A82%20not%20only,Doubt">
        <w:r>
          <w:rPr>
            <w:rStyle w:val="Hyperlink"/>
          </w:rPr>
          <w:t>[20]</w:t>
        </w:r>
      </w:hyperlink>
      <w:r>
        <w:t xml:space="preserve"> </w:t>
      </w:r>
      <w:hyperlink r:id="rId160" w:anchor=":~:text=as%20you%20read%3F%20Are%20you,to%20think%20harder%20and%20seek">
        <w:r>
          <w:rPr>
            <w:rStyle w:val="Hyperlink"/>
          </w:rPr>
          <w:t>[21]</w:t>
        </w:r>
      </w:hyperlink>
      <w:r>
        <w:t xml:space="preserve"> </w:t>
      </w:r>
      <w:hyperlink r:id="rId161" w:anchor=":~:text=One%20key%20concept%20is%20confirmation,sectarian%20view%20and%20overlook%20others">
        <w:r>
          <w:rPr>
            <w:rStyle w:val="Hyperlink"/>
          </w:rPr>
          <w:t>[22]</w:t>
        </w:r>
      </w:hyperlink>
      <w:r>
        <w:t xml:space="preserve"> </w:t>
      </w:r>
      <w:hyperlink r:id="rId162" w:anchor=":~:text=convinced%20,seem%20problematic%20while%20ignoring%20the">
        <w:r>
          <w:rPr>
            <w:rStyle w:val="Hyperlink"/>
          </w:rPr>
          <w:t>[23]</w:t>
        </w:r>
      </w:hyperlink>
      <w:r>
        <w:t xml:space="preserve"> </w:t>
      </w:r>
      <w:hyperlink r:id="rId163" w:anchor=":~:text=mistake,vivid%20image%20of%20%E2%80%9Clocks%E2%80%9D%20on">
        <w:r>
          <w:rPr>
            <w:rStyle w:val="Hyperlink"/>
          </w:rPr>
          <w:t>[24]</w:t>
        </w:r>
      </w:hyperlink>
      <w:r>
        <w:t xml:space="preserve"> </w:t>
      </w:r>
      <w:hyperlink r:id="rId164" w:anchor=":~:text=explanations%20or%20context%20that%20resolve,text%20itself%20alludes%20to%20this">
        <w:r>
          <w:rPr>
            <w:rStyle w:val="Hyperlink"/>
          </w:rPr>
          <w:t>[25]</w:t>
        </w:r>
      </w:hyperlink>
      <w:r>
        <w:t xml:space="preserve"> </w:t>
      </w:r>
      <w:hyperlink r:id="rId165" w:anchor=":~:text=over%20any%20verse%20that%20challenges,Verse%204%3A82%E2%80%99s">
        <w:r>
          <w:rPr>
            <w:rStyle w:val="Hyperlink"/>
          </w:rPr>
          <w:t>[26]</w:t>
        </w:r>
      </w:hyperlink>
      <w:r>
        <w:t xml:space="preserve"> </w:t>
      </w:r>
      <w:hyperlink r:id="rId166" w:anchor=":~:text=hearts%20suggests%20that%20arrogance%2C%20prejudice%2C,humble%E2%80%9D%20person%20acknowledges%20their%20limited">
        <w:r>
          <w:rPr>
            <w:rStyle w:val="Hyperlink"/>
          </w:rPr>
          <w:t>[27]</w:t>
        </w:r>
      </w:hyperlink>
      <w:r>
        <w:t xml:space="preserve"> </w:t>
      </w:r>
      <w:hyperlink r:id="rId167" w:anchor=":~:text=%28cf,teaching%20that%20one%20must%20hold">
        <w:r>
          <w:rPr>
            <w:rStyle w:val="Hyperlink"/>
          </w:rPr>
          <w:t>[28]</w:t>
        </w:r>
      </w:hyperlink>
      <w:r>
        <w:t xml:space="preserve"> </w:t>
      </w:r>
      <w:hyperlink r:id="rId168" w:anchor=":~:text=knowledge%20and%20stays%20open%20to,an%20arrogant%20person%20might%20gloss">
        <w:r>
          <w:rPr>
            <w:rStyle w:val="Hyperlink"/>
          </w:rPr>
          <w:t>[29]</w:t>
        </w:r>
      </w:hyperlink>
      <w:r>
        <w:t xml:space="preserve"> </w:t>
      </w:r>
      <w:hyperlink r:id="rId169" w:anchor=":~:text=presented%20to%20humanity%20every%20kind,interpretations%2C%20and%20considering%20psychological%20and">
        <w:r>
          <w:rPr>
            <w:rStyle w:val="Hyperlink"/>
          </w:rPr>
          <w:t>[36</w:t>
        </w:r>
        <w:r>
          <w:rPr>
            <w:rStyle w:val="Hyperlink"/>
          </w:rPr>
          <w:t>]</w:t>
        </w:r>
      </w:hyperlink>
      <w:r>
        <w:t xml:space="preserve"> </w:t>
      </w:r>
      <w:hyperlink r:id="rId170" w:anchor=":~:text=they%20may%20be%20conscious%20of,a%20path%20to%20faith%20and">
        <w:r>
          <w:rPr>
            <w:rStyle w:val="Hyperlink"/>
          </w:rPr>
          <w:t>[37]</w:t>
        </w:r>
      </w:hyperlink>
      <w:r>
        <w:t xml:space="preserve"> </w:t>
      </w:r>
      <w:hyperlink r:id="rId171" w:anchor=":~:text=thequran,For%20example%2C%20contemporary%20scholars">
        <w:r>
          <w:rPr>
            <w:rStyle w:val="Hyperlink"/>
          </w:rPr>
          <w:t>[38]</w:t>
        </w:r>
      </w:hyperlink>
      <w:r>
        <w:t xml:space="preserve"> </w:t>
      </w:r>
      <w:hyperlink r:id="rId172" w:anchor=":~:text=principles,For%20example%2C%20contemporary%20scholars">
        <w:r>
          <w:rPr>
            <w:rStyle w:val="Hyperlink"/>
          </w:rPr>
          <w:t>[39]</w:t>
        </w:r>
      </w:hyperlink>
      <w:r>
        <w:t xml:space="preserve"> </w:t>
      </w:r>
      <w:hyperlink r:id="rId173" w:anchor=":~:text=eliminating%20doubt,On">
        <w:r>
          <w:rPr>
            <w:rStyle w:val="Hyperlink"/>
          </w:rPr>
          <w:t>[42]</w:t>
        </w:r>
      </w:hyperlink>
      <w:r>
        <w:t xml:space="preserve"> </w:t>
      </w:r>
      <w:hyperlink r:id="rId174" w:anchor=":~:text=Heraclius%20asked%20whether%20any%20new,in%20internal%20conflict%20or%20unease">
        <w:r>
          <w:rPr>
            <w:rStyle w:val="Hyperlink"/>
          </w:rPr>
          <w:t>[43]</w:t>
        </w:r>
      </w:hyperlink>
      <w:r>
        <w:t xml:space="preserve"> </w:t>
      </w:r>
      <w:hyperlink r:id="rId175" w:anchor=":~:text=arise%20from%20misinterpretation%20or%20limited,your%20understanding%2C%20not%20in%20the">
        <w:r>
          <w:rPr>
            <w:rStyle w:val="Hyperlink"/>
          </w:rPr>
          <w:t>[44]</w:t>
        </w:r>
      </w:hyperlink>
      <w:r>
        <w:t xml:space="preserve"> </w:t>
      </w:r>
      <w:hyperlink r:id="rId176" w:anchor=":~:text=arise%20from%20misinterpretation%20or%20limited,Moreover%2C%20modernist%20and%20reformist%20exegetes">
        <w:r>
          <w:rPr>
            <w:rStyle w:val="Hyperlink"/>
          </w:rPr>
          <w:t>[45]</w:t>
        </w:r>
      </w:hyperlink>
      <w:r>
        <w:t xml:space="preserve"> </w:t>
      </w:r>
      <w:hyperlink r:id="rId177" w:anchor=":~:text=referring%20to%20many%20inconsistencies%20or,In%20other%20words%2C%20the">
        <w:r>
          <w:rPr>
            <w:rStyle w:val="Hyperlink"/>
          </w:rPr>
          <w:t>[49]</w:t>
        </w:r>
      </w:hyperlink>
      <w:r>
        <w:t xml:space="preserve"> </w:t>
      </w:r>
      <w:hyperlink r:id="rId178" w:anchor=":~:text=hypocrites%20assumed%20that%20a%20self,there%20are%20no%20inconsistencies%2C%20contradictions">
        <w:r>
          <w:rPr>
            <w:rStyle w:val="Hyperlink"/>
          </w:rPr>
          <w:t>[50</w:t>
        </w:r>
        <w:r>
          <w:rPr>
            <w:rStyle w:val="Hyperlink"/>
          </w:rPr>
          <w:t>]</w:t>
        </w:r>
      </w:hyperlink>
      <w:r>
        <w:t xml:space="preserve"> </w:t>
      </w:r>
      <w:hyperlink r:id="rId179" w:anchor=":~:text=harmonious%2C%20covering%20theology%2C%20law%2C%20ethics%2C,com">
        <w:r>
          <w:rPr>
            <w:rStyle w:val="Hyperlink"/>
          </w:rPr>
          <w:t>[51]</w:t>
        </w:r>
      </w:hyperlink>
      <w:r>
        <w:t xml:space="preserve"> </w:t>
      </w:r>
      <w:hyperlink r:id="rId180" w:anchor=":~:text=As%20R%C4%81z%C4%AB%20puts%20it%2C%20God,The%20Qur%E2%80%99an%20is%20the%20truth">
        <w:r>
          <w:rPr>
            <w:rStyle w:val="Hyperlink"/>
          </w:rPr>
          <w:t>[52]</w:t>
        </w:r>
      </w:hyperlink>
      <w:r>
        <w:t xml:space="preserve"> </w:t>
      </w:r>
      <w:hyperlink r:id="rId181" w:anchor=":~:text=conflicts%20thequran,%E2%80%9Cinforms%20us%20there%20is%20no">
        <w:r>
          <w:rPr>
            <w:rStyle w:val="Hyperlink"/>
          </w:rPr>
          <w:t>[53]</w:t>
        </w:r>
      </w:hyperlink>
      <w:r>
        <w:t xml:space="preserve"> </w:t>
      </w:r>
      <w:hyperlink r:id="rId182" w:anchor=":~:text=conflicting%20statements%20or%20discrepancies%20in,Other%20Sunni%20exegeses%2C%20such">
        <w:r>
          <w:rPr>
            <w:rStyle w:val="Hyperlink"/>
          </w:rPr>
          <w:t>[54]</w:t>
        </w:r>
      </w:hyperlink>
      <w:r>
        <w:t xml:space="preserve"> </w:t>
      </w:r>
      <w:hyperlink r:id="rId183" w:anchor=":~:text=coming%20from%20the%20Truth%20%28God%29,%E2%80%9Cinforms%20us%20there%20is%20no">
        <w:r>
          <w:rPr>
            <w:rStyle w:val="Hyperlink"/>
          </w:rPr>
          <w:t>[55]</w:t>
        </w:r>
      </w:hyperlink>
      <w:r>
        <w:t xml:space="preserve"> </w:t>
      </w:r>
      <w:hyperlink r:id="rId184" w:anchor=":~:text=surely%20have%20found%20therein%20contradictions,commentaries%20underscore%20the%20unity%20of">
        <w:r>
          <w:rPr>
            <w:rStyle w:val="Hyperlink"/>
          </w:rPr>
          <w:t>[56]</w:t>
        </w:r>
      </w:hyperlink>
      <w:r>
        <w:t xml:space="preserve"> </w:t>
      </w:r>
      <w:hyperlink r:id="rId185" w:anchor=":~:text=quran,gloss%20%E2%80%9Cmuch%20inconsistency%E2%80%9D%20as%20%E2%80%9Cmuch">
        <w:r>
          <w:rPr>
            <w:rStyle w:val="Hyperlink"/>
          </w:rPr>
          <w:t>[57]</w:t>
        </w:r>
      </w:hyperlink>
      <w:r>
        <w:t xml:space="preserve"> </w:t>
      </w:r>
      <w:hyperlink r:id="rId186" w:anchor=":~:text=Shia%20scholars%20interpret%20this%20verse,to%20mean%20that%20one%20must">
        <w:r>
          <w:rPr>
            <w:rStyle w:val="Hyperlink"/>
          </w:rPr>
          <w:t>[58]</w:t>
        </w:r>
      </w:hyperlink>
      <w:r>
        <w:t xml:space="preserve"> </w:t>
      </w:r>
      <w:hyperlink r:id="rId187" w:anchor=":~:text=Shia%20tafs%C4%ABr%20often%20highlights%20the,understanding%20the%20text%20are%20resolved">
        <w:r>
          <w:rPr>
            <w:rStyle w:val="Hyperlink"/>
          </w:rPr>
          <w:t>[59]</w:t>
        </w:r>
      </w:hyperlink>
      <w:r>
        <w:t xml:space="preserve"> </w:t>
      </w:r>
      <w:hyperlink r:id="rId188" w:anchor=":~:text=benefits%20from%20the%20Qur%E2%80%99an%20except,%E2%80%93%20any%20report%20that%20does">
        <w:r>
          <w:rPr>
            <w:rStyle w:val="Hyperlink"/>
          </w:rPr>
          <w:t>[60]</w:t>
        </w:r>
      </w:hyperlink>
      <w:r>
        <w:t xml:space="preserve"> </w:t>
      </w:r>
      <w:hyperlink r:id="rId189" w:anchor=":~:text=Sufi%20and%20mystical%20interpretations%20of,love%20R%C5%ABm%C4%AB">
        <w:r>
          <w:rPr>
            <w:rStyle w:val="Hyperlink"/>
          </w:rPr>
          <w:t>[61]</w:t>
        </w:r>
      </w:hyperlink>
      <w:r>
        <w:t xml:space="preserve"> </w:t>
      </w:r>
      <w:hyperlink r:id="rId190" w:anchor=":~:text=that%20the%20deepest%20understanding%20of,contradictions%20or%20may%20miss%20the">
        <w:r>
          <w:rPr>
            <w:rStyle w:val="Hyperlink"/>
          </w:rPr>
          <w:t>[62]</w:t>
        </w:r>
      </w:hyperlink>
      <w:r>
        <w:t xml:space="preserve"> </w:t>
      </w:r>
      <w:hyperlink r:id="rId191" w:anchor=":~:text=that%20the%20deepest%20understanding%20of,the%20Qur%E2%80%99an%20with%20intense%20love">
        <w:r>
          <w:rPr>
            <w:rStyle w:val="Hyperlink"/>
          </w:rPr>
          <w:t>[63]</w:t>
        </w:r>
      </w:hyperlink>
      <w:r>
        <w:t xml:space="preserve"> </w:t>
      </w:r>
      <w:hyperlink r:id="rId192" w:anchor=":~:text=reality.%20A%20well,a%20profound%20unity%20behind%20the">
        <w:r>
          <w:rPr>
            <w:rStyle w:val="Hyperlink"/>
          </w:rPr>
          <w:t>[64]</w:t>
        </w:r>
      </w:hyperlink>
      <w:r>
        <w:t xml:space="preserve"> </w:t>
      </w:r>
      <w:hyperlink r:id="rId193" w:anchor=":~:text=%E2%80%9Cthe%20Qur%E2%80%99an%20does%20not%20contradict,In%20the%20Sufi">
        <w:r>
          <w:rPr>
            <w:rStyle w:val="Hyperlink"/>
          </w:rPr>
          <w:t>[65]</w:t>
        </w:r>
      </w:hyperlink>
      <w:r>
        <w:t xml:space="preserve"> </w:t>
      </w:r>
      <w:hyperlink r:id="rId194" w:anchor=":~:text=Sufi%20and%20mystical%20interpretations%20of,and%20experiencing%20the%20Qur%E2%80%99an%E2%80%99s%20inner">
        <w:r>
          <w:rPr>
            <w:rStyle w:val="Hyperlink"/>
          </w:rPr>
          <w:t>[66]</w:t>
        </w:r>
      </w:hyperlink>
      <w:r>
        <w:t xml:space="preserve"> </w:t>
      </w:r>
      <w:hyperlink r:id="rId195" w:anchor=":~:text=For%20instance%2C%20the%20Indo,Some%20have%20treated%204%3A82">
        <w:r>
          <w:rPr>
            <w:rStyle w:val="Hyperlink"/>
          </w:rPr>
          <w:t>[67]</w:t>
        </w:r>
      </w:hyperlink>
      <w:r>
        <w:t xml:space="preserve"> </w:t>
      </w:r>
      <w:hyperlink r:id="rId196" w:anchor=":~:text=For%20instance%2C%20the%20Indo,creation%3B%20any%20such%20conflict%20must">
        <w:r>
          <w:rPr>
            <w:rStyle w:val="Hyperlink"/>
          </w:rPr>
          <w:t>[68]</w:t>
        </w:r>
      </w:hyperlink>
      <w:r>
        <w:t xml:space="preserve"> </w:t>
      </w:r>
      <w:hyperlink r:id="rId197" w:anchor=":~:text=thequran,your%20understanding%2C%20not%20in%20the">
        <w:r>
          <w:rPr>
            <w:rStyle w:val="Hyperlink"/>
          </w:rPr>
          <w:t>[69]</w:t>
        </w:r>
      </w:hyperlink>
      <w:r>
        <w:t xml:space="preserve"> </w:t>
      </w:r>
      <w:hyperlink r:id="rId198" w:anchor=":~:text=Revelation%20thequran,modern%20commentators%20to%20critique%20classical">
        <w:r>
          <w:rPr>
            <w:rStyle w:val="Hyperlink"/>
          </w:rPr>
          <w:t>[70]</w:t>
        </w:r>
      </w:hyperlink>
      <w:r>
        <w:t xml:space="preserve"> </w:t>
      </w:r>
      <w:hyperlink r:id="rId199" w:anchor=":~:text=Revelation%20thequran,that%20yields%20injustice%20or%20contradiction">
        <w:r>
          <w:rPr>
            <w:rStyle w:val="Hyperlink"/>
          </w:rPr>
          <w:t>[71]</w:t>
        </w:r>
      </w:hyperlink>
      <w:r>
        <w:t xml:space="preserve"> </w:t>
      </w:r>
      <w:hyperlink r:id="rId200" w:anchor=":~:text=contextualizing%20verses%20and%20reconciling%20them,summary%2C%20modern%20approaches%20uphold%20the">
        <w:r>
          <w:rPr>
            <w:rStyle w:val="Hyperlink"/>
          </w:rPr>
          <w:t>[72]</w:t>
        </w:r>
      </w:hyperlink>
      <w:r>
        <w:t xml:space="preserve"> </w:t>
      </w:r>
      <w:hyperlink r:id="rId201" w:anchor=":~:text=interpretation%3A%20the%20Qur%E2%80%99an%E2%80%99s%20message%2C%20they,the%20courage%20to%20correct%20inherited">
        <w:r>
          <w:rPr>
            <w:rStyle w:val="Hyperlink"/>
          </w:rPr>
          <w:t>[73]</w:t>
        </w:r>
      </w:hyperlink>
      <w:r>
        <w:t xml:space="preserve"> </w:t>
      </w:r>
      <w:hyperlink r:id="rId202" w:anchor=":~:text=because%20it%20%E2%80%9Cmatches%20reality%E2%80%9D%20at,sealing%20oneself%20off%20from%20guidance">
        <w:r>
          <w:rPr>
            <w:rStyle w:val="Hyperlink"/>
          </w:rPr>
          <w:t>[82]</w:t>
        </w:r>
      </w:hyperlink>
      <w:r>
        <w:t xml:space="preserve"> </w:t>
      </w:r>
      <w:hyperlink r:id="rId203" w:anchor=":~:text=regarding%20the%20Qur%E2%80%99an,psychological%20takeaway%20is%20that%20honest">
        <w:r>
          <w:rPr>
            <w:rStyle w:val="Hyperlink"/>
          </w:rPr>
          <w:t>[83]</w:t>
        </w:r>
      </w:hyperlink>
      <w:r>
        <w:t xml:space="preserve"> </w:t>
      </w:r>
      <w:hyperlink r:id="rId204" w:anchor=":~:text=Ghaz%C4%81l%C4%AB%20in%20his%20writings%20emphasized,statement%20suggests%20that%20for%20a">
        <w:r>
          <w:rPr>
            <w:rStyle w:val="Hyperlink"/>
          </w:rPr>
          <w:t>[84]</w:t>
        </w:r>
      </w:hyperlink>
      <w:r>
        <w:t xml:space="preserve"> </w:t>
      </w:r>
      <w:hyperlink r:id="rId205" w:anchor=":~:text=%2847%3A24%29.%20Ibn%20al,pagan%20Ab%C5%AB%20Sufy%C4%81n%20about%20Islam">
        <w:r>
          <w:rPr>
            <w:rStyle w:val="Hyperlink"/>
          </w:rPr>
          <w:t>[85]</w:t>
        </w:r>
      </w:hyperlink>
      <w:r>
        <w:t xml:space="preserve"> </w:t>
      </w:r>
      <w:hyperlink r:id="rId206" w:anchor=":~:text=%2847%3A24%29.%20Ibn%20al,renounced%20the%20religion%3B%20Ab%C5%AB%20Sufy%C4%81n">
        <w:r>
          <w:rPr>
            <w:rStyle w:val="Hyperlink"/>
          </w:rPr>
          <w:t>[86]</w:t>
        </w:r>
      </w:hyperlink>
      <w:r>
        <w:t xml:space="preserve"> </w:t>
      </w:r>
      <w:hyperlink r:id="rId207" w:anchor=":~:text=The%20wording%20%E2%80%9CDo%20they%20not,love">
        <w:r>
          <w:rPr>
            <w:rStyle w:val="Hyperlink"/>
          </w:rPr>
          <w:t>[89]</w:t>
        </w:r>
      </w:hyperlink>
      <w:r>
        <w:t xml:space="preserve"> Reflecting on Qur’an 4:82 – Psychology, Philosophy, and Theology of Divine Consistency – The Muslim Times</w:t>
      </w:r>
    </w:p>
    <w:p w:rsidR="00930283" w:rsidRDefault="00A04843">
      <w:pPr>
        <w:pStyle w:val="BodyText"/>
      </w:pPr>
      <w:hyperlink r:id="rId208">
        <w:r>
          <w:rPr>
            <w:rStyle w:val="Hyperlink"/>
          </w:rPr>
          <w:t>https://themuslimtimes.info/2025/06/24/reflecting-on-quran-482-psychology-philosophy-and-theology-of-divine-consistenc</w:t>
        </w:r>
        <w:r>
          <w:rPr>
            <w:rStyle w:val="Hyperlink"/>
          </w:rPr>
          <w:t>y/</w:t>
        </w:r>
      </w:hyperlink>
    </w:p>
    <w:p w:rsidR="00930283" w:rsidRDefault="00A04843">
      <w:pPr>
        <w:pStyle w:val="BodyText"/>
      </w:pPr>
      <w:hyperlink r:id="rId209" w:anchor=":~:text=From%20a%20philosophical%20standpoint%2C%20the,inconsistencies%20%E2%80%93%20underscores%20the%20Muslim">
        <w:r>
          <w:rPr>
            <w:rStyle w:val="Hyperlink"/>
          </w:rPr>
          <w:t>[3]</w:t>
        </w:r>
      </w:hyperlink>
      <w:r>
        <w:t xml:space="preserve"> </w:t>
      </w:r>
      <w:hyperlink r:id="rId210" w:anchor=":~:text=Abstract%3A%20The%20Qur%E2%80%99an%20declares%20itself,Qur%E2%80%99an%20are%20due%20to%20human">
        <w:r>
          <w:rPr>
            <w:rStyle w:val="Hyperlink"/>
          </w:rPr>
          <w:t>[48]</w:t>
        </w:r>
      </w:hyperlink>
      <w:r>
        <w:t xml:space="preserve"> </w:t>
      </w:r>
      <w:hyperlink r:id="rId211" w:anchor=":~:text=philosophical%20and%20theological%20implications%20of,harmony%20and%20engaging%20in%20deep">
        <w:r>
          <w:rPr>
            <w:rStyle w:val="Hyperlink"/>
          </w:rPr>
          <w:t>[74]</w:t>
        </w:r>
      </w:hyperlink>
      <w:r>
        <w:t xml:space="preserve"> </w:t>
      </w:r>
      <w:hyperlink r:id="rId212" w:anchor=":~:text=interpretations%20inherited%20from%20past%20scholars%2C,harmony%20and%20engaging%20in%20deep">
        <w:r>
          <w:rPr>
            <w:rStyle w:val="Hyperlink"/>
          </w:rPr>
          <w:t>[75]</w:t>
        </w:r>
      </w:hyperlink>
      <w:r>
        <w:t xml:space="preserve"> </w:t>
      </w:r>
      <w:hyperlink r:id="rId213" w:anchor=":~:text=scholarly%20opinions%20that%20conflict%20with,views%20that%20obscure%20its%20guidance">
        <w:r>
          <w:rPr>
            <w:rStyle w:val="Hyperlink"/>
          </w:rPr>
          <w:t>[76]</w:t>
        </w:r>
      </w:hyperlink>
      <w:r>
        <w:t xml:space="preserve"> </w:t>
      </w:r>
      <w:hyperlink r:id="rId214" w:anchor=":~:text=reflection%20can%20one%20fulfill%20the,views%20that%20obscure%20its%20guidance">
        <w:r>
          <w:rPr>
            <w:rStyle w:val="Hyperlink"/>
          </w:rPr>
          <w:t>[77]</w:t>
        </w:r>
      </w:hyperlink>
      <w:r>
        <w:t xml:space="preserve"> </w:t>
      </w:r>
      <w:hyperlink r:id="rId215" w:anchor=":~:text=stressed%20the%20importance%20of%20holistic,love">
        <w:r>
          <w:rPr>
            <w:rStyle w:val="Hyperlink"/>
          </w:rPr>
          <w:t>[78]</w:t>
        </w:r>
      </w:hyperlink>
      <w:r>
        <w:t xml:space="preserve"> </w:t>
      </w:r>
      <w:hyperlink r:id="rId216" w:anchor=":~:text=ability%20to%20see%20the%20Qur%E2%80%99an%E2%80%99s,love">
        <w:r>
          <w:rPr>
            <w:rStyle w:val="Hyperlink"/>
          </w:rPr>
          <w:t>[79]</w:t>
        </w:r>
      </w:hyperlink>
      <w:r>
        <w:t xml:space="preserve"> </w:t>
      </w:r>
      <w:hyperlink r:id="rId217" w:anchor=":~:text=inconsistencies%20quran,Finally%2C%20we%20contend%20that">
        <w:r>
          <w:rPr>
            <w:rStyle w:val="Hyperlink"/>
          </w:rPr>
          <w:t>[87]</w:t>
        </w:r>
      </w:hyperlink>
      <w:r>
        <w:t xml:space="preserve"> </w:t>
      </w:r>
      <w:hyperlink r:id="rId218" w:anchor=":~:text=philosophical%20and%20theological%20implications%20of,clear%20meaning%20or%20with%20each">
        <w:r>
          <w:rPr>
            <w:rStyle w:val="Hyperlink"/>
          </w:rPr>
          <w:t>[88]</w:t>
        </w:r>
      </w:hyperlink>
      <w:r>
        <w:t xml:space="preserve"> Beyond Doubt and Without Contradiction: Toward a Coherent Understanding of the Qur’an – The Glorious Quran and Science</w:t>
      </w:r>
    </w:p>
    <w:p w:rsidR="00930283" w:rsidRDefault="00A04843">
      <w:pPr>
        <w:pStyle w:val="BodyText"/>
      </w:pPr>
      <w:hyperlink r:id="rId219">
        <w:r>
          <w:rPr>
            <w:rStyle w:val="Hyperlink"/>
          </w:rPr>
          <w:t>https://thequran.love/2025/07/08/beyond-doubt-and-without-contradiction-toward-a-coherent-understanding-of-the-quran/</w:t>
        </w:r>
      </w:hyperlink>
    </w:p>
    <w:p w:rsidR="00930283" w:rsidRDefault="00A04843">
      <w:pPr>
        <w:pStyle w:val="BodyText"/>
      </w:pPr>
      <w:hyperlink r:id="rId220" w:anchor=":~:text=would%20have%20found%20in%20it,it%20stands%20free%20of%20inconsistency">
        <w:r>
          <w:rPr>
            <w:rStyle w:val="Hyperlink"/>
          </w:rPr>
          <w:t>[7]</w:t>
        </w:r>
      </w:hyperlink>
      <w:r>
        <w:t xml:space="preserve"> What the Quran Says About Itself – The Glorious Quran and Science</w:t>
      </w:r>
    </w:p>
    <w:p w:rsidR="00930283" w:rsidRDefault="00A04843">
      <w:pPr>
        <w:pStyle w:val="BodyText"/>
      </w:pPr>
      <w:hyperlink r:id="rId221">
        <w:r>
          <w:rPr>
            <w:rStyle w:val="Hyperlink"/>
          </w:rPr>
          <w:t>https://thequran.lov</w:t>
        </w:r>
        <w:r>
          <w:rPr>
            <w:rStyle w:val="Hyperlink"/>
          </w:rPr>
          <w:t>e/2025/03/04/what-the-quran-says-about-itself/</w:t>
        </w:r>
      </w:hyperlink>
    </w:p>
    <w:p w:rsidR="00930283" w:rsidRDefault="00A04843">
      <w:pPr>
        <w:pStyle w:val="BodyText"/>
      </w:pPr>
      <w:hyperlink r:id="rId222" w:anchor=":~:text=Cognitive%20dissonance%20is%20a%20psychological,Positive%20Psychology">
        <w:r>
          <w:rPr>
            <w:rStyle w:val="Hyperlink"/>
          </w:rPr>
          <w:t>[11]</w:t>
        </w:r>
      </w:hyperlink>
      <w:r>
        <w:t xml:space="preserve"> </w:t>
      </w:r>
      <w:hyperlink r:id="rId223" w:anchor=":~:text=interpretations,%28Al%20Quran%203%3A7">
        <w:r>
          <w:rPr>
            <w:rStyle w:val="Hyperlink"/>
          </w:rPr>
          <w:t>[41]</w:t>
        </w:r>
      </w:hyperlink>
      <w:r>
        <w:t xml:space="preserve"> </w:t>
      </w:r>
      <w:hyperlink r:id="rId224" w:anchor=":~:text=verses%20that%20are%20fundamental%20or,%28Al%20Quran%203%3A7">
        <w:r>
          <w:rPr>
            <w:rStyle w:val="Hyperlink"/>
          </w:rPr>
          <w:t>[90]</w:t>
        </w:r>
      </w:hyperlink>
      <w:r>
        <w:t xml:space="preserve"> Cognitive dissonance and how to overcome it? – The Glorious Quran and Science</w:t>
      </w:r>
    </w:p>
    <w:p w:rsidR="00930283" w:rsidRDefault="00A04843">
      <w:pPr>
        <w:pStyle w:val="BodyText"/>
      </w:pPr>
      <w:hyperlink r:id="rId225">
        <w:r>
          <w:rPr>
            <w:rStyle w:val="Hyperlink"/>
          </w:rPr>
          <w:t>https://thequran.love/2024/1</w:t>
        </w:r>
        <w:r>
          <w:rPr>
            <w:rStyle w:val="Hyperlink"/>
          </w:rPr>
          <w:t>2/23/cognitive-dissonance-and-how-to-over-come-it/</w:t>
        </w:r>
      </w:hyperlink>
    </w:p>
    <w:p w:rsidR="00930283" w:rsidRDefault="00A04843">
      <w:pPr>
        <w:pStyle w:val="BodyText"/>
      </w:pPr>
      <w:hyperlink r:id="rId226" w:anchor=":~:text=interplay%20of%20genetic%2C%20neurodevelopmental%2C%20and,binding%20environments%2C%20both%20in">
        <w:r>
          <w:rPr>
            <w:rStyle w:val="Hyperlink"/>
          </w:rPr>
          <w:t>[30]</w:t>
        </w:r>
      </w:hyperlink>
      <w:r>
        <w:t xml:space="preserve"> </w:t>
      </w:r>
      <w:hyperlink r:id="rId227" w:anchor=":~:text=of%20these%20insights%2C%20emphasizing%20that,outcomes%20for%20those%20with%20schizophrenia">
        <w:r>
          <w:rPr>
            <w:rStyle w:val="Hyperlink"/>
          </w:rPr>
          <w:t>[40]</w:t>
        </w:r>
      </w:hyperlink>
      <w:r>
        <w:t xml:space="preserve"> Double Binds and Schizophrenia: Family Dynamics, Biological Vulnerabilities, and Societal Paradoxes – The Muslim Times</w:t>
      </w:r>
    </w:p>
    <w:p w:rsidR="00930283" w:rsidRDefault="00A04843">
      <w:pPr>
        <w:pStyle w:val="BodyText"/>
      </w:pPr>
      <w:hyperlink r:id="rId228">
        <w:r>
          <w:rPr>
            <w:rStyle w:val="Hyperlink"/>
          </w:rPr>
          <w:t>https://themuslimtimes.info/2025/08/19/double-binds-and-schizophrenia-family-dynamics-biological-vulne</w:t>
        </w:r>
        <w:r>
          <w:rPr>
            <w:rStyle w:val="Hyperlink"/>
          </w:rPr>
          <w:t>rabilities-and-societal-paradoxes/</w:t>
        </w:r>
      </w:hyperlink>
    </w:p>
    <w:p w:rsidR="00930283" w:rsidRDefault="00A04843">
      <w:pPr>
        <w:pStyle w:val="BodyText"/>
      </w:pPr>
      <w:hyperlink r:id="rId229" w:anchor=":~:text=%E2%80%9CDouble%20bind%E2%80%9D%20communication%20in%20parenting,shame%20the%20child%20for%20doing">
        <w:r>
          <w:rPr>
            <w:rStyle w:val="Hyperlink"/>
          </w:rPr>
          <w:t>[31]</w:t>
        </w:r>
      </w:hyperlink>
      <w:r>
        <w:t xml:space="preserve"> </w:t>
      </w:r>
      <w:hyperlink r:id="rId230" w:anchor=":~:text=In%20essence%2C%20double,that%20growing%20up%20amid%20relentless">
        <w:r>
          <w:rPr>
            <w:rStyle w:val="Hyperlink"/>
          </w:rPr>
          <w:t>[32]</w:t>
        </w:r>
      </w:hyperlink>
      <w:r>
        <w:t xml:space="preserve"> </w:t>
      </w:r>
      <w:hyperlink r:id="rId231" w:anchor=":~:text=In%20essence%2C%20double,emotional%20abuse%20that%20can%20derail">
        <w:r>
          <w:rPr>
            <w:rStyle w:val="Hyperlink"/>
          </w:rPr>
          <w:t>[33]</w:t>
        </w:r>
      </w:hyperlink>
      <w:r>
        <w:t xml:space="preserve"> </w:t>
      </w:r>
      <w:hyperlink r:id="rId232" w:anchor=":~:text=well%E2%80%9D%20or%20%E2%80%9CComfort%20me%2C%20but,that%20growing%20up%20amid%20relentless">
        <w:r>
          <w:rPr>
            <w:rStyle w:val="Hyperlink"/>
          </w:rPr>
          <w:t>[34]</w:t>
        </w:r>
      </w:hyperlink>
      <w:r>
        <w:t xml:space="preserve"> </w:t>
      </w:r>
      <w:hyperlink r:id="rId233" w:anchor=":~:text=perceptions,com">
        <w:r>
          <w:rPr>
            <w:rStyle w:val="Hyperlink"/>
          </w:rPr>
          <w:t>[35]</w:t>
        </w:r>
      </w:hyperlink>
      <w:r>
        <w:t xml:space="preserve"> Children Raised by Double-Binding Parents: Psychological and Social Consequences – The Glorious Quran and Science</w:t>
      </w:r>
    </w:p>
    <w:p w:rsidR="00930283" w:rsidRDefault="00A04843">
      <w:pPr>
        <w:pStyle w:val="BodyText"/>
      </w:pPr>
      <w:hyperlink r:id="rId234">
        <w:r>
          <w:rPr>
            <w:rStyle w:val="Hyperlink"/>
          </w:rPr>
          <w:t>https://thequran.love/2025/08/19/children-raised-by-double-binding-parents-psychological-and-social-consequences/</w:t>
        </w:r>
      </w:hyperlink>
    </w:p>
    <w:p w:rsidR="00930283" w:rsidRDefault="00A04843">
      <w:pPr>
        <w:pStyle w:val="BodyText"/>
      </w:pPr>
      <w:hyperlink r:id="rId235" w:anchor=":~:text=Epigraph%3A%20Will%20they%20not%2C%20then%2C,been%20accused%20as%20both%20a%E2%80%A6">
        <w:r>
          <w:rPr>
            <w:rStyle w:val="Hyperlink"/>
          </w:rPr>
          <w:t>[46]</w:t>
        </w:r>
      </w:hyperlink>
      <w:r>
        <w:t xml:space="preserve"> </w:t>
      </w:r>
      <w:hyperlink r:id="rId236" w:anchor=":~:text=other%20than%20Allah%2C%20they%20would,been%20accused%20as%20both%20a%E2%80%A6">
        <w:r>
          <w:rPr>
            <w:rStyle w:val="Hyperlink"/>
          </w:rPr>
          <w:t>[47]</w:t>
        </w:r>
      </w:hyperlink>
      <w:r>
        <w:t xml:space="preserve"> Video: Is Theism Coherent? – The Glorious Quran and Science</w:t>
      </w:r>
    </w:p>
    <w:p w:rsidR="00930283" w:rsidRDefault="00A04843">
      <w:pPr>
        <w:pStyle w:val="BodyText"/>
      </w:pPr>
      <w:hyperlink r:id="rId237">
        <w:r>
          <w:rPr>
            <w:rStyle w:val="Hyperlink"/>
          </w:rPr>
          <w:t>https://thequran.love/2024/09/30/video-is-theism-coherent/</w:t>
        </w:r>
      </w:hyperlink>
      <w:bookmarkEnd w:id="10"/>
    </w:p>
    <w:sectPr w:rsidR="00930283">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B61A88D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BC5E072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930283"/>
    <w:rsid w:val="00930283"/>
    <w:rsid w:val="00A048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muslimtimes.info/2025/06/24/reflecting-on-quran-482-psychology-philosophy-and-theology-of-divine-consistency/" TargetMode="External"/><Relationship Id="rId21" Type="http://schemas.openxmlformats.org/officeDocument/2006/relationships/hyperlink" Target="https://themuslimtimes.info/2025/06/24/reflecting-on-quran-482-psychology-philosophy-and-theology-of-divine-consistency/" TargetMode="External"/><Relationship Id="rId42" Type="http://schemas.openxmlformats.org/officeDocument/2006/relationships/hyperlink" Target="https://thequran.love/2025/08/19/children-raised-by-double-binding-parents-psychological-and-social-consequences/" TargetMode="External"/><Relationship Id="rId63" Type="http://schemas.openxmlformats.org/officeDocument/2006/relationships/hyperlink" Target="https://themuslimtimes.info/2025/06/24/reflecting-on-quran-482-psychology-philosophy-and-theology-of-divine-consistency/" TargetMode="External"/><Relationship Id="rId84" Type="http://schemas.openxmlformats.org/officeDocument/2006/relationships/hyperlink" Target="https://themuslimtimes.info/2025/06/24/reflecting-on-quran-482-psychology-philosophy-and-theology-of-divine-consistency/" TargetMode="External"/><Relationship Id="rId138" Type="http://schemas.openxmlformats.org/officeDocument/2006/relationships/hyperlink" Target="https://themuslimtimes.info/2025/06/24/reflecting-on-quran-482-psychology-philosophy-and-theology-of-divine-consistency/" TargetMode="External"/><Relationship Id="rId159" Type="http://schemas.openxmlformats.org/officeDocument/2006/relationships/hyperlink" Target="https://themuslimtimes.info/2025/06/24/reflecting-on-quran-482-psychology-philosophy-and-theology-of-divine-consistency/" TargetMode="External"/><Relationship Id="rId170" Type="http://schemas.openxmlformats.org/officeDocument/2006/relationships/hyperlink" Target="https://themuslimtimes.info/2025/06/24/reflecting-on-quran-482-psychology-philosophy-and-theology-of-divine-consistency/" TargetMode="External"/><Relationship Id="rId191" Type="http://schemas.openxmlformats.org/officeDocument/2006/relationships/hyperlink" Target="https://themuslimtimes.info/2025/06/24/reflecting-on-quran-482-psychology-philosophy-and-theology-of-divine-consistency/" TargetMode="External"/><Relationship Id="rId205" Type="http://schemas.openxmlformats.org/officeDocument/2006/relationships/hyperlink" Target="https://themuslimtimes.info/2025/06/24/reflecting-on-quran-482-psychology-philosophy-and-theology-of-divine-consistency/" TargetMode="External"/><Relationship Id="rId226" Type="http://schemas.openxmlformats.org/officeDocument/2006/relationships/hyperlink" Target="https://themuslimtimes.info/2025/08/19/double-binds-and-schizophrenia-family-dynamics-biological-vulnerabilities-and-societal-paradoxes/" TargetMode="External"/><Relationship Id="rId107" Type="http://schemas.openxmlformats.org/officeDocument/2006/relationships/hyperlink" Target="https://myislam.org/surah-an-nisa/ayat-82/" TargetMode="External"/><Relationship Id="rId11" Type="http://schemas.openxmlformats.org/officeDocument/2006/relationships/hyperlink" Target="https://themuslimtimes.info/2025/06/24/reflecting-on-quran-482-psychology-philosophy-and-theology-of-divine-consistency/" TargetMode="External"/><Relationship Id="rId32" Type="http://schemas.openxmlformats.org/officeDocument/2006/relationships/hyperlink" Target="https://themuslimtimes.info/2025/06/24/reflecting-on-quran-482-psychology-philosophy-and-theology-of-divine-consistency/" TargetMode="External"/><Relationship Id="rId53" Type="http://schemas.openxmlformats.org/officeDocument/2006/relationships/hyperlink" Target="https://themuslimtimes.info/2025/06/24/reflecting-on-quran-482-psychology-philosophy-and-theology-of-divine-consistency/" TargetMode="External"/><Relationship Id="rId74" Type="http://schemas.openxmlformats.org/officeDocument/2006/relationships/hyperlink" Target="https://themuslimtimes.info/2025/06/24/reflecting-on-quran-482-psychology-philosophy-and-theology-of-divine-consistency/" TargetMode="External"/><Relationship Id="rId128" Type="http://schemas.openxmlformats.org/officeDocument/2006/relationships/hyperlink" Target="https://themuslimtimes.info/2025/06/24/reflecting-on-quran-482-psychology-philosophy-and-theology-of-divine-consistency/" TargetMode="External"/><Relationship Id="rId149" Type="http://schemas.openxmlformats.org/officeDocument/2006/relationships/hyperlink" Target="https://themuslimtimes.info/2025/06/24/reflecting-on-quran-482-psychology-philosophy-and-theology-of-divine-consistency/" TargetMode="External"/><Relationship Id="rId5" Type="http://schemas.openxmlformats.org/officeDocument/2006/relationships/webSettings" Target="webSettings.xml"/><Relationship Id="rId95" Type="http://schemas.openxmlformats.org/officeDocument/2006/relationships/hyperlink" Target="https://themuslimtimes.info/2025/06/24/reflecting-on-quran-482-psychology-philosophy-and-theology-of-divine-consistency/" TargetMode="External"/><Relationship Id="rId160" Type="http://schemas.openxmlformats.org/officeDocument/2006/relationships/hyperlink" Target="https://themuslimtimes.info/2025/06/24/reflecting-on-quran-482-psychology-philosophy-and-theology-of-divine-consistency/" TargetMode="External"/><Relationship Id="rId181" Type="http://schemas.openxmlformats.org/officeDocument/2006/relationships/hyperlink" Target="https://themuslimtimes.info/2025/06/24/reflecting-on-quran-482-psychology-philosophy-and-theology-of-divine-consistency/" TargetMode="External"/><Relationship Id="rId216" Type="http://schemas.openxmlformats.org/officeDocument/2006/relationships/hyperlink" Target="https://thequran.love/2025/07/08/beyond-doubt-and-without-contradiction-toward-a-coherent-understanding-of-the-quran/" TargetMode="External"/><Relationship Id="rId237" Type="http://schemas.openxmlformats.org/officeDocument/2006/relationships/hyperlink" Target="https://thequran.love/2024/09/30/video-is-theism-coherent/" TargetMode="External"/><Relationship Id="rId22" Type="http://schemas.openxmlformats.org/officeDocument/2006/relationships/hyperlink" Target="https://themuslimtimes.info/2025/06/24/reflecting-on-quran-482-psychology-philosophy-and-theology-of-divine-consistency/" TargetMode="External"/><Relationship Id="rId43" Type="http://schemas.openxmlformats.org/officeDocument/2006/relationships/hyperlink" Target="https://thequran.love/2025/08/19/children-raised-by-double-binding-parents-psychological-and-social-consequences/" TargetMode="External"/><Relationship Id="rId64" Type="http://schemas.openxmlformats.org/officeDocument/2006/relationships/hyperlink" Target="https://thequran.love/2024/09/30/video-is-theism-coherent/" TargetMode="External"/><Relationship Id="rId118" Type="http://schemas.openxmlformats.org/officeDocument/2006/relationships/hyperlink" Target="https://themuslimtimes.info/2025/06/24/reflecting-on-quran-482-psychology-philosophy-and-theology-of-divine-consistency/" TargetMode="External"/><Relationship Id="rId139" Type="http://schemas.openxmlformats.org/officeDocument/2006/relationships/hyperlink" Target="https://thequran.love/2025/03/04/what-the-quran-says-about-itself/" TargetMode="External"/><Relationship Id="rId85" Type="http://schemas.openxmlformats.org/officeDocument/2006/relationships/hyperlink" Target="https://themuslimtimes.info/2025/06/24/reflecting-on-quran-482-psychology-philosophy-and-theology-of-divine-consistency/" TargetMode="External"/><Relationship Id="rId150" Type="http://schemas.openxmlformats.org/officeDocument/2006/relationships/hyperlink" Target="https://themuslimtimes.info/2025/06/24/reflecting-on-quran-482-psychology-philosophy-and-theology-of-divine-consistency/" TargetMode="External"/><Relationship Id="rId171" Type="http://schemas.openxmlformats.org/officeDocument/2006/relationships/hyperlink" Target="https://themuslimtimes.info/2025/06/24/reflecting-on-quran-482-psychology-philosophy-and-theology-of-divine-consistency/" TargetMode="External"/><Relationship Id="rId192" Type="http://schemas.openxmlformats.org/officeDocument/2006/relationships/hyperlink" Target="https://themuslimtimes.info/2025/06/24/reflecting-on-quran-482-psychology-philosophy-and-theology-of-divine-consistency/" TargetMode="External"/><Relationship Id="rId206" Type="http://schemas.openxmlformats.org/officeDocument/2006/relationships/hyperlink" Target="https://themuslimtimes.info/2025/06/24/reflecting-on-quran-482-psychology-philosophy-and-theology-of-divine-consistency/" TargetMode="External"/><Relationship Id="rId227" Type="http://schemas.openxmlformats.org/officeDocument/2006/relationships/hyperlink" Target="https://themuslimtimes.info/2025/08/19/double-binds-and-schizophrenia-family-dynamics-biological-vulnerabilities-and-societal-paradoxes/" TargetMode="External"/><Relationship Id="rId12" Type="http://schemas.openxmlformats.org/officeDocument/2006/relationships/hyperlink" Target="https://themuslimtimes.info/2025/06/24/reflecting-on-quran-482-psychology-philosophy-and-theology-of-divine-consistency/" TargetMode="External"/><Relationship Id="rId33" Type="http://schemas.openxmlformats.org/officeDocument/2006/relationships/hyperlink" Target="https://themuslimtimes.info/2025/06/24/reflecting-on-quran-482-psychology-philosophy-and-theology-of-divine-consistency/" TargetMode="External"/><Relationship Id="rId108" Type="http://schemas.openxmlformats.org/officeDocument/2006/relationships/hyperlink" Target="https://myislam.org/surah-an-nisa/ayat-82/" TargetMode="External"/><Relationship Id="rId129" Type="http://schemas.openxmlformats.org/officeDocument/2006/relationships/hyperlink" Target="https://themuslimtimes.info/2025/06/24/reflecting-on-quran-482-psychology-philosophy-and-theology-of-divine-consistency/" TargetMode="External"/><Relationship Id="rId54" Type="http://schemas.openxmlformats.org/officeDocument/2006/relationships/hyperlink" Target="https://themuslimtimes.info/2025/06/24/reflecting-on-quran-482-psychology-philosophy-and-theology-of-divine-consistency/" TargetMode="External"/><Relationship Id="rId75" Type="http://schemas.openxmlformats.org/officeDocument/2006/relationships/hyperlink" Target="https://themuslimtimes.info/2025/06/24/reflecting-on-quran-482-psychology-philosophy-and-theology-of-divine-consistency/" TargetMode="External"/><Relationship Id="rId96" Type="http://schemas.openxmlformats.org/officeDocument/2006/relationships/hyperlink" Target="https://themuslimtimes.info/2025/06/24/reflecting-on-quran-482-psychology-philosophy-and-theology-of-divine-consistency/" TargetMode="External"/><Relationship Id="rId140" Type="http://schemas.openxmlformats.org/officeDocument/2006/relationships/hyperlink" Target="https://thequran.love/2025/07/08/beyond-doubt-and-without-contradiction-toward-a-coherent-understanding-of-the-quran/" TargetMode="External"/><Relationship Id="rId161" Type="http://schemas.openxmlformats.org/officeDocument/2006/relationships/hyperlink" Target="https://themuslimtimes.info/2025/06/24/reflecting-on-quran-482-psychology-philosophy-and-theology-of-divine-consistency/" TargetMode="External"/><Relationship Id="rId182" Type="http://schemas.openxmlformats.org/officeDocument/2006/relationships/hyperlink" Target="https://themuslimtimes.info/2025/06/24/reflecting-on-quran-482-psychology-philosophy-and-theology-of-divine-consistency/" TargetMode="External"/><Relationship Id="rId217" Type="http://schemas.openxmlformats.org/officeDocument/2006/relationships/hyperlink" Target="https://thequran.love/2025/07/08/beyond-doubt-and-without-contradiction-toward-a-coherent-understanding-of-the-quran/" TargetMode="External"/><Relationship Id="rId6" Type="http://schemas.openxmlformats.org/officeDocument/2006/relationships/hyperlink" Target="https://myislam.org/surah-an-nisa/ayat-82/" TargetMode="External"/><Relationship Id="rId238" Type="http://schemas.openxmlformats.org/officeDocument/2006/relationships/fontTable" Target="fontTable.xml"/><Relationship Id="rId23" Type="http://schemas.openxmlformats.org/officeDocument/2006/relationships/hyperlink" Target="https://themuslimtimes.info/2025/06/24/reflecting-on-quran-482-psychology-philosophy-and-theology-of-divine-consistency/" TargetMode="External"/><Relationship Id="rId119" Type="http://schemas.openxmlformats.org/officeDocument/2006/relationships/hyperlink" Target="https://themuslimtimes.info/2025/06/24/reflecting-on-quran-482-psychology-philosophy-and-theology-of-divine-consistency/" TargetMode="External"/><Relationship Id="rId44" Type="http://schemas.openxmlformats.org/officeDocument/2006/relationships/hyperlink" Target="https://thequran.love/2025/08/19/children-raised-by-double-binding-parents-psychological-and-social-consequences/" TargetMode="External"/><Relationship Id="rId65" Type="http://schemas.openxmlformats.org/officeDocument/2006/relationships/hyperlink" Target="https://thequran.love/2024/09/30/video-is-theism-coherent/" TargetMode="External"/><Relationship Id="rId86" Type="http://schemas.openxmlformats.org/officeDocument/2006/relationships/hyperlink" Target="https://themuslimtimes.info/2025/06/24/reflecting-on-quran-482-psychology-philosophy-and-theology-of-divine-consistency/" TargetMode="External"/><Relationship Id="rId130" Type="http://schemas.openxmlformats.org/officeDocument/2006/relationships/hyperlink" Target="https://themuslimtimes.info/2025/06/24/reflecting-on-quran-482-psychology-philosophy-and-theology-of-divine-consistency/" TargetMode="External"/><Relationship Id="rId151" Type="http://schemas.openxmlformats.org/officeDocument/2006/relationships/hyperlink" Target="https://themuslimtimes.info/2025/06/24/reflecting-on-quran-482-psychology-philosophy-and-theology-of-divine-consistency/" TargetMode="External"/><Relationship Id="rId172" Type="http://schemas.openxmlformats.org/officeDocument/2006/relationships/hyperlink" Target="https://themuslimtimes.info/2025/06/24/reflecting-on-quran-482-psychology-philosophy-and-theology-of-divine-consistency/" TargetMode="External"/><Relationship Id="rId193" Type="http://schemas.openxmlformats.org/officeDocument/2006/relationships/hyperlink" Target="https://themuslimtimes.info/2025/06/24/reflecting-on-quran-482-psychology-philosophy-and-theology-of-divine-consistency/" TargetMode="External"/><Relationship Id="rId207" Type="http://schemas.openxmlformats.org/officeDocument/2006/relationships/hyperlink" Target="https://themuslimtimes.info/2025/06/24/reflecting-on-quran-482-psychology-philosophy-and-theology-of-divine-consistency/" TargetMode="External"/><Relationship Id="rId228" Type="http://schemas.openxmlformats.org/officeDocument/2006/relationships/hyperlink" Target="https://themuslimtimes.info/2025/08/19/double-binds-and-schizophrenia-family-dynamics-biological-vulnerabilities-and-societal-paradoxes/" TargetMode="External"/><Relationship Id="rId13" Type="http://schemas.openxmlformats.org/officeDocument/2006/relationships/hyperlink" Target="https://thequran.love/2025/03/04/what-the-quran-says-about-itself/" TargetMode="External"/><Relationship Id="rId109" Type="http://schemas.openxmlformats.org/officeDocument/2006/relationships/hyperlink" Target="https://themuslimtimes.info/2025/06/24/reflecting-on-quran-482-psychology-philosophy-and-theology-of-divine-consistency/" TargetMode="External"/><Relationship Id="rId34" Type="http://schemas.openxmlformats.org/officeDocument/2006/relationships/hyperlink" Target="https://themuslimtimes.info/2025/06/24/reflecting-on-quran-482-psychology-philosophy-and-theology-of-divine-consistency/" TargetMode="External"/><Relationship Id="rId55" Type="http://schemas.openxmlformats.org/officeDocument/2006/relationships/hyperlink" Target="https://themuslimtimes.info/2025/06/24/reflecting-on-quran-482-psychology-philosophy-and-theology-of-divine-consistency/" TargetMode="External"/><Relationship Id="rId76" Type="http://schemas.openxmlformats.org/officeDocument/2006/relationships/hyperlink" Target="https://themuslimtimes.info/2025/06/24/reflecting-on-quran-482-psychology-philosophy-and-theology-of-divine-consistency/" TargetMode="External"/><Relationship Id="rId97" Type="http://schemas.openxmlformats.org/officeDocument/2006/relationships/hyperlink" Target="https://themuslimtimes.info/2025/06/24/reflecting-on-quran-482-psychology-philosophy-and-theology-of-divine-consistency/" TargetMode="External"/><Relationship Id="rId120" Type="http://schemas.openxmlformats.org/officeDocument/2006/relationships/hyperlink" Target="https://themuslimtimes.info/2025/06/24/reflecting-on-quran-482-psychology-philosophy-and-theology-of-divine-consistency/" TargetMode="External"/><Relationship Id="rId141" Type="http://schemas.openxmlformats.org/officeDocument/2006/relationships/hyperlink" Target="https://myislam.org/surah-an-nisa/ayat-82/" TargetMode="External"/><Relationship Id="rId7" Type="http://schemas.openxmlformats.org/officeDocument/2006/relationships/hyperlink" Target="https://myislam.org/surah-an-nisa/ayat-82/" TargetMode="External"/><Relationship Id="rId162" Type="http://schemas.openxmlformats.org/officeDocument/2006/relationships/hyperlink" Target="https://themuslimtimes.info/2025/06/24/reflecting-on-quran-482-psychology-philosophy-and-theology-of-divine-consistency/" TargetMode="External"/><Relationship Id="rId183" Type="http://schemas.openxmlformats.org/officeDocument/2006/relationships/hyperlink" Target="https://themuslimtimes.info/2025/06/24/reflecting-on-quran-482-psychology-philosophy-and-theology-of-divine-consistency/" TargetMode="External"/><Relationship Id="rId218" Type="http://schemas.openxmlformats.org/officeDocument/2006/relationships/hyperlink" Target="https://thequran.love/2025/07/08/beyond-doubt-and-without-contradiction-toward-a-coherent-understanding-of-the-quran/" TargetMode="External"/><Relationship Id="rId239" Type="http://schemas.openxmlformats.org/officeDocument/2006/relationships/theme" Target="theme/theme1.xml"/><Relationship Id="rId24" Type="http://schemas.openxmlformats.org/officeDocument/2006/relationships/hyperlink" Target="https://themuslimtimes.info/2025/06/24/reflecting-on-quran-482-psychology-philosophy-and-theology-of-divine-consistency/" TargetMode="External"/><Relationship Id="rId45" Type="http://schemas.openxmlformats.org/officeDocument/2006/relationships/hyperlink" Target="https://thequran.love/2025/08/19/children-raised-by-double-binding-parents-psychological-and-social-consequences/" TargetMode="External"/><Relationship Id="rId66" Type="http://schemas.openxmlformats.org/officeDocument/2006/relationships/hyperlink" Target="https://themuslimtimes.info/2025/06/24/reflecting-on-quran-482-psychology-philosophy-and-theology-of-divine-consistency/" TargetMode="External"/><Relationship Id="rId87" Type="http://schemas.openxmlformats.org/officeDocument/2006/relationships/hyperlink" Target="https://themuslimtimes.info/2025/06/24/reflecting-on-quran-482-psychology-philosophy-and-theology-of-divine-consistency/" TargetMode="External"/><Relationship Id="rId110" Type="http://schemas.openxmlformats.org/officeDocument/2006/relationships/hyperlink" Target="https://themuslimtimes.info/2025/06/24/reflecting-on-quran-482-psychology-philosophy-and-theology-of-divine-consistency/" TargetMode="External"/><Relationship Id="rId131" Type="http://schemas.openxmlformats.org/officeDocument/2006/relationships/hyperlink" Target="https://thequran.love/2025/08/19/children-raised-by-double-binding-parents-psychological-and-social-consequences/" TargetMode="External"/><Relationship Id="rId152" Type="http://schemas.openxmlformats.org/officeDocument/2006/relationships/hyperlink" Target="https://themuslimtimes.info/2025/06/24/reflecting-on-quran-482-psychology-philosophy-and-theology-of-divine-consistency/" TargetMode="External"/><Relationship Id="rId173" Type="http://schemas.openxmlformats.org/officeDocument/2006/relationships/hyperlink" Target="https://themuslimtimes.info/2025/06/24/reflecting-on-quran-482-psychology-philosophy-and-theology-of-divine-consistency/" TargetMode="External"/><Relationship Id="rId194" Type="http://schemas.openxmlformats.org/officeDocument/2006/relationships/hyperlink" Target="https://themuslimtimes.info/2025/06/24/reflecting-on-quran-482-psychology-philosophy-and-theology-of-divine-consistency/" TargetMode="External"/><Relationship Id="rId208" Type="http://schemas.openxmlformats.org/officeDocument/2006/relationships/hyperlink" Target="https://themuslimtimes.info/2025/06/24/reflecting-on-quran-482-psychology-philosophy-and-theology-of-divine-consistency/" TargetMode="External"/><Relationship Id="rId229" Type="http://schemas.openxmlformats.org/officeDocument/2006/relationships/hyperlink" Target="https://thequran.love/2025/08/19/children-raised-by-double-binding-parents-psychological-and-social-consequences/" TargetMode="External"/><Relationship Id="rId14" Type="http://schemas.openxmlformats.org/officeDocument/2006/relationships/hyperlink" Target="https://themuslimtimes.info/2025/06/24/reflecting-on-quran-482-psychology-philosophy-and-theology-of-divine-consistency/" TargetMode="External"/><Relationship Id="rId35" Type="http://schemas.openxmlformats.org/officeDocument/2006/relationships/hyperlink" Target="https://themuslimtimes.info/2025/06/24/reflecting-on-quran-482-psychology-philosophy-and-theology-of-divine-consistency/" TargetMode="External"/><Relationship Id="rId56" Type="http://schemas.openxmlformats.org/officeDocument/2006/relationships/hyperlink" Target="https://themuslimtimes.info/2025/06/24/reflecting-on-quran-482-psychology-philosophy-and-theology-of-divine-consistency/" TargetMode="External"/><Relationship Id="rId77" Type="http://schemas.openxmlformats.org/officeDocument/2006/relationships/hyperlink" Target="https://themuslimtimes.info/2025/06/24/reflecting-on-quran-482-psychology-philosophy-and-theology-of-divine-consistency/" TargetMode="External"/><Relationship Id="rId100" Type="http://schemas.openxmlformats.org/officeDocument/2006/relationships/hyperlink" Target="https://thequran.love/2025/07/08/beyond-doubt-and-without-contradiction-toward-a-coherent-understanding-of-the-quran/" TargetMode="External"/><Relationship Id="rId8" Type="http://schemas.openxmlformats.org/officeDocument/2006/relationships/hyperlink" Target="https://themuslimtimes.info/2025/06/24/reflecting-on-quran-482-psychology-philosophy-and-theology-of-divine-consistency/" TargetMode="External"/><Relationship Id="rId98" Type="http://schemas.openxmlformats.org/officeDocument/2006/relationships/hyperlink" Target="https://themuslimtimes.info/2025/06/24/reflecting-on-quran-482-psychology-philosophy-and-theology-of-divine-consistency/" TargetMode="External"/><Relationship Id="rId121" Type="http://schemas.openxmlformats.org/officeDocument/2006/relationships/hyperlink" Target="https://thequran.love/2025/07/08/beyond-doubt-and-without-contradiction-toward-a-coherent-understanding-of-the-quran/" TargetMode="External"/><Relationship Id="rId142" Type="http://schemas.openxmlformats.org/officeDocument/2006/relationships/hyperlink" Target="https://myislam.org/surah-an-nisa/ayat-82/" TargetMode="External"/><Relationship Id="rId163" Type="http://schemas.openxmlformats.org/officeDocument/2006/relationships/hyperlink" Target="https://themuslimtimes.info/2025/06/24/reflecting-on-quran-482-psychology-philosophy-and-theology-of-divine-consistency/" TargetMode="External"/><Relationship Id="rId184" Type="http://schemas.openxmlformats.org/officeDocument/2006/relationships/hyperlink" Target="https://themuslimtimes.info/2025/06/24/reflecting-on-quran-482-psychology-philosophy-and-theology-of-divine-consistency/" TargetMode="External"/><Relationship Id="rId219" Type="http://schemas.openxmlformats.org/officeDocument/2006/relationships/hyperlink" Target="https://thequran.love/2025/07/08/beyond-doubt-and-without-contradiction-toward-a-coherent-understanding-of-the-quran/" TargetMode="External"/><Relationship Id="rId230" Type="http://schemas.openxmlformats.org/officeDocument/2006/relationships/hyperlink" Target="https://thequran.love/2025/08/19/children-raised-by-double-binding-parents-psychological-and-social-consequences/" TargetMode="External"/><Relationship Id="rId25" Type="http://schemas.openxmlformats.org/officeDocument/2006/relationships/hyperlink" Target="https://themuslimtimes.info/2025/06/24/reflecting-on-quran-482-psychology-philosophy-and-theology-of-divine-consistency/" TargetMode="External"/><Relationship Id="rId46" Type="http://schemas.openxmlformats.org/officeDocument/2006/relationships/hyperlink" Target="https://thequran.love/2025/08/19/children-raised-by-double-binding-parents-psychological-and-social-consequences/" TargetMode="External"/><Relationship Id="rId67" Type="http://schemas.openxmlformats.org/officeDocument/2006/relationships/hyperlink" Target="https://thequran.love/2025/07/08/beyond-doubt-and-without-contradiction-toward-a-coherent-understanding-of-the-quran/" TargetMode="External"/><Relationship Id="rId88" Type="http://schemas.openxmlformats.org/officeDocument/2006/relationships/hyperlink" Target="https://themuslimtimes.info/2025/06/24/reflecting-on-quran-482-psychology-philosophy-and-theology-of-divine-consistency/" TargetMode="External"/><Relationship Id="rId111" Type="http://schemas.openxmlformats.org/officeDocument/2006/relationships/hyperlink" Target="https://themuslimtimes.info/2025/06/24/reflecting-on-quran-482-psychology-philosophy-and-theology-of-divine-consistency/" TargetMode="External"/><Relationship Id="rId132" Type="http://schemas.openxmlformats.org/officeDocument/2006/relationships/hyperlink" Target="https://thequran.love/2025/08/19/children-raised-by-double-binding-parents-psychological-and-social-consequences/" TargetMode="External"/><Relationship Id="rId153" Type="http://schemas.openxmlformats.org/officeDocument/2006/relationships/hyperlink" Target="https://themuslimtimes.info/2025/06/24/reflecting-on-quran-482-psychology-philosophy-and-theology-of-divine-consistency/" TargetMode="External"/><Relationship Id="rId174" Type="http://schemas.openxmlformats.org/officeDocument/2006/relationships/hyperlink" Target="https://themuslimtimes.info/2025/06/24/reflecting-on-quran-482-psychology-philosophy-and-theology-of-divine-consistency/" TargetMode="External"/><Relationship Id="rId195" Type="http://schemas.openxmlformats.org/officeDocument/2006/relationships/hyperlink" Target="https://themuslimtimes.info/2025/06/24/reflecting-on-quran-482-psychology-philosophy-and-theology-of-divine-consistency/" TargetMode="External"/><Relationship Id="rId209" Type="http://schemas.openxmlformats.org/officeDocument/2006/relationships/hyperlink" Target="https://thequran.love/2025/07/08/beyond-doubt-and-without-contradiction-toward-a-coherent-understanding-of-the-quran/" TargetMode="External"/><Relationship Id="rId190" Type="http://schemas.openxmlformats.org/officeDocument/2006/relationships/hyperlink" Target="https://themuslimtimes.info/2025/06/24/reflecting-on-quran-482-psychology-philosophy-and-theology-of-divine-consistency/" TargetMode="External"/><Relationship Id="rId204" Type="http://schemas.openxmlformats.org/officeDocument/2006/relationships/hyperlink" Target="https://themuslimtimes.info/2025/06/24/reflecting-on-quran-482-psychology-philosophy-and-theology-of-divine-consistency/" TargetMode="External"/><Relationship Id="rId220" Type="http://schemas.openxmlformats.org/officeDocument/2006/relationships/hyperlink" Target="https://thequran.love/2025/03/04/what-the-quran-says-about-itself/" TargetMode="External"/><Relationship Id="rId225" Type="http://schemas.openxmlformats.org/officeDocument/2006/relationships/hyperlink" Target="https://thequran.love/2024/12/23/cognitive-dissonance-and-how-to-over-come-it/" TargetMode="External"/><Relationship Id="rId15" Type="http://schemas.openxmlformats.org/officeDocument/2006/relationships/hyperlink" Target="https://themuslimtimes.info/2025/06/24/reflecting-on-quran-482-psychology-philosophy-and-theology-of-divine-consistency/" TargetMode="External"/><Relationship Id="rId36" Type="http://schemas.openxmlformats.org/officeDocument/2006/relationships/hyperlink" Target="https://themuslimtimes.info/2025/06/24/reflecting-on-quran-482-psychology-philosophy-and-theology-of-divine-consistency/" TargetMode="External"/><Relationship Id="rId57" Type="http://schemas.openxmlformats.org/officeDocument/2006/relationships/hyperlink" Target="https://myislam.org/surah-an-nisa/ayat-82/" TargetMode="External"/><Relationship Id="rId106" Type="http://schemas.openxmlformats.org/officeDocument/2006/relationships/hyperlink" Target="https://thequran.love/2025/07/08/beyond-doubt-and-without-contradiction-toward-a-coherent-understanding-of-the-quran/" TargetMode="External"/><Relationship Id="rId127" Type="http://schemas.openxmlformats.org/officeDocument/2006/relationships/hyperlink" Target="https://thequran.love/2025/07/08/beyond-doubt-and-without-contradiction-toward-a-coherent-understanding-of-the-quran/" TargetMode="External"/><Relationship Id="rId10" Type="http://schemas.openxmlformats.org/officeDocument/2006/relationships/hyperlink" Target="https://themuslimtimes.info/2025/06/24/reflecting-on-quran-482-psychology-philosophy-and-theology-of-divine-consistency/" TargetMode="External"/><Relationship Id="rId31" Type="http://schemas.openxmlformats.org/officeDocument/2006/relationships/hyperlink" Target="https://themuslimtimes.info/2025/06/24/reflecting-on-quran-482-psychology-philosophy-and-theology-of-divine-consistency/" TargetMode="External"/><Relationship Id="rId52" Type="http://schemas.openxmlformats.org/officeDocument/2006/relationships/hyperlink" Target="https://thequran.love/2024/12/23/cognitive-dissonance-and-how-to-over-come-it/" TargetMode="External"/><Relationship Id="rId73" Type="http://schemas.openxmlformats.org/officeDocument/2006/relationships/hyperlink" Target="https://themuslimtimes.info/2025/06/24/reflecting-on-quran-482-psychology-philosophy-and-theology-of-divine-consistency/" TargetMode="External"/><Relationship Id="rId78" Type="http://schemas.openxmlformats.org/officeDocument/2006/relationships/hyperlink" Target="https://themuslimtimes.info/2025/06/24/reflecting-on-quran-482-psychology-philosophy-and-theology-of-divine-consistency/" TargetMode="External"/><Relationship Id="rId94" Type="http://schemas.openxmlformats.org/officeDocument/2006/relationships/hyperlink" Target="https://themuslimtimes.info/2025/06/24/reflecting-on-quran-482-psychology-philosophy-and-theology-of-divine-consistency/" TargetMode="External"/><Relationship Id="rId99" Type="http://schemas.openxmlformats.org/officeDocument/2006/relationships/hyperlink" Target="https://themuslimtimes.info/2025/06/24/reflecting-on-quran-482-psychology-philosophy-and-theology-of-divine-consistency/" TargetMode="External"/><Relationship Id="rId101" Type="http://schemas.openxmlformats.org/officeDocument/2006/relationships/hyperlink" Target="https://thequran.love/2025/07/08/beyond-doubt-and-without-contradiction-toward-a-coherent-understanding-of-the-quran/" TargetMode="External"/><Relationship Id="rId122" Type="http://schemas.openxmlformats.org/officeDocument/2006/relationships/hyperlink" Target="https://thequran.love/2025/07/08/beyond-doubt-and-without-contradiction-toward-a-coherent-understanding-of-the-quran/" TargetMode="External"/><Relationship Id="rId143" Type="http://schemas.openxmlformats.org/officeDocument/2006/relationships/hyperlink" Target="https://myislam.org/surah-an-nisa/ayat-82/" TargetMode="External"/><Relationship Id="rId148" Type="http://schemas.openxmlformats.org/officeDocument/2006/relationships/hyperlink" Target="https://themuslimtimes.info/2025/06/24/reflecting-on-quran-482-psychology-philosophy-and-theology-of-divine-consistency/" TargetMode="External"/><Relationship Id="rId164" Type="http://schemas.openxmlformats.org/officeDocument/2006/relationships/hyperlink" Target="https://themuslimtimes.info/2025/06/24/reflecting-on-quran-482-psychology-philosophy-and-theology-of-divine-consistency/" TargetMode="External"/><Relationship Id="rId169" Type="http://schemas.openxmlformats.org/officeDocument/2006/relationships/hyperlink" Target="https://themuslimtimes.info/2025/06/24/reflecting-on-quran-482-psychology-philosophy-and-theology-of-divine-consistency/" TargetMode="External"/><Relationship Id="rId185" Type="http://schemas.openxmlformats.org/officeDocument/2006/relationships/hyperlink" Target="https://themuslimtimes.info/2025/06/24/reflecting-on-quran-482-psychology-philosophy-and-theology-of-divine-consistency/" TargetMode="External"/><Relationship Id="rId4" Type="http://schemas.openxmlformats.org/officeDocument/2006/relationships/settings" Target="settings.xml"/><Relationship Id="rId9" Type="http://schemas.openxmlformats.org/officeDocument/2006/relationships/hyperlink" Target="https://thequran.love/2025/07/08/beyond-doubt-and-without-contradiction-toward-a-coherent-understanding-of-the-quran/" TargetMode="External"/><Relationship Id="rId180" Type="http://schemas.openxmlformats.org/officeDocument/2006/relationships/hyperlink" Target="https://themuslimtimes.info/2025/06/24/reflecting-on-quran-482-psychology-philosophy-and-theology-of-divine-consistency/" TargetMode="External"/><Relationship Id="rId210" Type="http://schemas.openxmlformats.org/officeDocument/2006/relationships/hyperlink" Target="https://thequran.love/2025/07/08/beyond-doubt-and-without-contradiction-toward-a-coherent-understanding-of-the-quran/" TargetMode="External"/><Relationship Id="rId215" Type="http://schemas.openxmlformats.org/officeDocument/2006/relationships/hyperlink" Target="https://thequran.love/2025/07/08/beyond-doubt-and-without-contradiction-toward-a-coherent-understanding-of-the-quran/" TargetMode="External"/><Relationship Id="rId236" Type="http://schemas.openxmlformats.org/officeDocument/2006/relationships/hyperlink" Target="https://thequran.love/2024/09/30/video-is-theism-coherent/" TargetMode="External"/><Relationship Id="rId26" Type="http://schemas.openxmlformats.org/officeDocument/2006/relationships/hyperlink" Target="https://themuslimtimes.info/2025/06/24/reflecting-on-quran-482-psychology-philosophy-and-theology-of-divine-consistency/" TargetMode="External"/><Relationship Id="rId231" Type="http://schemas.openxmlformats.org/officeDocument/2006/relationships/hyperlink" Target="https://thequran.love/2025/08/19/children-raised-by-double-binding-parents-psychological-and-social-consequences/" TargetMode="External"/><Relationship Id="rId47" Type="http://schemas.openxmlformats.org/officeDocument/2006/relationships/hyperlink" Target="https://themuslimtimes.info/2025/06/24/reflecting-on-quran-482-psychology-philosophy-and-theology-of-divine-consistency/" TargetMode="External"/><Relationship Id="rId68" Type="http://schemas.openxmlformats.org/officeDocument/2006/relationships/hyperlink" Target="https://themuslimtimes.info/2025/06/24/reflecting-on-quran-482-psychology-philosophy-and-theology-of-divine-consistency/" TargetMode="External"/><Relationship Id="rId89" Type="http://schemas.openxmlformats.org/officeDocument/2006/relationships/hyperlink" Target="https://themuslimtimes.info/2025/06/24/reflecting-on-quran-482-psychology-philosophy-and-theology-of-divine-consistency/" TargetMode="External"/><Relationship Id="rId112" Type="http://schemas.openxmlformats.org/officeDocument/2006/relationships/hyperlink" Target="https://themuslimtimes.info/2025/06/24/reflecting-on-quran-482-psychology-philosophy-and-theology-of-divine-consistency/" TargetMode="External"/><Relationship Id="rId133" Type="http://schemas.openxmlformats.org/officeDocument/2006/relationships/hyperlink" Target="https://thequran.love/2025/08/19/children-raised-by-double-binding-parents-psychological-and-social-consequences/" TargetMode="External"/><Relationship Id="rId154" Type="http://schemas.openxmlformats.org/officeDocument/2006/relationships/hyperlink" Target="https://themuslimtimes.info/2025/06/24/reflecting-on-quran-482-psychology-philosophy-and-theology-of-divine-consistency/" TargetMode="External"/><Relationship Id="rId175" Type="http://schemas.openxmlformats.org/officeDocument/2006/relationships/hyperlink" Target="https://themuslimtimes.info/2025/06/24/reflecting-on-quran-482-psychology-philosophy-and-theology-of-divine-consistency/" TargetMode="External"/><Relationship Id="rId196" Type="http://schemas.openxmlformats.org/officeDocument/2006/relationships/hyperlink" Target="https://themuslimtimes.info/2025/06/24/reflecting-on-quran-482-psychology-philosophy-and-theology-of-divine-consistency/" TargetMode="External"/><Relationship Id="rId200" Type="http://schemas.openxmlformats.org/officeDocument/2006/relationships/hyperlink" Target="https://themuslimtimes.info/2025/06/24/reflecting-on-quran-482-psychology-philosophy-and-theology-of-divine-consistency/" TargetMode="External"/><Relationship Id="rId16" Type="http://schemas.openxmlformats.org/officeDocument/2006/relationships/hyperlink" Target="https://themuslimtimes.info/2025/06/24/reflecting-on-quran-482-psychology-philosophy-and-theology-of-divine-consistency/" TargetMode="External"/><Relationship Id="rId221" Type="http://schemas.openxmlformats.org/officeDocument/2006/relationships/hyperlink" Target="https://thequran.love/2025/03/04/what-the-quran-says-about-itself/" TargetMode="External"/><Relationship Id="rId37" Type="http://schemas.openxmlformats.org/officeDocument/2006/relationships/hyperlink" Target="https://themuslimtimes.info/2025/06/24/reflecting-on-quran-482-psychology-philosophy-and-theology-of-divine-consistency/" TargetMode="External"/><Relationship Id="rId58" Type="http://schemas.openxmlformats.org/officeDocument/2006/relationships/hyperlink" Target="https://thequran.love/2025/07/08/beyond-doubt-and-without-contradiction-toward-a-coherent-understanding-of-the-quran/" TargetMode="External"/><Relationship Id="rId79" Type="http://schemas.openxmlformats.org/officeDocument/2006/relationships/hyperlink" Target="https://themuslimtimes.info/2025/06/24/reflecting-on-quran-482-psychology-philosophy-and-theology-of-divine-consistency/" TargetMode="External"/><Relationship Id="rId102" Type="http://schemas.openxmlformats.org/officeDocument/2006/relationships/hyperlink" Target="https://thequran.love/2025/07/08/beyond-doubt-and-without-contradiction-toward-a-coherent-understanding-of-the-quran/" TargetMode="External"/><Relationship Id="rId123" Type="http://schemas.openxmlformats.org/officeDocument/2006/relationships/hyperlink" Target="https://myislam.org/surah-an-nisa/ayat-82/" TargetMode="External"/><Relationship Id="rId144" Type="http://schemas.openxmlformats.org/officeDocument/2006/relationships/hyperlink" Target="https://themuslimtimes.info/2025/06/24/reflecting-on-quran-482-psychology-philosophy-and-theology-of-divine-consistency/" TargetMode="External"/><Relationship Id="rId90" Type="http://schemas.openxmlformats.org/officeDocument/2006/relationships/hyperlink" Target="https://themuslimtimes.info/2025/06/24/reflecting-on-quran-482-psychology-philosophy-and-theology-of-divine-consistency/" TargetMode="External"/><Relationship Id="rId165" Type="http://schemas.openxmlformats.org/officeDocument/2006/relationships/hyperlink" Target="https://themuslimtimes.info/2025/06/24/reflecting-on-quran-482-psychology-philosophy-and-theology-of-divine-consistency/" TargetMode="External"/><Relationship Id="rId186" Type="http://schemas.openxmlformats.org/officeDocument/2006/relationships/hyperlink" Target="https://themuslimtimes.info/2025/06/24/reflecting-on-quran-482-psychology-philosophy-and-theology-of-divine-consistency/" TargetMode="External"/><Relationship Id="rId211" Type="http://schemas.openxmlformats.org/officeDocument/2006/relationships/hyperlink" Target="https://thequran.love/2025/07/08/beyond-doubt-and-without-contradiction-toward-a-coherent-understanding-of-the-quran/" TargetMode="External"/><Relationship Id="rId232" Type="http://schemas.openxmlformats.org/officeDocument/2006/relationships/hyperlink" Target="https://thequran.love/2025/08/19/children-raised-by-double-binding-parents-psychological-and-social-consequences/" TargetMode="External"/><Relationship Id="rId27" Type="http://schemas.openxmlformats.org/officeDocument/2006/relationships/hyperlink" Target="https://themuslimtimes.info/2025/06/24/reflecting-on-quran-482-psychology-philosophy-and-theology-of-divine-consistency/" TargetMode="External"/><Relationship Id="rId48" Type="http://schemas.openxmlformats.org/officeDocument/2006/relationships/hyperlink" Target="https://themuslimtimes.info/2025/06/24/reflecting-on-quran-482-psychology-philosophy-and-theology-of-divine-consistency/" TargetMode="External"/><Relationship Id="rId69" Type="http://schemas.openxmlformats.org/officeDocument/2006/relationships/hyperlink" Target="https://themuslimtimes.info/2025/06/24/reflecting-on-quran-482-psychology-philosophy-and-theology-of-divine-consistency/" TargetMode="External"/><Relationship Id="rId113" Type="http://schemas.openxmlformats.org/officeDocument/2006/relationships/hyperlink" Target="https://themuslimtimes.info/2025/06/24/reflecting-on-quran-482-psychology-philosophy-and-theology-of-divine-consistency/" TargetMode="External"/><Relationship Id="rId134" Type="http://schemas.openxmlformats.org/officeDocument/2006/relationships/hyperlink" Target="https://thequran.love/2024/12/23/cognitive-dissonance-and-how-to-over-come-it/" TargetMode="External"/><Relationship Id="rId80" Type="http://schemas.openxmlformats.org/officeDocument/2006/relationships/hyperlink" Target="https://themuslimtimes.info/2025/06/24/reflecting-on-quran-482-psychology-philosophy-and-theology-of-divine-consistency/" TargetMode="External"/><Relationship Id="rId155" Type="http://schemas.openxmlformats.org/officeDocument/2006/relationships/hyperlink" Target="https://themuslimtimes.info/2025/06/24/reflecting-on-quran-482-psychology-philosophy-and-theology-of-divine-consistency/" TargetMode="External"/><Relationship Id="rId176" Type="http://schemas.openxmlformats.org/officeDocument/2006/relationships/hyperlink" Target="https://themuslimtimes.info/2025/06/24/reflecting-on-quran-482-psychology-philosophy-and-theology-of-divine-consistency/" TargetMode="External"/><Relationship Id="rId197" Type="http://schemas.openxmlformats.org/officeDocument/2006/relationships/hyperlink" Target="https://themuslimtimes.info/2025/06/24/reflecting-on-quran-482-psychology-philosophy-and-theology-of-divine-consistency/" TargetMode="External"/><Relationship Id="rId201" Type="http://schemas.openxmlformats.org/officeDocument/2006/relationships/hyperlink" Target="https://themuslimtimes.info/2025/06/24/reflecting-on-quran-482-psychology-philosophy-and-theology-of-divine-consistency/" TargetMode="External"/><Relationship Id="rId222" Type="http://schemas.openxmlformats.org/officeDocument/2006/relationships/hyperlink" Target="https://thequran.love/2024/12/23/cognitive-dissonance-and-how-to-over-come-it/" TargetMode="External"/><Relationship Id="rId17" Type="http://schemas.openxmlformats.org/officeDocument/2006/relationships/hyperlink" Target="https://thequran.love/2024/12/23/cognitive-dissonance-and-how-to-over-come-it/" TargetMode="External"/><Relationship Id="rId38" Type="http://schemas.openxmlformats.org/officeDocument/2006/relationships/hyperlink" Target="https://themuslimtimes.info/2025/06/24/reflecting-on-quran-482-psychology-philosophy-and-theology-of-divine-consistency/" TargetMode="External"/><Relationship Id="rId59" Type="http://schemas.openxmlformats.org/officeDocument/2006/relationships/hyperlink" Target="https://thequran.love/2025/07/08/beyond-doubt-and-without-contradiction-toward-a-coherent-understanding-of-the-quran/" TargetMode="External"/><Relationship Id="rId103" Type="http://schemas.openxmlformats.org/officeDocument/2006/relationships/hyperlink" Target="https://thequran.love/2025/07/08/beyond-doubt-and-without-contradiction-toward-a-coherent-understanding-of-the-quran/" TargetMode="External"/><Relationship Id="rId124" Type="http://schemas.openxmlformats.org/officeDocument/2006/relationships/hyperlink" Target="https://themuslimtimes.info/2025/06/24/reflecting-on-quran-482-psychology-philosophy-and-theology-of-divine-consistency/" TargetMode="External"/><Relationship Id="rId70" Type="http://schemas.openxmlformats.org/officeDocument/2006/relationships/hyperlink" Target="https://themuslimtimes.info/2025/06/24/reflecting-on-quran-482-psychology-philosophy-and-theology-of-divine-consistency/" TargetMode="External"/><Relationship Id="rId91" Type="http://schemas.openxmlformats.org/officeDocument/2006/relationships/hyperlink" Target="https://themuslimtimes.info/2025/06/24/reflecting-on-quran-482-psychology-philosophy-and-theology-of-divine-consistency/" TargetMode="External"/><Relationship Id="rId145" Type="http://schemas.openxmlformats.org/officeDocument/2006/relationships/hyperlink" Target="https://themuslimtimes.info/2025/06/24/reflecting-on-quran-482-psychology-philosophy-and-theology-of-divine-consistency/" TargetMode="External"/><Relationship Id="rId166" Type="http://schemas.openxmlformats.org/officeDocument/2006/relationships/hyperlink" Target="https://themuslimtimes.info/2025/06/24/reflecting-on-quran-482-psychology-philosophy-and-theology-of-divine-consistency/" TargetMode="External"/><Relationship Id="rId187" Type="http://schemas.openxmlformats.org/officeDocument/2006/relationships/hyperlink" Target="https://themuslimtimes.info/2025/06/24/reflecting-on-quran-482-psychology-philosophy-and-theology-of-divine-consistency/" TargetMode="External"/><Relationship Id="rId1" Type="http://schemas.openxmlformats.org/officeDocument/2006/relationships/numbering" Target="numbering.xml"/><Relationship Id="rId212" Type="http://schemas.openxmlformats.org/officeDocument/2006/relationships/hyperlink" Target="https://thequran.love/2025/07/08/beyond-doubt-and-without-contradiction-toward-a-coherent-understanding-of-the-quran/" TargetMode="External"/><Relationship Id="rId233" Type="http://schemas.openxmlformats.org/officeDocument/2006/relationships/hyperlink" Target="https://thequran.love/2025/08/19/children-raised-by-double-binding-parents-psychological-and-social-consequences/" TargetMode="External"/><Relationship Id="rId28" Type="http://schemas.openxmlformats.org/officeDocument/2006/relationships/hyperlink" Target="https://themuslimtimes.info/2025/06/24/reflecting-on-quran-482-psychology-philosophy-and-theology-of-divine-consistency/" TargetMode="External"/><Relationship Id="rId49" Type="http://schemas.openxmlformats.org/officeDocument/2006/relationships/hyperlink" Target="https://themuslimtimes.info/2025/06/24/reflecting-on-quran-482-psychology-philosophy-and-theology-of-divine-consistency/" TargetMode="External"/><Relationship Id="rId114" Type="http://schemas.openxmlformats.org/officeDocument/2006/relationships/hyperlink" Target="https://themuslimtimes.info/2025/06/24/reflecting-on-quran-482-psychology-philosophy-and-theology-of-divine-consistency/" TargetMode="External"/><Relationship Id="rId60" Type="http://schemas.openxmlformats.org/officeDocument/2006/relationships/hyperlink" Target="https://themuslimtimes.info/2025/06/24/reflecting-on-quran-482-psychology-philosophy-and-theology-of-divine-consistency/" TargetMode="External"/><Relationship Id="rId81" Type="http://schemas.openxmlformats.org/officeDocument/2006/relationships/hyperlink" Target="https://themuslimtimes.info/2025/06/24/reflecting-on-quran-482-psychology-philosophy-and-theology-of-divine-consistency/" TargetMode="External"/><Relationship Id="rId135" Type="http://schemas.openxmlformats.org/officeDocument/2006/relationships/hyperlink" Target="https://thequran.love/2024/09/30/video-is-theism-coherent/" TargetMode="External"/><Relationship Id="rId156" Type="http://schemas.openxmlformats.org/officeDocument/2006/relationships/hyperlink" Target="https://themuslimtimes.info/2025/06/24/reflecting-on-quran-482-psychology-philosophy-and-theology-of-divine-consistency/" TargetMode="External"/><Relationship Id="rId177" Type="http://schemas.openxmlformats.org/officeDocument/2006/relationships/hyperlink" Target="https://themuslimtimes.info/2025/06/24/reflecting-on-quran-482-psychology-philosophy-and-theology-of-divine-consistency/" TargetMode="External"/><Relationship Id="rId198" Type="http://schemas.openxmlformats.org/officeDocument/2006/relationships/hyperlink" Target="https://themuslimtimes.info/2025/06/24/reflecting-on-quran-482-psychology-philosophy-and-theology-of-divine-consistency/" TargetMode="External"/><Relationship Id="rId202" Type="http://schemas.openxmlformats.org/officeDocument/2006/relationships/hyperlink" Target="https://themuslimtimes.info/2025/06/24/reflecting-on-quran-482-psychology-philosophy-and-theology-of-divine-consistency/" TargetMode="External"/><Relationship Id="rId223" Type="http://schemas.openxmlformats.org/officeDocument/2006/relationships/hyperlink" Target="https://thequran.love/2024/12/23/cognitive-dissonance-and-how-to-over-come-it/" TargetMode="External"/><Relationship Id="rId18" Type="http://schemas.openxmlformats.org/officeDocument/2006/relationships/hyperlink" Target="https://themuslimtimes.info/2025/06/24/reflecting-on-quran-482-psychology-philosophy-and-theology-of-divine-consistency/" TargetMode="External"/><Relationship Id="rId39" Type="http://schemas.openxmlformats.org/officeDocument/2006/relationships/hyperlink" Target="https://themuslimtimes.info/2025/06/24/reflecting-on-quran-482-psychology-philosophy-and-theology-of-divine-consistency/" TargetMode="External"/><Relationship Id="rId50" Type="http://schemas.openxmlformats.org/officeDocument/2006/relationships/hyperlink" Target="https://themuslimtimes.info/2025/06/24/reflecting-on-quran-482-psychology-philosophy-and-theology-of-divine-consistency/" TargetMode="External"/><Relationship Id="rId104" Type="http://schemas.openxmlformats.org/officeDocument/2006/relationships/hyperlink" Target="https://thequran.love/2025/07/08/beyond-doubt-and-without-contradiction-toward-a-coherent-understanding-of-the-quran/" TargetMode="External"/><Relationship Id="rId125" Type="http://schemas.openxmlformats.org/officeDocument/2006/relationships/hyperlink" Target="https://themuslimtimes.info/2025/06/24/reflecting-on-quran-482-psychology-philosophy-and-theology-of-divine-consistency/" TargetMode="External"/><Relationship Id="rId146" Type="http://schemas.openxmlformats.org/officeDocument/2006/relationships/hyperlink" Target="https://themuslimtimes.info/2025/06/24/reflecting-on-quran-482-psychology-philosophy-and-theology-of-divine-consistency/" TargetMode="External"/><Relationship Id="rId167" Type="http://schemas.openxmlformats.org/officeDocument/2006/relationships/hyperlink" Target="https://themuslimtimes.info/2025/06/24/reflecting-on-quran-482-psychology-philosophy-and-theology-of-divine-consistency/" TargetMode="External"/><Relationship Id="rId188" Type="http://schemas.openxmlformats.org/officeDocument/2006/relationships/hyperlink" Target="https://themuslimtimes.info/2025/06/24/reflecting-on-quran-482-psychology-philosophy-and-theology-of-divine-consistency/" TargetMode="External"/><Relationship Id="rId71" Type="http://schemas.openxmlformats.org/officeDocument/2006/relationships/hyperlink" Target="https://themuslimtimes.info/2025/06/24/reflecting-on-quran-482-psychology-philosophy-and-theology-of-divine-consistency/" TargetMode="External"/><Relationship Id="rId92" Type="http://schemas.openxmlformats.org/officeDocument/2006/relationships/hyperlink" Target="https://themuslimtimes.info/2025/06/24/reflecting-on-quran-482-psychology-philosophy-and-theology-of-divine-consistency/" TargetMode="External"/><Relationship Id="rId213" Type="http://schemas.openxmlformats.org/officeDocument/2006/relationships/hyperlink" Target="https://thequran.love/2025/07/08/beyond-doubt-and-without-contradiction-toward-a-coherent-understanding-of-the-quran/" TargetMode="External"/><Relationship Id="rId234" Type="http://schemas.openxmlformats.org/officeDocument/2006/relationships/hyperlink" Target="https://thequran.love/2025/08/19/children-raised-by-double-binding-parents-psychological-and-social-consequences/" TargetMode="External"/><Relationship Id="rId2" Type="http://schemas.openxmlformats.org/officeDocument/2006/relationships/styles" Target="styles.xml"/><Relationship Id="rId29" Type="http://schemas.openxmlformats.org/officeDocument/2006/relationships/hyperlink" Target="https://themuslimtimes.info/2025/06/24/reflecting-on-quran-482-psychology-philosophy-and-theology-of-divine-consistency/" TargetMode="External"/><Relationship Id="rId40" Type="http://schemas.openxmlformats.org/officeDocument/2006/relationships/hyperlink" Target="https://themuslimtimes.info/2025/08/19/double-binds-and-schizophrenia-family-dynamics-biological-vulnerabilities-and-societal-paradoxes/" TargetMode="External"/><Relationship Id="rId115" Type="http://schemas.openxmlformats.org/officeDocument/2006/relationships/hyperlink" Target="https://themuslimtimes.info/2025/06/24/reflecting-on-quran-482-psychology-philosophy-and-theology-of-divine-consistency/" TargetMode="External"/><Relationship Id="rId136" Type="http://schemas.openxmlformats.org/officeDocument/2006/relationships/hyperlink" Target="https://thequran.love/2024/12/23/cognitive-dissonance-and-how-to-over-come-it/" TargetMode="External"/><Relationship Id="rId157" Type="http://schemas.openxmlformats.org/officeDocument/2006/relationships/hyperlink" Target="https://themuslimtimes.info/2025/06/24/reflecting-on-quran-482-psychology-philosophy-and-theology-of-divine-consistency/" TargetMode="External"/><Relationship Id="rId178" Type="http://schemas.openxmlformats.org/officeDocument/2006/relationships/hyperlink" Target="https://themuslimtimes.info/2025/06/24/reflecting-on-quran-482-psychology-philosophy-and-theology-of-divine-consistency/" TargetMode="External"/><Relationship Id="rId61" Type="http://schemas.openxmlformats.org/officeDocument/2006/relationships/hyperlink" Target="https://themuslimtimes.info/2025/06/24/reflecting-on-quran-482-psychology-philosophy-and-theology-of-divine-consistency/" TargetMode="External"/><Relationship Id="rId82" Type="http://schemas.openxmlformats.org/officeDocument/2006/relationships/hyperlink" Target="https://themuslimtimes.info/2025/06/24/reflecting-on-quran-482-psychology-philosophy-and-theology-of-divine-consistency/" TargetMode="External"/><Relationship Id="rId199" Type="http://schemas.openxmlformats.org/officeDocument/2006/relationships/hyperlink" Target="https://themuslimtimes.info/2025/06/24/reflecting-on-quran-482-psychology-philosophy-and-theology-of-divine-consistency/" TargetMode="External"/><Relationship Id="rId203" Type="http://schemas.openxmlformats.org/officeDocument/2006/relationships/hyperlink" Target="https://themuslimtimes.info/2025/06/24/reflecting-on-quran-482-psychology-philosophy-and-theology-of-divine-consistency/" TargetMode="External"/><Relationship Id="rId19" Type="http://schemas.openxmlformats.org/officeDocument/2006/relationships/hyperlink" Target="https://themuslimtimes.info/2025/06/24/reflecting-on-quran-482-psychology-philosophy-and-theology-of-divine-consistency/" TargetMode="External"/><Relationship Id="rId224" Type="http://schemas.openxmlformats.org/officeDocument/2006/relationships/hyperlink" Target="https://thequran.love/2024/12/23/cognitive-dissonance-and-how-to-over-come-it/" TargetMode="External"/><Relationship Id="rId30" Type="http://schemas.openxmlformats.org/officeDocument/2006/relationships/hyperlink" Target="https://themuslimtimes.info/2025/06/24/reflecting-on-quran-482-psychology-philosophy-and-theology-of-divine-consistency/" TargetMode="External"/><Relationship Id="rId105" Type="http://schemas.openxmlformats.org/officeDocument/2006/relationships/hyperlink" Target="https://thequran.love/2025/07/08/beyond-doubt-and-without-contradiction-toward-a-coherent-understanding-of-the-quran/" TargetMode="External"/><Relationship Id="rId126" Type="http://schemas.openxmlformats.org/officeDocument/2006/relationships/hyperlink" Target="https://thequran.love/2025/07/08/beyond-doubt-and-without-contradiction-toward-a-coherent-understanding-of-the-quran/" TargetMode="External"/><Relationship Id="rId147" Type="http://schemas.openxmlformats.org/officeDocument/2006/relationships/hyperlink" Target="https://themuslimtimes.info/2025/06/24/reflecting-on-quran-482-psychology-philosophy-and-theology-of-divine-consistency/" TargetMode="External"/><Relationship Id="rId168" Type="http://schemas.openxmlformats.org/officeDocument/2006/relationships/hyperlink" Target="https://themuslimtimes.info/2025/06/24/reflecting-on-quran-482-psychology-philosophy-and-theology-of-divine-consistency/" TargetMode="External"/><Relationship Id="rId51" Type="http://schemas.openxmlformats.org/officeDocument/2006/relationships/hyperlink" Target="https://themuslimtimes.info/2025/08/19/double-binds-and-schizophrenia-family-dynamics-biological-vulnerabilities-and-societal-paradoxes/" TargetMode="External"/><Relationship Id="rId72" Type="http://schemas.openxmlformats.org/officeDocument/2006/relationships/hyperlink" Target="https://themuslimtimes.info/2025/06/24/reflecting-on-quran-482-psychology-philosophy-and-theology-of-divine-consistency/" TargetMode="External"/><Relationship Id="rId93" Type="http://schemas.openxmlformats.org/officeDocument/2006/relationships/hyperlink" Target="https://themuslimtimes.info/2025/06/24/reflecting-on-quran-482-psychology-philosophy-and-theology-of-divine-consistency/" TargetMode="External"/><Relationship Id="rId189" Type="http://schemas.openxmlformats.org/officeDocument/2006/relationships/hyperlink" Target="https://themuslimtimes.info/2025/06/24/reflecting-on-quran-482-psychology-philosophy-and-theology-of-divine-consistency/" TargetMode="External"/><Relationship Id="rId3" Type="http://schemas.microsoft.com/office/2007/relationships/stylesWithEffects" Target="stylesWithEffects.xml"/><Relationship Id="rId214" Type="http://schemas.openxmlformats.org/officeDocument/2006/relationships/hyperlink" Target="https://thequran.love/2025/07/08/beyond-doubt-and-without-contradiction-toward-a-coherent-understanding-of-the-quran/" TargetMode="External"/><Relationship Id="rId235" Type="http://schemas.openxmlformats.org/officeDocument/2006/relationships/hyperlink" Target="https://thequran.love/2024/09/30/video-is-theism-coherent/" TargetMode="External"/><Relationship Id="rId116" Type="http://schemas.openxmlformats.org/officeDocument/2006/relationships/hyperlink" Target="https://themuslimtimes.info/2025/06/24/reflecting-on-quran-482-psychology-philosophy-and-theology-of-divine-consistency/" TargetMode="External"/><Relationship Id="rId137" Type="http://schemas.openxmlformats.org/officeDocument/2006/relationships/hyperlink" Target="https://themuslimtimes.info/2025/06/24/reflecting-on-quran-482-psychology-philosophy-and-theology-of-divine-consistency/" TargetMode="External"/><Relationship Id="rId158" Type="http://schemas.openxmlformats.org/officeDocument/2006/relationships/hyperlink" Target="https://themuslimtimes.info/2025/06/24/reflecting-on-quran-482-psychology-philosophy-and-theology-of-divine-consistency/" TargetMode="External"/><Relationship Id="rId20" Type="http://schemas.openxmlformats.org/officeDocument/2006/relationships/hyperlink" Target="https://themuslimtimes.info/2025/06/24/reflecting-on-quran-482-psychology-philosophy-and-theology-of-divine-consistency/" TargetMode="External"/><Relationship Id="rId41" Type="http://schemas.openxmlformats.org/officeDocument/2006/relationships/hyperlink" Target="https://thequran.love/2025/08/19/children-raised-by-double-binding-parents-psychological-and-social-consequences/" TargetMode="External"/><Relationship Id="rId62" Type="http://schemas.openxmlformats.org/officeDocument/2006/relationships/hyperlink" Target="https://themuslimtimes.info/2025/06/24/reflecting-on-quran-482-psychology-philosophy-and-theology-of-divine-consistency/" TargetMode="External"/><Relationship Id="rId83" Type="http://schemas.openxmlformats.org/officeDocument/2006/relationships/hyperlink" Target="https://themuslimtimes.info/2025/06/24/reflecting-on-quran-482-psychology-philosophy-and-theology-of-divine-consistency/" TargetMode="External"/><Relationship Id="rId179" Type="http://schemas.openxmlformats.org/officeDocument/2006/relationships/hyperlink" Target="https://themuslimtimes.info/2025/06/24/reflecting-on-quran-482-psychology-philosophy-and-theology-of-divine-consisten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14227</Words>
  <Characters>81099</Characters>
  <Application>Microsoft Office Word</Application>
  <DocSecurity>0</DocSecurity>
  <Lines>675</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2025-09-07T17:34:00Z</dcterms:created>
  <dcterms:modified xsi:type="dcterms:W3CDTF">2025-09-07T17:45:00Z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