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0408B" w14:textId="77777777" w:rsidR="00FB587C" w:rsidRDefault="00000000">
      <w:pPr>
        <w:pStyle w:val="Heading1"/>
        <w:rPr>
          <w:b/>
          <w:bCs/>
        </w:rPr>
      </w:pPr>
      <w:bookmarkStart w:id="0" w:name="header"/>
      <w:bookmarkStart w:id="1" w:name="Xa5c1064b5f9e9db5a3e232edd618a9fe7284d0a"/>
      <w:bookmarkStart w:id="2" w:name="content"/>
      <w:bookmarkEnd w:id="0"/>
      <w:r>
        <w:rPr>
          <w:b/>
          <w:bCs/>
        </w:rPr>
        <w:t>Qur’an 40:57 – An Interdisciplinary Commentary on Creation, Humility, and Divine Power</w:t>
      </w:r>
    </w:p>
    <w:p w14:paraId="5C4314F8" w14:textId="585D1B1F" w:rsidR="00262359" w:rsidRPr="00262359" w:rsidRDefault="00262359" w:rsidP="00262359">
      <w:pPr>
        <w:pStyle w:val="BodyText"/>
      </w:pPr>
      <w:r>
        <w:t>Written and collected by Zia H Shah MD</w:t>
      </w:r>
    </w:p>
    <w:p w14:paraId="18890AF6" w14:textId="77777777" w:rsidR="00FB587C" w:rsidRDefault="00000000">
      <w:pPr>
        <w:pStyle w:val="Heading2"/>
      </w:pPr>
      <w:bookmarkStart w:id="3" w:name="abstract"/>
      <w:r>
        <w:rPr>
          <w:b/>
          <w:bCs/>
        </w:rPr>
        <w:t>Abstract</w:t>
      </w:r>
    </w:p>
    <w:p w14:paraId="5C763983" w14:textId="77777777" w:rsidR="00FB587C" w:rsidRDefault="00000000">
      <w:pPr>
        <w:pStyle w:val="FirstParagraph"/>
      </w:pPr>
      <w:r>
        <w:t xml:space="preserve">Qur’an 40:57 declares, </w:t>
      </w:r>
      <w:r>
        <w:rPr>
          <w:i/>
          <w:iCs/>
        </w:rPr>
        <w:t>“Assuredly, the creation of the heavens and the earth is greater than the creation of mankind, but most people do not know.”</w:t>
      </w:r>
      <w:r>
        <w:t xml:space="preserve"> This commentary explores the profound implications of this verse by integrating classical Islamic exegesis with contemporary interpretations, alongside scientific and philosophical insights. Classical Sunni and Shia commentators – from Fakhr al-Dīn al-Rāzī and Ibn Kathīr to modern Shia scholars – understood the verse as affirming God’s supreme creative power and using the cosmos’ vastness as proof that resurrecting human beings is easy by comparison</w:t>
      </w:r>
      <w:hyperlink r:id="rId5" w:anchor=":~:text=Allah%20tells%20us%20that%20He,As%20Allah%20says">
        <w:r>
          <w:rPr>
            <w:rStyle w:val="Hyperlink"/>
          </w:rPr>
          <w:t>[1]</w:t>
        </w:r>
      </w:hyperlink>
      <w:hyperlink r:id="rId6" w:anchor=":~:text=,Then%20Allah%20says">
        <w:r>
          <w:rPr>
            <w:rStyle w:val="Hyperlink"/>
          </w:rPr>
          <w:t>[2]</w:t>
        </w:r>
      </w:hyperlink>
      <w:r>
        <w:t xml:space="preserve">. Contemporary voices like Sayyid Qutb, Nouman Ali Khan, Nasr Abu Zayd, and Zia H. Shah MD have expanded this discourse, linking the verse to modern scientific knowledge and humanistic thought. Cosmology, physics, and biology now enrich our understanding of “the heavens and the earth,” revealing a 13.8-billion-year-old universe of </w:t>
      </w:r>
      <w:r>
        <w:rPr>
          <w:b/>
          <w:bCs/>
        </w:rPr>
        <w:t>≈</w:t>
      </w:r>
      <w:r>
        <w:t>2 trillion galaxies</w:t>
      </w:r>
      <w:hyperlink r:id="rId7" w:anchor=":~:text=Number%20of%20galaxies%20and%20stars%E2%80%8B%E2%80%8B,estimated%201024%20stars%20%E2%80%93">
        <w:r>
          <w:rPr>
            <w:rStyle w:val="Hyperlink"/>
          </w:rPr>
          <w:t>[3]</w:t>
        </w:r>
      </w:hyperlink>
      <w:r>
        <w:t xml:space="preserve"> and showing that the very atoms of our bodies were forged in stars</w:t>
      </w:r>
      <w:hyperlink r:id="rId8" w:anchor=":~:text=Supernovae%20www.e,are%20created%20by%20fusion">
        <w:r>
          <w:rPr>
            <w:rStyle w:val="Hyperlink"/>
          </w:rPr>
          <w:t>[4]</w:t>
        </w:r>
      </w:hyperlink>
      <w:r>
        <w:t>. These findings amplify the Qur’an’s message: humanity’s physical presence is minuscule next to creation’s immensity</w:t>
      </w:r>
      <w:hyperlink r:id="rId9" w:anchor=":~:text=But%20other%20verses%20reduce%20the,should%20he%20be%20so%20egocentric%3F%E2%80%9D">
        <w:r>
          <w:rPr>
            <w:rStyle w:val="Hyperlink"/>
          </w:rPr>
          <w:t>[5]</w:t>
        </w:r>
      </w:hyperlink>
      <w:r>
        <w:t>, yet the human mind – endowed by God – can grasp these truths, yielding humility and spiritual insight. Through a scholarly lens, this commentary situates Qur’an 40:57 in its historical theological context and in dialogue with modern science and philosophy, illustrating how the verse’s themes of divine omnipotence, human humility, and cosmic purpose remain profoundly relevant.</w:t>
      </w:r>
    </w:p>
    <w:p w14:paraId="3E892EA2" w14:textId="77777777" w:rsidR="00FB587C" w:rsidRDefault="00000000">
      <w:pPr>
        <w:pStyle w:val="Heading2"/>
      </w:pPr>
      <w:bookmarkStart w:id="4" w:name="introduction"/>
      <w:bookmarkEnd w:id="3"/>
      <w:r>
        <w:rPr>
          <w:b/>
          <w:bCs/>
        </w:rPr>
        <w:t>Introduction</w:t>
      </w:r>
    </w:p>
    <w:p w14:paraId="2FCEC0BD" w14:textId="77777777" w:rsidR="00FB587C" w:rsidRDefault="00000000">
      <w:pPr>
        <w:pStyle w:val="FirstParagraph"/>
      </w:pPr>
      <w:r>
        <w:t xml:space="preserve">Surah </w:t>
      </w:r>
      <w:r>
        <w:rPr>
          <w:i/>
          <w:iCs/>
        </w:rPr>
        <w:t>Ghafir</w:t>
      </w:r>
      <w:r>
        <w:t xml:space="preserve"> (40) addresses theological truths in the face of unbelief. Verse 57 appears in a passage refuting the skeptics of resurrection, presenting a rational analogy: if God created the vast heavens and earth, reviving humans is certainly within His power</w:t>
      </w:r>
      <w:hyperlink r:id="rId10" w:anchor=":~:text=for%20the%20doctrine%20of%20the,to%20create%20men%20once%20again">
        <w:r>
          <w:rPr>
            <w:rStyle w:val="Hyperlink"/>
          </w:rPr>
          <w:t>[6]</w:t>
        </w:r>
      </w:hyperlink>
      <w:hyperlink r:id="rId11" w:anchor=":~:text=Allah%20tells%20us%20that%20He,As%20Allah%20says">
        <w:r>
          <w:rPr>
            <w:rStyle w:val="Hyperlink"/>
          </w:rPr>
          <w:t>[1]</w:t>
        </w:r>
      </w:hyperlink>
      <w:r>
        <w:t xml:space="preserve">. By stating that the universe’s creation is “greater” than mankind’s creation, the Qur’an invites reflection on scale and significance. The immediate intent, as noted by Abul A‘lā Maududi, is to dispel the notion that revivifying dead humans is implausible – a God capable of </w:t>
      </w:r>
      <w:r>
        <w:rPr>
          <w:i/>
          <w:iCs/>
        </w:rPr>
        <w:t>cosmic</w:t>
      </w:r>
      <w:r>
        <w:t xml:space="preserve"> creation can easily perform </w:t>
      </w:r>
      <w:r>
        <w:rPr>
          <w:i/>
          <w:iCs/>
        </w:rPr>
        <w:t>personal</w:t>
      </w:r>
      <w:r>
        <w:t xml:space="preserve"> re-creation</w:t>
      </w:r>
      <w:hyperlink r:id="rId12" w:anchor=":~:text=for%20the%20doctrine%20of%20the,to%20create%20men%20once%20again">
        <w:r>
          <w:rPr>
            <w:rStyle w:val="Hyperlink"/>
          </w:rPr>
          <w:t>[6]</w:t>
        </w:r>
      </w:hyperlink>
      <w:r>
        <w:t>. Yet the verse’s wording also carries broader philosophical resonance. It recalibrates human self-importance by framing humanity within the wider tapestry of creation. Classical commentators explain that most people “do not know” this truth because they fail to contemplate the universe as a clear sign (āyah) of God’s power</w:t>
      </w:r>
      <w:hyperlink r:id="rId13" w:anchor=":~:text=,Then%20Allah%20says">
        <w:r>
          <w:rPr>
            <w:rStyle w:val="Hyperlink"/>
          </w:rPr>
          <w:t>[2]</w:t>
        </w:r>
      </w:hyperlink>
      <w:r>
        <w:t xml:space="preserve">. The verse thus serves a dual purpose: it underpins the </w:t>
      </w:r>
      <w:r>
        <w:rPr>
          <w:i/>
          <w:iCs/>
        </w:rPr>
        <w:t>doctrine of the Hereafter</w:t>
      </w:r>
      <w:r>
        <w:t xml:space="preserve"> rationally, and it instills humility in the reader by evoking the sheer scale of Allah’s creation. In what follows, we delve into how this message has been interpreted across centuries – from the Qur’an’s first audiences and their exegetes, to </w:t>
      </w:r>
      <w:r>
        <w:lastRenderedPageBreak/>
        <w:t>modern thinkers engaging science and philosophy – and how the verse’s themes bridge scriptural wisdom with contemporary knowledge.</w:t>
      </w:r>
    </w:p>
    <w:p w14:paraId="29C4DBDE" w14:textId="77777777" w:rsidR="00FB587C" w:rsidRDefault="00000000">
      <w:pPr>
        <w:pStyle w:val="Heading2"/>
      </w:pPr>
      <w:bookmarkStart w:id="5" w:name="classical-islamic-interpretations"/>
      <w:bookmarkEnd w:id="4"/>
      <w:r>
        <w:rPr>
          <w:b/>
          <w:bCs/>
        </w:rPr>
        <w:t>Classical Islamic Interpretations</w:t>
      </w:r>
    </w:p>
    <w:p w14:paraId="003398E3" w14:textId="77777777" w:rsidR="00FB587C" w:rsidRDefault="00000000">
      <w:pPr>
        <w:pStyle w:val="FirstParagraph"/>
      </w:pPr>
      <w:r>
        <w:rPr>
          <w:b/>
          <w:bCs/>
        </w:rPr>
        <w:t>Sunni Exegesis – Power, Proof, and Resurrection:</w:t>
      </w:r>
      <w:r>
        <w:t xml:space="preserve"> In classical tafsīr literature, Qur’an 40:57 is universally understood as an argument for divine omnipotence and the plausibility of resurrection. </w:t>
      </w:r>
      <w:r>
        <w:rPr>
          <w:i/>
          <w:iCs/>
        </w:rPr>
        <w:t>Imam</w:t>
      </w:r>
      <w:r>
        <w:t> Al-Ṭabarī (d. 923) glosses “greater” as meaning more difficult or wondrous in human estimation – if one already deems human creation remarkable, the creation of the cosmos must be far more so</w:t>
      </w:r>
      <w:hyperlink r:id="rId14" w:anchor=":~:text=Tafsir%20Surah%20Ghafir%20,%D8%A7%D9%84%D9%86%D8%A7%D8%B3%2C%20%D9%88%D9%84%D9%83%D9%86%20%D8%A3%D9%83%D8%AB%D8%B1%20%D8%A7%D9%84%D9%86%D8%A7%D8%B3">
        <w:r>
          <w:rPr>
            <w:rStyle w:val="Hyperlink"/>
          </w:rPr>
          <w:t>[7]</w:t>
        </w:r>
      </w:hyperlink>
      <w:hyperlink r:id="rId15" w:anchor=":~:text=%D9%8A%D9%82%D9%88%D9%84%20%D8%AA%D8%B9%D8%A7%D9%84%D9%89%20%D8%B0%D9%83%D8%B1%D9%87%3A%20%D9%84%D8%A7%D8%A8%D8%AA%D8%AF%D8%A7%D8%B9%20%D8%A7%D9%84%D8%B3%D9%85%D9%88%D8%A7%D8%AA,%D8%A7%D9%84%D9%86%D8%A7%D8%B3%2C%20%D9%88%D9%84%D9%83%D9%86%20%D8%A3%D9%83%D8%AB%D8%B1%20%D8%A7%D9%84%D9%86%D8%A7%D8%B3">
        <w:r>
          <w:rPr>
            <w:rStyle w:val="Hyperlink"/>
          </w:rPr>
          <w:t>[8]</w:t>
        </w:r>
      </w:hyperlink>
      <w:r>
        <w:t xml:space="preserve">. Therefore, as </w:t>
      </w:r>
      <w:r>
        <w:rPr>
          <w:i/>
          <w:iCs/>
        </w:rPr>
        <w:t>Imam</w:t>
      </w:r>
      <w:r>
        <w:t xml:space="preserve"> Ibn Kathīr (d. 1373) writes, </w:t>
      </w:r>
      <w:r>
        <w:rPr>
          <w:i/>
          <w:iCs/>
        </w:rPr>
        <w:t>“the One Who is able to [create the mighty heavens and earth] is able to do anything that is less than that.”</w:t>
      </w:r>
      <w:r>
        <w:t xml:space="preserve"> He notes that Allah </w:t>
      </w:r>
      <w:r>
        <w:rPr>
          <w:i/>
          <w:iCs/>
        </w:rPr>
        <w:t>“created the heavens and the earth, and creating them is greater than creating mankind”</w:t>
      </w:r>
      <w:r>
        <w:t xml:space="preserve"> – both initially and in any second creation – so resurrecting humans is logically and easily within God’s capability</w:t>
      </w:r>
      <w:hyperlink r:id="rId16" w:anchor=":~:text=Allah%20tells%20us%20that%20He,As%20Allah%20says">
        <w:r>
          <w:rPr>
            <w:rStyle w:val="Hyperlink"/>
          </w:rPr>
          <w:t>[1]</w:t>
        </w:r>
      </w:hyperlink>
      <w:r>
        <w:t xml:space="preserve">. Ibn Kathīr further observes that many Arab contemporaries of the Prophet ﷺ acknowledged God as Creator of the heavens and earth, yet paradoxically denied resurrection; the Qur’an highlights this inconsistency by reminding them they accept the </w:t>
      </w:r>
      <w:r>
        <w:rPr>
          <w:i/>
          <w:iCs/>
        </w:rPr>
        <w:t>greater</w:t>
      </w:r>
      <w:r>
        <w:t xml:space="preserve"> act while rejecting the </w:t>
      </w:r>
      <w:r>
        <w:rPr>
          <w:i/>
          <w:iCs/>
        </w:rPr>
        <w:t>lesser</w:t>
      </w:r>
      <w:hyperlink r:id="rId17" w:anchor=":~:text=,Then%20Allah%20says">
        <w:r>
          <w:rPr>
            <w:rStyle w:val="Hyperlink"/>
          </w:rPr>
          <w:t>[2]</w:t>
        </w:r>
      </w:hyperlink>
      <w:r>
        <w:t>.</w:t>
      </w:r>
    </w:p>
    <w:p w14:paraId="567CE9A5" w14:textId="77777777" w:rsidR="00FB587C" w:rsidRDefault="00000000">
      <w:pPr>
        <w:pStyle w:val="BodyText"/>
      </w:pPr>
      <w:r>
        <w:rPr>
          <w:b/>
          <w:bCs/>
        </w:rPr>
        <w:t>Al-Rāzī’s Theological Reflections:</w:t>
      </w:r>
      <w:r>
        <w:t xml:space="preserve"> Fakhr al-Dīn al-Rāzī (d. 1209), a towering Sunni theologian, brings a characteristically philosophical approach. In </w:t>
      </w:r>
      <w:r>
        <w:rPr>
          <w:i/>
          <w:iCs/>
        </w:rPr>
        <w:t>Mafātīḥ al-Ghayb</w:t>
      </w:r>
      <w:r>
        <w:t xml:space="preserve">, he emphasizes God’s unlimited power and knowledge as implied by this verse. Commenting in tandem with similar verses (e.g. 36:81), Rāzī notes that the pairing of God’s names </w:t>
      </w:r>
      <w:r>
        <w:rPr>
          <w:i/>
          <w:iCs/>
        </w:rPr>
        <w:t>al-Khallaq</w:t>
      </w:r>
      <w:r>
        <w:t xml:space="preserve"> (Supreme Creator) and </w:t>
      </w:r>
      <w:r>
        <w:rPr>
          <w:i/>
          <w:iCs/>
        </w:rPr>
        <w:t>al-‘Alīm</w:t>
      </w:r>
      <w:r>
        <w:t xml:space="preserve"> (All-Knowing) underscores that neither lack of power nor lack of knowledge can hinder God’s ability to resurrect the dead</w:t>
      </w:r>
      <w:hyperlink r:id="rId18" w:anchor=":~:text=assuring%20that%20re,cosmos%2C%20the%20more%20unimaginable%20power">
        <w:r>
          <w:rPr>
            <w:rStyle w:val="Hyperlink"/>
          </w:rPr>
          <w:t>[9]</w:t>
        </w:r>
      </w:hyperlink>
      <w:r>
        <w:t xml:space="preserve">. In other words, the </w:t>
      </w:r>
      <w:r>
        <w:rPr>
          <w:i/>
          <w:iCs/>
        </w:rPr>
        <w:t>wonders of the cosmos</w:t>
      </w:r>
      <w:r>
        <w:t xml:space="preserve"> demonstrate both God’s omnipotence and omniscience; He who designed the intricate heavens certainly knows how to re-create human life atom-by-atom and has power to do so</w:t>
      </w:r>
      <w:hyperlink r:id="rId19" w:anchor=":~:text=al,addresses%20any%20notion%20that%20God%E2%80%99s">
        <w:r>
          <w:rPr>
            <w:rStyle w:val="Hyperlink"/>
          </w:rPr>
          <w:t>[10]</w:t>
        </w:r>
      </w:hyperlink>
      <w:r>
        <w:t>. Al-Rāzī also entertained the idea – radical for his era – that other worlds or species could exist in the vast heavens, pointing out that nothing in scripture limits God’s creativity to Earth</w:t>
      </w:r>
      <w:hyperlink r:id="rId20" w:anchor=":~:text=Quran%3A%20%E2%80%9CIn%20the%20name%20of,living%20creatures%20in%20the%20heavens%E2%80%A6">
        <w:r>
          <w:rPr>
            <w:rStyle w:val="Hyperlink"/>
          </w:rPr>
          <w:t>[11]</w:t>
        </w:r>
      </w:hyperlink>
      <w:hyperlink r:id="rId21" w:anchor=":~:text=,%E2%80%9D%20%2840%3A57">
        <w:r>
          <w:rPr>
            <w:rStyle w:val="Hyperlink"/>
          </w:rPr>
          <w:t>[12]</w:t>
        </w:r>
      </w:hyperlink>
      <w:r>
        <w:t>. This openness, rooted in verses like 40:57, shows classical scholars using the verse to broaden an appreciation of divine creativity beyond human-centric boundaries.</w:t>
      </w:r>
    </w:p>
    <w:p w14:paraId="111C4D17" w14:textId="77777777" w:rsidR="00FB587C" w:rsidRDefault="00000000">
      <w:pPr>
        <w:pStyle w:val="BodyText"/>
      </w:pPr>
      <w:r>
        <w:rPr>
          <w:b/>
          <w:bCs/>
        </w:rPr>
        <w:t>Shia Perspectives – Qur’anic Coherence and Divine Might:</w:t>
      </w:r>
      <w:r>
        <w:t xml:space="preserve"> Shia exegetes have interpreted Qur’an 40:57 in harmony with their Sunni counterparts, with additional emphasis on Qur’anic internal consistency and the teachings of the Prophet’s family (Ahl al-Bayt). For example, ‘Allāmah Sayyid Muḥammad Husayn Ṭabāṭabā’ī (d. 1981) in </w:t>
      </w:r>
      <w:r>
        <w:rPr>
          <w:i/>
          <w:iCs/>
        </w:rPr>
        <w:t>Tafsīr al-Mīzān</w:t>
      </w:r>
      <w:r>
        <w:t xml:space="preserve"> relates this verse to a constellation of Quranic statements linking </w:t>
      </w:r>
      <w:r>
        <w:rPr>
          <w:i/>
          <w:iCs/>
        </w:rPr>
        <w:t>initial creation</w:t>
      </w:r>
      <w:r>
        <w:t xml:space="preserve"> to </w:t>
      </w:r>
      <w:r>
        <w:rPr>
          <w:i/>
          <w:iCs/>
        </w:rPr>
        <w:t>re-creation</w:t>
      </w:r>
      <w:r>
        <w:t xml:space="preserve">. Citing verses like 30:27 (“He began creation, then He will repeat it”) and 46:33, Shia commentary underscores that </w:t>
      </w:r>
      <w:r>
        <w:rPr>
          <w:b/>
          <w:bCs/>
        </w:rPr>
        <w:t>all</w:t>
      </w:r>
      <w:r>
        <w:t xml:space="preserve"> creation – from the largest galaxy to the smallest soul – is equally effortless to God</w:t>
      </w:r>
      <w:hyperlink r:id="rId22" w:anchor=":~:text=%EF%B4%BF%D8%A3%D9%8E%D9%88%D9%8E%D9%84%D9%8E%D9%85%D9%92%20%D9%8A%D9%8E%D8%B1%D9%8E%D9%88%D9%92%D8%A7%D9%92%20%D8%A3%D9%8E%D9%86%D9%91%D9%8E%20%D8%A7%D9%84%D9%84%D9%91%D9%8E%D9%87%D9%8E%20%D8%A7%D9%84%D9%91%D9%8E%D8%B0%D9%90%D9%89,%D8%B9%D9%8E%D9%84%D9%8E%D9%89%20%D9%83%D9%8F%D9%84%D9%91%D9%90%20%D8%B4%D9%8E%D9%89%D9%92%D8%A1%D9%8D%20%D9%82%D9%8E%D8%AF%D9%90%D9%8A%D8%B1%D9%8C%20%EF%B4%BE">
        <w:r>
          <w:rPr>
            <w:rStyle w:val="Hyperlink"/>
          </w:rPr>
          <w:t>[13]</w:t>
        </w:r>
      </w:hyperlink>
      <w:hyperlink r:id="rId23" w:anchor=":~:text=%EF%B4%BF%D9%84%D9%8E%D8%AE%D9%8E%D9%84%D9%92%D9%82%D9%8F%20%D8%A7%D9%84%D8%B3%D9%91%D9%8E%D9%85%D9%8E%D9%80%D9%88%D9%8E%D8%AA%D9%90%20%D9%88%D9%8E%D8%A7%D9%84%D8%A7%D9%91%D9%8C%D8%B1%D9%92%D8%B6%D9%90%20%D8%A3%D9%8E%D9%83%D9%92%D9%80%D8%A8%D9%8E%D8%B1%D9%8F%20%D9%85%D9%90%D9%86%D9%92,%D8%A3%D9%8E%D9%83%D9%92%D9%80%D8%AB%D9%8E%D8%B1%D9%8E%20%D8%A7%D9%84%D9%86%D9%91%D9%8E%D8%A7%D8%B3%D9%90%20%D9%84%D8%A7%D9%8E%20%D9%8A%D9%8E%D8%B9%D9%92%D9%84%D9%8E%D9%85%D9%8F%D9%88%D9%86%D9%8E%20%EF%B4%BE">
        <w:r>
          <w:rPr>
            <w:rStyle w:val="Hyperlink"/>
          </w:rPr>
          <w:t>[14]</w:t>
        </w:r>
      </w:hyperlink>
      <w:r>
        <w:t>. There is no qualitative difference in difficulty between raising the dead and creating the universe ex nihilo; any perceived difference exists only from the human perspective of “greater” and “lesser”</w:t>
      </w:r>
      <w:hyperlink r:id="rId24" w:anchor=":~:text=%D9%88%D8%A7%D9%84%D9%84%D9%87%20,">
        <w:r>
          <w:rPr>
            <w:rStyle w:val="Hyperlink"/>
          </w:rPr>
          <w:t>[15]</w:t>
        </w:r>
      </w:hyperlink>
      <w:r>
        <w:t xml:space="preserve">. Shia scholars often invoke narrations from the Imams to illustrate such points. While discussing 40:57, some Shia commentators reference Imam ‘Alī’s teachings on God’s </w:t>
      </w:r>
      <w:r>
        <w:lastRenderedPageBreak/>
        <w:t xml:space="preserve">creative power: </w:t>
      </w:r>
      <w:r>
        <w:rPr>
          <w:i/>
          <w:iCs/>
        </w:rPr>
        <w:t>“He originated creation without a model… and none of His acts wearied Him”</w:t>
      </w:r>
      <w:r>
        <w:t xml:space="preserve"> (cf. Nahj al-Balāgha, sermon 185), reinforcing that the heavens and earth pose no challenge to the Almighty. The </w:t>
      </w:r>
      <w:r>
        <w:rPr>
          <w:b/>
          <w:bCs/>
        </w:rPr>
        <w:t>Pooya/Ali Tafsir</w:t>
      </w:r>
      <w:r>
        <w:t xml:space="preserve"> (20th century) likewise notes that nothing can come into being without a cause – a principle that implies an All-Powerful Cause behind the universe</w:t>
      </w:r>
      <w:hyperlink r:id="rId25" w:anchor=":~:text=Aqa%20Mahdi%20Puya%20says%3A">
        <w:r>
          <w:rPr>
            <w:rStyle w:val="Hyperlink"/>
          </w:rPr>
          <w:t>[16]</w:t>
        </w:r>
      </w:hyperlink>
      <w:r>
        <w:t>. It then stresses that acknowledging this grand creation should humble humans and lead them to recognize the divinely guided authorities (for Shia, the Ahl al-Bayt) versus the “ignorant” who lack such insight</w:t>
      </w:r>
      <w:hyperlink r:id="rId26" w:anchor=":~:text=Refer%20to%20the%20commentary%20of,appointed%20leaders">
        <w:r>
          <w:rPr>
            <w:rStyle w:val="Hyperlink"/>
          </w:rPr>
          <w:t>[17]</w:t>
        </w:r>
      </w:hyperlink>
      <w:r>
        <w:t xml:space="preserve">. In sum, both Sunni and Shia traditions read 40:57 as a testament to God’s </w:t>
      </w:r>
      <w:r>
        <w:rPr>
          <w:i/>
          <w:iCs/>
        </w:rPr>
        <w:t>creative omnipotence</w:t>
      </w:r>
      <w:r>
        <w:t xml:space="preserve"> and a rational pointer to resurrection, differing little if at all in the fundamental message of the verse.</w:t>
      </w:r>
    </w:p>
    <w:p w14:paraId="05C62DAC" w14:textId="77777777" w:rsidR="00FB587C" w:rsidRDefault="00000000">
      <w:pPr>
        <w:pStyle w:val="Heading2"/>
      </w:pPr>
      <w:bookmarkStart w:id="6" w:name="contemporary-interpretations-and-voices"/>
      <w:bookmarkEnd w:id="5"/>
      <w:r>
        <w:rPr>
          <w:b/>
          <w:bCs/>
        </w:rPr>
        <w:t>Contemporary Interpretations and Voices</w:t>
      </w:r>
    </w:p>
    <w:p w14:paraId="1ED2C972" w14:textId="77777777" w:rsidR="00FB587C" w:rsidRDefault="00000000">
      <w:pPr>
        <w:pStyle w:val="FirstParagraph"/>
      </w:pPr>
      <w:r>
        <w:rPr>
          <w:b/>
          <w:bCs/>
        </w:rPr>
        <w:t>Sayyid Qutb – Awe and “Cosmic” Consciousness:</w:t>
      </w:r>
      <w:r>
        <w:t xml:space="preserve"> Mid-20th-century commentator Sayyid Qutb, in </w:t>
      </w:r>
      <w:r>
        <w:rPr>
          <w:i/>
          <w:iCs/>
        </w:rPr>
        <w:t>Fī Ẓilāl al-Qur’ān</w:t>
      </w:r>
      <w:r>
        <w:t>, brings Qur’an 40:57 to life with vivid scientific imagery. He notes that the verse “reveals to the human being his true position in this great universe, and his insignificance compared to some of God’s creation” that people observe</w:t>
      </w:r>
      <w:hyperlink r:id="rId27" w:anchor=":~:text=%D8%AB%D9%85%20%D9%8A%D9%83%D8%B4%D9%81%20%D9%84%D9%84%D8%A5%D9%86%D8%B3%D8%A7%D9%86%20%D8%B9%D9%86%20%D9%88%D8%B6%D8%B9%D9%87,%D8%A8%D9%87%20%D8%AD%D9%8A%D9%86%20%D9%8A%D8%B9%D9%84%D9%85%D9%88%D9%86%20%D8%AD%D9%82%D9%8A%D9%82%D8%AA%D9%87">
        <w:r>
          <w:rPr>
            <w:rStyle w:val="Hyperlink"/>
          </w:rPr>
          <w:t>[18]</w:t>
        </w:r>
      </w:hyperlink>
      <w:r>
        <w:t>. Qutb then paints a striking tableau of modern astronomy to drive the point home. The earth, he observes, is a tiny planet – its mass about 1/3,000,000th that of the sun</w:t>
      </w:r>
      <w:hyperlink r:id="rId28" w:anchor=":~:text=%D9%87%D8%B0%D9%87%20%D8%A7%D9%84%D8%A3%D8%B1%D8%B6%20%D8%A7%D9%84%D8%AA%D9%8A%20%D9%86%D8%AD%D9%8A%D8%A7%20%D8%B9%D9%84%D9%8A%D9%87%D8%A7,%D9%85%D9%84%D9%8A%D9%88%D9%86%20%D9%85%D9%86%20%D8%AD%D8%AC%D9%85%20%D8%A7%D9%84%D8%B4%D9%85%D8%B3">
        <w:r>
          <w:rPr>
            <w:rStyle w:val="Hyperlink"/>
          </w:rPr>
          <w:t>[19]</w:t>
        </w:r>
      </w:hyperlink>
      <w:r>
        <w:t xml:space="preserve">. The sun in turn is one of roughly </w:t>
      </w:r>
      <w:r>
        <w:rPr>
          <w:b/>
          <w:bCs/>
        </w:rPr>
        <w:t>100 billion</w:t>
      </w:r>
      <w:r>
        <w:t xml:space="preserve"> stars in our galaxy, which itself is only one of </w:t>
      </w:r>
      <w:r>
        <w:rPr>
          <w:i/>
          <w:iCs/>
        </w:rPr>
        <w:t>another</w:t>
      </w:r>
      <w:r>
        <w:t xml:space="preserve"> hundred million (at least) galaxies scattered through cosmic space</w:t>
      </w:r>
      <w:hyperlink r:id="rId29" w:anchor=":~:text=%D9%88%D9%87%D8%B0%D9%87%20%D8%A7%D9%84%D8%B4%D9%85%D8%B3%20%D9%88%D8%A7%D8%AD%D8%AF%D8%A9%20%D9%85%D9%86%20%D9%86%D8%AD%D9%88,%D8%AA%D9%83%D8%A7%D8%AF%20%D8%AA%D9%83%D9%88%D9%86%20%D8%AA%D8%A7%D8%A6%D9%87%D8%A9%20%D9%81%D9%8A%D9%87">
        <w:r>
          <w:rPr>
            <w:rStyle w:val="Hyperlink"/>
          </w:rPr>
          <w:t>[20]</w:t>
        </w:r>
      </w:hyperlink>
      <w:r>
        <w:t>. Qutb marvels that the distance to our star (93 million miles) is trivial next to galactic scales: the Milky Way spans ~100 thousand light years, and the nearest galaxy lies 750 thousand light years away</w:t>
      </w:r>
      <w:hyperlink r:id="rId30" w:anchor=":~:text=%D8%A7%D9%84%D9%85%D8%B3%D8%A7%D9%81%D8%A9%20%3A%20%D8%AB%D9%84%D8%A7%D8%AB%D8%A9%20%D9%88%D8%AA%D8%B3%D8%B9%D9%8A%D9%86%20%D9%85%D9%84%D9%8A%D9%88%D9%86%D8%A7%D9%8B,%D9%85%D9%86%20%D8%A7%D9%84%D8%A3%D9%85%D9%8A%D8%A7%D9%84">
        <w:r>
          <w:rPr>
            <w:rStyle w:val="Hyperlink"/>
          </w:rPr>
          <w:t>[21]</w:t>
        </w:r>
      </w:hyperlink>
      <w:r>
        <w:t xml:space="preserve">. These quantitative realities, unknown to pre-modern people but available to us, fulfill exactly the verse’s injunction to </w:t>
      </w:r>
      <w:r>
        <w:rPr>
          <w:i/>
          <w:iCs/>
        </w:rPr>
        <w:t>“know”</w:t>
      </w:r>
      <w:r>
        <w:t xml:space="preserve"> how much greater the heavens are: </w:t>
      </w:r>
      <w:r>
        <w:rPr>
          <w:i/>
          <w:iCs/>
        </w:rPr>
        <w:t>“When [a human] learns the real proportions, distances, sizes and forces, he lowers his arrogance, shrinking to the point of almost dissolving from feeling utterly small”</w:t>
      </w:r>
      <w:hyperlink r:id="rId31" w:anchor=":~:text=,">
        <w:r>
          <w:rPr>
            <w:rStyle w:val="Hyperlink"/>
          </w:rPr>
          <w:t>[22]</w:t>
        </w:r>
      </w:hyperlink>
      <w:r>
        <w:t>. Qutb does add an important caveat – only by remembering the God-given spiritual element in man (the soul and honor God bestowed on Adam) can humankind avoid complete self-abasement before the cosmos</w:t>
      </w:r>
      <w:hyperlink r:id="rId32" w:anchor=":~:text=,">
        <w:r>
          <w:rPr>
            <w:rStyle w:val="Hyperlink"/>
          </w:rPr>
          <w:t>[22]</w:t>
        </w:r>
      </w:hyperlink>
      <w:r>
        <w:t xml:space="preserve">. In other words, physically we are almost nothing, but spiritually we carry a divine trust that grants us distinction. Nevertheless, Qutb concludes by reiterating that to God </w:t>
      </w:r>
      <w:r>
        <w:rPr>
          <w:i/>
          <w:iCs/>
        </w:rPr>
        <w:t>nothing</w:t>
      </w:r>
      <w:r>
        <w:t xml:space="preserve"> is inherently “big” or “small” – </w:t>
      </w:r>
      <w:r>
        <w:rPr>
          <w:i/>
          <w:iCs/>
        </w:rPr>
        <w:t>“He creates all things by His mere command, kun fayakūn (Be, and it is)”</w:t>
      </w:r>
      <w:r>
        <w:t xml:space="preserve"> – but </w:t>
      </w:r>
      <w:r>
        <w:rPr>
          <w:b/>
          <w:bCs/>
        </w:rPr>
        <w:t>“as things appear to us</w:t>
      </w:r>
      <w:r>
        <w:t>, where is man in this immense creation? What value can his conceit hold against this vast cosmos?”*</w:t>
      </w:r>
      <w:hyperlink r:id="rId33" w:anchor=":~:text=%D9%88%D8%A7%D9%84%D9%84%D9%87%20,">
        <w:r>
          <w:rPr>
            <w:rStyle w:val="Hyperlink"/>
          </w:rPr>
          <w:t>[15]</w:t>
        </w:r>
      </w:hyperlink>
      <w:r>
        <w:t>. His commentary thus blends scientific awe with spiritual reflection, echoing the Qur’an’s aim of humbling the ego without negating human worth.</w:t>
      </w:r>
    </w:p>
    <w:p w14:paraId="1786E977" w14:textId="77777777" w:rsidR="00FB587C" w:rsidRDefault="00000000">
      <w:pPr>
        <w:pStyle w:val="BodyText"/>
      </w:pPr>
      <w:r>
        <w:rPr>
          <w:b/>
          <w:bCs/>
        </w:rPr>
        <w:t>Nouman Ali Khan – Humility and Spiritual Transformation:</w:t>
      </w:r>
      <w:r>
        <w:t xml:space="preserve"> As a contemporary educator and Quran expositor, Nouman Ali Khan often emphasizes the Quran’s practical impact on the reader’s heart and mindset. In his discussion of 40:57, Nouman Ali Khan translates and comments that </w:t>
      </w:r>
      <w:r>
        <w:rPr>
          <w:i/>
          <w:iCs/>
        </w:rPr>
        <w:t>“the creation of the skies and the earth is far greater than the creation of people; yet most people don’t even know [that the vastness of the skies is meant to humble them]”</w:t>
      </w:r>
      <w:hyperlink r:id="rId34" w:anchor=":~:text=Muhsin%20Khan%20The%20creation%20of,most%20of%20mankind%20know%20not">
        <w:r>
          <w:rPr>
            <w:rStyle w:val="Hyperlink"/>
          </w:rPr>
          <w:t>[23]</w:t>
        </w:r>
      </w:hyperlink>
      <w:r>
        <w:t xml:space="preserve">. This parenthetical note – “meant to humble them” – captures Khan’s didactic approach. He stresses that these verses are not merely imparting cosmological information, but are aiming to morally </w:t>
      </w:r>
      <w:r>
        <w:rPr>
          <w:i/>
          <w:iCs/>
        </w:rPr>
        <w:t>transform</w:t>
      </w:r>
      <w:r>
        <w:t xml:space="preserve"> us by deflating human arrogance and ingratitude. In public lectures, Khan has highlighted how frequently the Qur’an directs our </w:t>
      </w:r>
      <w:r>
        <w:lastRenderedPageBreak/>
        <w:t xml:space="preserve">gaze to nature and the heavens to instill </w:t>
      </w:r>
      <w:r>
        <w:rPr>
          <w:i/>
          <w:iCs/>
        </w:rPr>
        <w:t>khushū‘</w:t>
      </w:r>
      <w:r>
        <w:t xml:space="preserve"> (humble awe) in our prayers and daily life. The “greater” creation of the universe, in his view, should make us bow our heads in amazement at Allah’s glory, rather than puffing up with pride over our minor achievements. Khan’s approach aligns with the Quran’s own rhetorical style: by contrasting the entire cosmos with the human, the verse jolts us into recognizing our dependence on God and the folly of egocentrism. In short, Nouman Ali Khan reinforces that the </w:t>
      </w:r>
      <w:r>
        <w:rPr>
          <w:b/>
          <w:bCs/>
        </w:rPr>
        <w:t>goal</w:t>
      </w:r>
      <w:r>
        <w:t xml:space="preserve"> of verse 57 is </w:t>
      </w:r>
      <w:r>
        <w:rPr>
          <w:i/>
          <w:iCs/>
        </w:rPr>
        <w:t>tadhakkur</w:t>
      </w:r>
      <w:r>
        <w:t xml:space="preserve"> (reflection leading to remembrance) – a point the Qur’an itself makes immediately after, saying </w:t>
      </w:r>
      <w:r>
        <w:rPr>
          <w:i/>
          <w:iCs/>
        </w:rPr>
        <w:t>“Little do you remember!”</w:t>
      </w:r>
      <w:r>
        <w:t xml:space="preserve"> (40:58) to those who fail to draw this lesson</w:t>
      </w:r>
      <w:hyperlink r:id="rId35" w:anchor=":~:text=%EF%B4%BF%D9%88%D9%8E%D9%85%D9%8E%D8%A7%20%D9%8A%D9%8E%D8%B3%D9%92%D8%AA%D9%8E%D9%88%D9%90%D9%89%20%D8%A7%D9%84%D8%A7%D9%91%D9%8C%D8%B9%D9%92%D9%80%D9%85%D9%8E%D9%89%20%D9%88%D9%8E%D8%A7%D9%84%D9%92%D8%A8%D9%8E%D8%B5%D9%90%D9%8A%D8%B1%D9%8F%20%D9%88%D9%8E%D8%A7%D9%84%D9%91%D9%8E%D8%B0%D9%90%D9%8A%D9%86%D9%8E,%D8%A7%D9%84%D9%92%D9%85%D9%8F%D8%B3%D9%90%D9%89%D8%A1%D9%8F%20%D9%82%D9%8E%D9%84%D9%90%D9%8A%D9%80%D9%84%D8%A7%D9%8B%20%D9%85%D9%91%D9%8E%D8%A7%20%D8%AA%D9%8E%D8%AA%D9%8E%D8%B0%D9%8E%D9%83%D9%91%D9%8E%D8%B1%D9%8F%D9%88%D9%86%D9%8E%20%EF%B4%BE">
        <w:r>
          <w:rPr>
            <w:rStyle w:val="Hyperlink"/>
          </w:rPr>
          <w:t>[24]</w:t>
        </w:r>
      </w:hyperlink>
      <w:r>
        <w:t>.</w:t>
      </w:r>
    </w:p>
    <w:p w14:paraId="2DB745E9" w14:textId="77777777" w:rsidR="00FB587C" w:rsidRDefault="00000000">
      <w:pPr>
        <w:pStyle w:val="BodyText"/>
      </w:pPr>
      <w:r>
        <w:rPr>
          <w:b/>
          <w:bCs/>
        </w:rPr>
        <w:t>Nasr Abu Zayd – Contextual and Metaphorical Reading:</w:t>
      </w:r>
      <w:r>
        <w:t xml:space="preserve"> The late Nasr Hamid Abu Zayd, a progressive Egyptian Qur’an scholar, did not pen a verse-by-verse tafsīr, but his hermeneutical principles shed light on how verses like 40:57 can be understood today. Abu Zayd ardently argued that the Qur’an must be approached as a living </w:t>
      </w:r>
      <w:r>
        <w:rPr>
          <w:i/>
          <w:iCs/>
        </w:rPr>
        <w:t>discourse</w:t>
      </w:r>
      <w:r>
        <w:t>, not a petrified text, and that its language – especially on matters of the natural world – often carries metaphorical or illustrative meaning rather than literal, scientific instruction</w:t>
      </w:r>
      <w:hyperlink r:id="rId36" w:anchor=":~:text=his%20interpretation%20with%20the%20Mu%C2%B4tazila%3A,In%20an%20interview%20he%20says">
        <w:r>
          <w:rPr>
            <w:rStyle w:val="Hyperlink"/>
          </w:rPr>
          <w:t>[25]</w:t>
        </w:r>
      </w:hyperlink>
      <w:r>
        <w:t xml:space="preserve">. In general, he would caution against reading a verse like 40:57 as if it were a physics lesson about size; instead, one should grasp its </w:t>
      </w:r>
      <w:r>
        <w:rPr>
          <w:i/>
          <w:iCs/>
        </w:rPr>
        <w:t>illocutionary force</w:t>
      </w:r>
      <w:r>
        <w:t xml:space="preserve"> in the 7th-century Arabian context and then see its ethical import for today. Abu Zayd stated, </w:t>
      </w:r>
      <w:r>
        <w:rPr>
          <w:i/>
          <w:iCs/>
        </w:rPr>
        <w:t>“to make sense of the Qur’an, we need to understand the text metaphorically rather than literally… taking into account the socio-cultural context in which it was received.”</w:t>
      </w:r>
      <w:hyperlink r:id="rId37" w:anchor=":~:text=his%20interpretation%20with%20the%20Mu%C2%B4tazila%3A,In%20an%20interview%20he%20says">
        <w:r>
          <w:rPr>
            <w:rStyle w:val="Hyperlink"/>
          </w:rPr>
          <w:t>[25]</w:t>
        </w:r>
      </w:hyperlink>
      <w:r>
        <w:t xml:space="preserve">. Applying this to 40:57, the comparison of cosmic and human creation is a rhetorical device in a broader argument against the Meccan deniers of resurrection. The verse’s </w:t>
      </w:r>
      <w:r>
        <w:rPr>
          <w:i/>
          <w:iCs/>
        </w:rPr>
        <w:t>truth-value</w:t>
      </w:r>
      <w:r>
        <w:t xml:space="preserve"> lies not in quantifiable measurements but in its capacity to convey an overwhelming sense of God’s power and to </w:t>
      </w:r>
      <w:r>
        <w:rPr>
          <w:i/>
          <w:iCs/>
        </w:rPr>
        <w:t>deconstruct</w:t>
      </w:r>
      <w:r>
        <w:t xml:space="preserve"> human arrogance in a way the original audience could grasp (e.g. by pointing to the desert sky). Abu Zayd would likely encourage contemporary Muslims to appreciate the verse’s </w:t>
      </w:r>
      <w:r>
        <w:rPr>
          <w:i/>
          <w:iCs/>
        </w:rPr>
        <w:t>intent</w:t>
      </w:r>
      <w:r>
        <w:t xml:space="preserve"> – instilling humility and faith in God’s omnipotence – and to be wary of superimposing modern scientific claims onto it in apologetic zeal. His humanistic hermeneutic insists that every interpretation remains rooted in the text’s language and context, yet is open to “re-thinking” in light of new knowledge and needs</w:t>
      </w:r>
      <w:hyperlink r:id="rId38" w:anchor=":~:text=Having%20approached%20the%20tradition%20from,9">
        <w:r>
          <w:rPr>
            <w:rStyle w:val="Hyperlink"/>
          </w:rPr>
          <w:t>[26]</w:t>
        </w:r>
      </w:hyperlink>
      <w:hyperlink r:id="rId39" w:anchor=":~:text=his%20interpretation%20with%20the%20Mu%C2%B4tazila%3A,In%20an%20interview%20he%20says">
        <w:r>
          <w:rPr>
            <w:rStyle w:val="Hyperlink"/>
          </w:rPr>
          <w:t>[25]</w:t>
        </w:r>
      </w:hyperlink>
      <w:r>
        <w:t xml:space="preserve">. In essence, an Abu Zayd-inspired reading of 40:57 sees it as </w:t>
      </w:r>
      <w:r>
        <w:rPr>
          <w:i/>
          <w:iCs/>
        </w:rPr>
        <w:t>ever-relevant moral guidance</w:t>
      </w:r>
      <w:r>
        <w:t xml:space="preserve"> (“know your place in creation under God”) rather than a static statement about astronomy. Far from undermining the verse, this approach enriches it – inviting each generation to reflect on creation with its best understanding and to still arrive at reverence for the Creator.</w:t>
      </w:r>
    </w:p>
    <w:p w14:paraId="6B01C0A7" w14:textId="77777777" w:rsidR="00FB587C" w:rsidRDefault="00000000">
      <w:pPr>
        <w:pStyle w:val="BodyText"/>
      </w:pPr>
      <w:r>
        <w:rPr>
          <w:b/>
          <w:bCs/>
        </w:rPr>
        <w:t>Zia H. Shah MD – Bridging Qur’an and Science:</w:t>
      </w:r>
      <w:r>
        <w:t xml:space="preserve"> Zia H. Shah, MD, an author and chief editor of </w:t>
      </w:r>
      <w:r>
        <w:rPr>
          <w:i/>
          <w:iCs/>
        </w:rPr>
        <w:t>The Muslim Times</w:t>
      </w:r>
      <w:r>
        <w:t xml:space="preserve">, represents a modern Muslim voice enthusiastically integrating scientific concepts with Qur’anic theology. In Dr. Shah’s writings, Qur’an 40:57 features prominently as he builds rational arguments for faith. For example, he describes this verse as the Qur’an’s endorsement of the </w:t>
      </w:r>
      <w:r>
        <w:rPr>
          <w:b/>
          <w:bCs/>
        </w:rPr>
        <w:t>cosmological argument</w:t>
      </w:r>
      <w:r>
        <w:t xml:space="preserve"> in apologetics: </w:t>
      </w:r>
      <w:r>
        <w:rPr>
          <w:i/>
          <w:iCs/>
        </w:rPr>
        <w:t>“The Quran does opine that the cosmological argument is of greater significance than the argument from consciousness,”</w:t>
      </w:r>
      <w:r>
        <w:t xml:space="preserve"> he writes, immediately quoting 40:57 as proof</w:t>
      </w:r>
      <w:hyperlink r:id="rId40" w:anchor=":~:text=The%20Quran%20does%20opine%20that,than%20the%20argument%20from%20consciousness">
        <w:r>
          <w:rPr>
            <w:rStyle w:val="Hyperlink"/>
          </w:rPr>
          <w:t>[27]</w:t>
        </w:r>
      </w:hyperlink>
      <w:r>
        <w:t>. By this he means that the very existence and grandeur of the universe (</w:t>
      </w:r>
      <w:r>
        <w:rPr>
          <w:i/>
          <w:iCs/>
        </w:rPr>
        <w:t>cosmos</w:t>
      </w:r>
      <w:r>
        <w:t xml:space="preserve">) is a more compelling sign of God than even human consciousness or subjective experience. Dr. Shah encourages </w:t>
      </w:r>
      <w:r>
        <w:lastRenderedPageBreak/>
        <w:t>theists to “stick with the cosmological and teleological arguments” – pointing to the design and order in the heavens – because the Qur’an itself emphasizes that line of reasoning</w:t>
      </w:r>
      <w:hyperlink r:id="rId41" w:anchor=":~:text=,%28Al%20Quran%2040%3A57">
        <w:r>
          <w:rPr>
            <w:rStyle w:val="Hyperlink"/>
          </w:rPr>
          <w:t>[28]</w:t>
        </w:r>
      </w:hyperlink>
      <w:r>
        <w:t xml:space="preserve">. Interestingly, Zia Shah also reconciles this with modern biology. In one article, he prefaces his discussion of 40:57 by clarifying, </w:t>
      </w:r>
      <w:r>
        <w:rPr>
          <w:i/>
          <w:iCs/>
        </w:rPr>
        <w:t>“I am not a creationist. I do believe in the common ancestry of all the nine million extant life forms… However, I find guided evolution more coherent than blind evolution.”</w:t>
      </w:r>
      <w:hyperlink r:id="rId42" w:anchor=":~:text=I%20am%20not%20a%20creationist,blind%20evolution%20suggested%20by%20atheists">
        <w:r>
          <w:rPr>
            <w:rStyle w:val="Hyperlink"/>
          </w:rPr>
          <w:t>[29]</w:t>
        </w:r>
      </w:hyperlink>
      <w:r>
        <w:t xml:space="preserve">. This admission aligns with mainstream science (evolution as the origin of species) while positing divine guidance behind life’s algorithm. By holding that view, Dr. Shah exemplifies a contemporary Muslim scholar who accepts that the </w:t>
      </w:r>
      <w:r>
        <w:rPr>
          <w:b/>
          <w:bCs/>
        </w:rPr>
        <w:t>“creation of mankind”</w:t>
      </w:r>
      <w:r>
        <w:t xml:space="preserve"> can include evolutionary processes over billions of years, without diminishing God’s role. Thus, when the Qur’an says human creation is a lesser matter than cosmic creation, Shah can affirm it on two levels: cosmologically (the Big Bang and galaxies dwarf Homo sapiens) and biologically (the emergence of Homo sapiens was a part of nature’s unfolding). He frequently cites Quran 40:57 in tandem with scientific facts – such as the fine-tuning of physical constants or the origin of consciousness – to argue that religion and science converge on a sense of wonder. In short, Zia H. Shah’s perspective encapsulates a trend in modern Islamic thought: leveraging Qur’an 40:57 as a bridge between the spiritual significance of creation and empirical discoveries about the universe’s age, scale, and complexity</w:t>
      </w:r>
      <w:hyperlink r:id="rId43" w:anchor=":~:text=The%20Quran%20does%20opine%20that,than%20the%20argument%20from%20consciousness">
        <w:r>
          <w:rPr>
            <w:rStyle w:val="Hyperlink"/>
          </w:rPr>
          <w:t>[27]</w:t>
        </w:r>
      </w:hyperlink>
      <w:hyperlink r:id="rId44" w:anchor=":~:text=earth%E2%80%9D%20add%20further%20awe%3A%20today,the%20first%20creation%20%E2%80%93%20a">
        <w:r>
          <w:rPr>
            <w:rStyle w:val="Hyperlink"/>
          </w:rPr>
          <w:t>[30]</w:t>
        </w:r>
      </w:hyperlink>
      <w:r>
        <w:t>.</w:t>
      </w:r>
    </w:p>
    <w:p w14:paraId="3D48ABAC" w14:textId="77777777" w:rsidR="00FB587C" w:rsidRDefault="00000000">
      <w:pPr>
        <w:pStyle w:val="Heading2"/>
      </w:pPr>
      <w:bookmarkStart w:id="7" w:name="X29dfd80ae915d105cb350a4bd93be79fa9c600a"/>
      <w:bookmarkEnd w:id="6"/>
      <w:r>
        <w:rPr>
          <w:b/>
          <w:bCs/>
        </w:rPr>
        <w:t>Cosmological and Physical Insights – “Heavens and Earth” in Light of Science</w:t>
      </w:r>
    </w:p>
    <w:p w14:paraId="27EEB9A1" w14:textId="77777777" w:rsidR="00FB587C" w:rsidRDefault="00000000">
      <w:pPr>
        <w:pStyle w:val="FirstParagraph"/>
      </w:pPr>
      <w:r>
        <w:t xml:space="preserve">Modern cosmology grants us an unprecedented glimpse into the </w:t>
      </w:r>
      <w:r>
        <w:rPr>
          <w:i/>
          <w:iCs/>
        </w:rPr>
        <w:t>scope</w:t>
      </w:r>
      <w:r>
        <w:t xml:space="preserve"> of “the heavens and the earth,” dramatically amplifying the import of Qur’an 40:57. In the Prophet’s time, the night sky represented an innumerable array of stars, but today we can quantify the observable universe. Astronomers estimate on the order of </w:t>
      </w:r>
      <w:r>
        <w:rPr>
          <w:b/>
          <w:bCs/>
        </w:rPr>
        <w:t>2 trillion</w:t>
      </w:r>
      <w:r>
        <w:t xml:space="preserve"> galaxies exist in the observable cosmos</w:t>
      </w:r>
      <w:hyperlink r:id="rId45" w:anchor=":~:text=Number%20of%20galaxies%20and%20stars%E2%80%8B%E2%80%8B,estimated%201024%20stars%20%E2%80%93">
        <w:r>
          <w:rPr>
            <w:rStyle w:val="Hyperlink"/>
          </w:rPr>
          <w:t>[3]</w:t>
        </w:r>
      </w:hyperlink>
      <w:r>
        <w:t xml:space="preserve">, each containing hundreds of billions of stars. The universe’s age is measured at about </w:t>
      </w:r>
      <w:r>
        <w:rPr>
          <w:b/>
          <w:bCs/>
        </w:rPr>
        <w:t>13.8 billion years</w:t>
      </w:r>
      <w:hyperlink r:id="rId46" w:anchor=":~:text=In%20turn%2C%20knowing%20the%20composition,059%20billion%20years">
        <w:r>
          <w:rPr>
            <w:rStyle w:val="Hyperlink"/>
          </w:rPr>
          <w:t>[31]</w:t>
        </w:r>
      </w:hyperlink>
      <w:r>
        <w:t xml:space="preserve"> – a timespan almost inconceivable to the human mind. These findings give literal weight to the Qur’anic claim that the “heavens and earth” constitute a far greater creation than humanity. Our entire species is a recent phenomenon on one tiny planet, in one solar system, of one galaxy among trillions. Physically speaking, mankind is indeed, as Yusuf Ali noted, </w:t>
      </w:r>
      <w:r>
        <w:rPr>
          <w:i/>
          <w:iCs/>
        </w:rPr>
        <w:t>“a tiny part of creation; why should he be so egocentric?”</w:t>
      </w:r>
      <w:hyperlink r:id="rId47" w:anchor=":~:text=But%20other%20verses%20reduce%20the,should%20he%20be%20so%20egocentric%3F%E2%80%9D">
        <w:r>
          <w:rPr>
            <w:rStyle w:val="Hyperlink"/>
          </w:rPr>
          <w:t>[5]</w:t>
        </w:r>
      </w:hyperlink>
      <w:r>
        <w:t xml:space="preserve">. The Quranic verse invites exactly this reflection, and science today provides the dramatic details that sharpen the contrast: for instance, </w:t>
      </w:r>
      <w:r>
        <w:rPr>
          <w:b/>
          <w:bCs/>
        </w:rPr>
        <w:t>planet Earth</w:t>
      </w:r>
      <w:r>
        <w:t xml:space="preserve"> has a mass of ~5.9×10^24 kg and radius of ~6.3×10^6 m, whereas the observable </w:t>
      </w:r>
      <w:r>
        <w:rPr>
          <w:b/>
          <w:bCs/>
        </w:rPr>
        <w:t>universe</w:t>
      </w:r>
      <w:r>
        <w:t xml:space="preserve"> has a radius of 4.4×10^26 m and a mass-energy content on the order of 10^53 kg. In scale and substance, creation vastly exceeds the human domain – a truth the Qur’an stated in principle and which modern measurements have only underscored.</w:t>
      </w:r>
    </w:p>
    <w:p w14:paraId="0C542EA8" w14:textId="77777777" w:rsidR="00FB587C" w:rsidRDefault="00000000">
      <w:pPr>
        <w:pStyle w:val="BodyText"/>
      </w:pPr>
      <w:r>
        <w:t xml:space="preserve">From a physics perspective, one can also contemplate the fundamental laws governing these “heavens and earth.” The Quranic text does not enumerate physical laws, but it consistently points to </w:t>
      </w:r>
      <w:r>
        <w:rPr>
          <w:i/>
          <w:iCs/>
        </w:rPr>
        <w:t>order</w:t>
      </w:r>
      <w:r>
        <w:t xml:space="preserve"> and </w:t>
      </w:r>
      <w:r>
        <w:rPr>
          <w:i/>
          <w:iCs/>
        </w:rPr>
        <w:t>purpose</w:t>
      </w:r>
      <w:r>
        <w:t xml:space="preserve"> in nature as signs of divine wisdom. One striking modern insight is the </w:t>
      </w:r>
      <w:r>
        <w:rPr>
          <w:b/>
          <w:bCs/>
        </w:rPr>
        <w:t>fine-tuning</w:t>
      </w:r>
      <w:r>
        <w:t xml:space="preserve"> of the universe’s constants. Physicists have found that many basic numbers (the strength of gravity, electromagnetism, nuclear forces, etc.) fall </w:t>
      </w:r>
      <w:r>
        <w:lastRenderedPageBreak/>
        <w:t>within very narrow ranges that permit the existence of atoms, stars, and life. “The fundamental constants of nature seem perfectly tuned to allow life to exist,” notes one science report – had they been even slightly different, no life (and thus no humans) could have emerged</w:t>
      </w:r>
      <w:hyperlink r:id="rId48" w:anchor=":~:text=Why%3F%20www,we%20simply%20wouldn%27t%20be%20here">
        <w:r>
          <w:rPr>
            <w:rStyle w:val="Hyperlink"/>
          </w:rPr>
          <w:t>[32]</w:t>
        </w:r>
      </w:hyperlink>
      <w:r>
        <w:t>. Such observations have led some scientists to posit a multiverse or other explanations, but for many believers they resonate with the Qur’an’s message of a cosmos deliberately fashioned to manifest God’s creative will</w:t>
      </w:r>
      <w:hyperlink r:id="rId49" w:anchor=":~:text=,%E2%80%9D%20%2840%3A57">
        <w:r>
          <w:rPr>
            <w:rStyle w:val="Hyperlink"/>
          </w:rPr>
          <w:t>[12]</w:t>
        </w:r>
      </w:hyperlink>
      <w:r>
        <w:t xml:space="preserve">. When Qur’an 40:57 is read in this light, “greater than the creation of mankind” may not only refer to physical size but also </w:t>
      </w:r>
      <w:r>
        <w:rPr>
          <w:i/>
          <w:iCs/>
        </w:rPr>
        <w:t>complexity and precision</w:t>
      </w:r>
      <w:r>
        <w:t xml:space="preserve">. The heavens and earth embody laws (like gravity and thermodynamics) that operate on incomprehensible scales, from the formation of galaxies to the delicate balance of ecosystems on Earth – all of which, in a believer’s view, reflect a </w:t>
      </w:r>
      <w:r>
        <w:rPr>
          <w:i/>
          <w:iCs/>
        </w:rPr>
        <w:t>Razzaq</w:t>
      </w:r>
      <w:r>
        <w:t xml:space="preserve"> (Provider) and </w:t>
      </w:r>
      <w:r>
        <w:rPr>
          <w:i/>
          <w:iCs/>
        </w:rPr>
        <w:t>Hakīm</w:t>
      </w:r>
      <w:r>
        <w:t xml:space="preserve"> (Wise) Creator behind the scenes.</w:t>
      </w:r>
    </w:p>
    <w:p w14:paraId="148E9C5B" w14:textId="77777777" w:rsidR="00FB587C" w:rsidRDefault="00000000">
      <w:pPr>
        <w:pStyle w:val="BodyText"/>
      </w:pPr>
      <w:r>
        <w:t xml:space="preserve">Another relevant concept is </w:t>
      </w:r>
      <w:r>
        <w:rPr>
          <w:b/>
          <w:bCs/>
        </w:rPr>
        <w:t>thermodynamics</w:t>
      </w:r>
      <w:r>
        <w:t xml:space="preserve">, particularly the second law (entropy). The universe’s increasing entropy means it is evolving towards a state of heat death – maximum disorder and zero free energy. This adds an ironic twist to 40:57: the creation of the heavens and earth is “greater” not only in glory but also in </w:t>
      </w:r>
      <w:r>
        <w:rPr>
          <w:i/>
          <w:iCs/>
        </w:rPr>
        <w:t>transience</w:t>
      </w:r>
      <w:r>
        <w:t>. Stars burn out; galaxies collide; eventually, if no divine intervention occurs, the cosmos will go dark in the far future</w:t>
      </w:r>
      <w:hyperlink r:id="rId50" w:anchor=":~:text=Phys,which%20states%20that%20entropy">
        <w:r>
          <w:rPr>
            <w:rStyle w:val="Hyperlink"/>
          </w:rPr>
          <w:t>[33]</w:t>
        </w:r>
      </w:hyperlink>
      <w:r>
        <w:t xml:space="preserve">. Humanity’s lifespan as a species is minuscule compared to cosmic eons, but the entire physical universe itself is temporally finite. Classical commentators did not know of entropy, yet the Qur’an hints at the ephemeral nature of creation elsewhere (e.g. 55:26–27, </w:t>
      </w:r>
      <w:r>
        <w:rPr>
          <w:i/>
          <w:iCs/>
        </w:rPr>
        <w:t>“All that exists will perish, except the Face of your Lord”</w:t>
      </w:r>
      <w:r>
        <w:t xml:space="preserve">). When viewed through thermodynamics, Qur’an 40:57 further humbles humanity: not only are we tiny in space, we inhabit a universe that, despite its mind-boggling vastness, is itself subject to decay. If anything, this reinforces the theological moral – only God is truly great and everlasting, whereas creation (cosmic or human) is contingent and destined to end, thus unworthy of worship (cf. 40:66). Modern physics thereby deepens appreciation of the verse’s </w:t>
      </w:r>
      <w:r>
        <w:rPr>
          <w:i/>
          <w:iCs/>
        </w:rPr>
        <w:t>creature-Creator</w:t>
      </w:r>
      <w:r>
        <w:t xml:space="preserve"> distinction.</w:t>
      </w:r>
    </w:p>
    <w:p w14:paraId="3E1100D0" w14:textId="77777777" w:rsidR="00FB587C" w:rsidRDefault="00000000">
      <w:pPr>
        <w:pStyle w:val="BodyText"/>
      </w:pPr>
      <w:r>
        <w:t xml:space="preserve">Finally, a glance at </w:t>
      </w:r>
      <w:r>
        <w:rPr>
          <w:b/>
          <w:bCs/>
        </w:rPr>
        <w:t>quantum physics</w:t>
      </w:r>
      <w:r>
        <w:t xml:space="preserve"> offers a thought-provoking parallel to the Quranic idea of creation by divine command. The Qur’an frequently describes God creating with a simple decree: </w:t>
      </w:r>
      <w:r>
        <w:rPr>
          <w:i/>
          <w:iCs/>
        </w:rPr>
        <w:t>“When He intends a thing, He says to it only: ‘Be!’ – and it is”</w:t>
      </w:r>
      <w:r>
        <w:t xml:space="preserve"> (36:82). While this phrase is theological, not scientific, one might metaphorically compare it to phenomena in quantum theory where particles can appear seemingly from nothing (quantum vacuum fluctuations) or transition states instantaneously. In the early universe, during the Planck epoch, normal intuitions of time and causality break down; creation at the quantum level was not a slow craft but an abrupt origin of space-time itself. Some physicists like Laurence Krauss have even popularized the idea of a “universe from nothing” (arguing that quantum fields could spontaneously yield a cosmos). A believer can view these notions through the lens of 40:57 and related verses: the entire substrate of physical reality sprang from non-existence by God’s command</w:t>
      </w:r>
      <w:hyperlink r:id="rId51" w:anchor=":~:text=36%3A82%20%E2%80%93%20%E2%80%9CHis%20Command%20only%2C,to%20emphasize">
        <w:r>
          <w:rPr>
            <w:rStyle w:val="Hyperlink"/>
          </w:rPr>
          <w:t>[34]</w:t>
        </w:r>
      </w:hyperlink>
      <w:r>
        <w:t xml:space="preserve">, a kind of </w:t>
      </w:r>
      <w:r>
        <w:rPr>
          <w:i/>
          <w:iCs/>
        </w:rPr>
        <w:t>“divine quantum leap”</w:t>
      </w:r>
      <w:r>
        <w:t xml:space="preserve"> far beyond scientific causality. Fakhr al-Rāzī presciently commented that one should not analogize God’s creative act to human artisanship – God needs no “raw material” or effort</w:t>
      </w:r>
      <w:hyperlink r:id="rId52" w:anchor=":~:text=36%3A82%20%E2%80%93%20%E2%80%9CHis%20Command%20only%2C,to%20emphasize">
        <w:r>
          <w:rPr>
            <w:rStyle w:val="Hyperlink"/>
          </w:rPr>
          <w:t>[34]</w:t>
        </w:r>
      </w:hyperlink>
      <w:r>
        <w:t xml:space="preserve">. Modern science, in grappling with creation ex nihilo, echoes the sentiment that the universe’s origin is utterly singular and not bound by the normal processes within the universe. Thus, while quantum cosmology remains speculative, it </w:t>
      </w:r>
      <w:r>
        <w:lastRenderedPageBreak/>
        <w:t xml:space="preserve">intriguingly aligns with the Qur’anic notion that </w:t>
      </w:r>
      <w:r>
        <w:rPr>
          <w:i/>
          <w:iCs/>
        </w:rPr>
        <w:t>to create the universe was effortless for God</w:t>
      </w:r>
      <w:r>
        <w:t xml:space="preserve">. In summary, today’s cosmology and physics don’t merely verify Qur’an 40:57 – they amplify its message to a resounding crescendo, leaving us intellectually and spiritually dazzled at how much “greater” the universe truly is, and consequently, how </w:t>
      </w:r>
      <w:r>
        <w:rPr>
          <w:i/>
          <w:iCs/>
        </w:rPr>
        <w:t>Great</w:t>
      </w:r>
      <w:r>
        <w:t xml:space="preserve"> its Creator must be.</w:t>
      </w:r>
    </w:p>
    <w:p w14:paraId="2D58F66B" w14:textId="77777777" w:rsidR="00FB587C" w:rsidRDefault="00000000">
      <w:pPr>
        <w:pStyle w:val="Heading2"/>
      </w:pPr>
      <w:bookmarkStart w:id="8" w:name="Xa4199768b7cba1ba6843c2aa1be562380302217"/>
      <w:bookmarkEnd w:id="7"/>
      <w:r>
        <w:rPr>
          <w:b/>
          <w:bCs/>
        </w:rPr>
        <w:t>Life, Evolution, and Genetics – The Place of Mankind in Creation</w:t>
      </w:r>
    </w:p>
    <w:p w14:paraId="48F22BF4" w14:textId="77777777" w:rsidR="00FB587C" w:rsidRDefault="00000000">
      <w:pPr>
        <w:pStyle w:val="FirstParagraph"/>
      </w:pPr>
      <w:r>
        <w:t xml:space="preserve">Qur’an 40:57 implicitly contrasts humanity with the cosmos not to denigrate human life, but to recalibrate our </w:t>
      </w:r>
      <w:r>
        <w:rPr>
          <w:i/>
          <w:iCs/>
        </w:rPr>
        <w:t>perspective</w:t>
      </w:r>
      <w:r>
        <w:t xml:space="preserve">. On the timeline of creation, modern science reveals that the “heavens and earth” existed for billions of years before </w:t>
      </w:r>
      <w:r>
        <w:rPr>
          <w:i/>
          <w:iCs/>
        </w:rPr>
        <w:t>Homo sapiens</w:t>
      </w:r>
      <w:r>
        <w:t xml:space="preserve"> ever walked the ground. Earth formed ~4.5 billion years ago; the first simple life arose perhaps 4 billion years ago. Complex multicellular life is only ~600 million years old, and humans, in our current form, appeared only ~300 thousand years ago – a blink of an eye in cosmic history. In a tangible sense, it literally </w:t>
      </w:r>
      <w:r>
        <w:rPr>
          <w:i/>
          <w:iCs/>
        </w:rPr>
        <w:t>“took the universe 13.7 billion years to produce observers”</w:t>
      </w:r>
      <w:r>
        <w:t>, as one essay muses</w:t>
      </w:r>
      <w:hyperlink r:id="rId53" w:anchor=":~:text=9,11">
        <w:r>
          <w:rPr>
            <w:rStyle w:val="Hyperlink"/>
          </w:rPr>
          <w:t>[35]</w:t>
        </w:r>
      </w:hyperlink>
      <w:r>
        <w:t xml:space="preserve">. This vast preparatory timescale dwarfs the human epoch. The Qur’an hints at such an idea by saying </w:t>
      </w:r>
      <w:r>
        <w:rPr>
          <w:i/>
          <w:iCs/>
        </w:rPr>
        <w:t>“Allah created the heavens and earth in six days (epochs)… and His Throne was upon the waters”</w:t>
      </w:r>
      <w:r>
        <w:t xml:space="preserve"> before creation (11:7), suggesting an immense prelude to life. When we integrate the data now available, we see that by the time humans arrived, the universe had already expanded into a majestic firmament of galaxies and the Earth had undergone eons of geological transformation. All this lends new weight to </w:t>
      </w:r>
      <w:r>
        <w:rPr>
          <w:i/>
          <w:iCs/>
        </w:rPr>
        <w:t>“greater than the creation of mankind”</w:t>
      </w:r>
      <w:r>
        <w:t xml:space="preserve"> – it was greater in </w:t>
      </w:r>
      <w:r>
        <w:rPr>
          <w:i/>
          <w:iCs/>
        </w:rPr>
        <w:t>duration</w:t>
      </w:r>
      <w:r>
        <w:t xml:space="preserve"> and in complexity of processes as well.</w:t>
      </w:r>
    </w:p>
    <w:p w14:paraId="0D8D1B9E" w14:textId="77777777" w:rsidR="00FB587C" w:rsidRDefault="00000000">
      <w:pPr>
        <w:pStyle w:val="BodyText"/>
      </w:pPr>
      <w:r>
        <w:t xml:space="preserve">The mechanism by which humans were “created” is another point of intersection. Classical scholars reading 40:57 thought of human creation in terms of Adam’s formation (as the Qur’an describes in 15:26, 32:7–9) and each person’s embryonic development (22:5). Today, the theory of </w:t>
      </w:r>
      <w:r>
        <w:rPr>
          <w:b/>
          <w:bCs/>
        </w:rPr>
        <w:t>evolution</w:t>
      </w:r>
      <w:r>
        <w:t xml:space="preserve"> by natural selection explains human origins as an emergent part of Earth’s biosphere. Does this diminish humanity’s significance? Not in the Quranic worldview. In fact, understanding evolution can enhance our sense of awe: a humble </w:t>
      </w:r>
      <w:r>
        <w:rPr>
          <w:i/>
          <w:iCs/>
        </w:rPr>
        <w:t>drop of fluid</w:t>
      </w:r>
      <w:r>
        <w:t xml:space="preserve"> (nutfah) carries a genetic code shaped by millions of years of life’s history, which eventually produces a conscious, rational being. The Qur’an itself invites reflection on our lowly biological origin to humble us: </w:t>
      </w:r>
      <w:r>
        <w:rPr>
          <w:i/>
          <w:iCs/>
        </w:rPr>
        <w:t>“Was [man] not a drop of sperm emitted? Then he became a clinging clot… then [God] formed and proportioned him”</w:t>
      </w:r>
      <w:r>
        <w:t xml:space="preserve"> (75:36–38) – a process the Quran presents as evidence of God’s ability to resurrect, since </w:t>
      </w:r>
      <w:r>
        <w:rPr>
          <w:i/>
          <w:iCs/>
        </w:rPr>
        <w:t>“initial creation is proof of re-creation”</w:t>
      </w:r>
      <w:hyperlink r:id="rId54" w:anchor=":~:text=development%20were%20unknown%3B%20the%20Qur%E2%80%99an,creation">
        <w:r>
          <w:rPr>
            <w:rStyle w:val="Hyperlink"/>
          </w:rPr>
          <w:t>[36]</w:t>
        </w:r>
      </w:hyperlink>
      <w:r>
        <w:t xml:space="preserve">. In modern terms, initial creation includes the evolutionary journey from single-celled organisms to humans. That journey, guided by divine providence in a believer’s view, is astonishing. It involved the crafting of organs, the brain, language – all the faculties that set humans apart. Therefore, when 40:57 contrasts “the creation of mankind” to the universe, we might also reflect that mankind’s creation </w:t>
      </w:r>
      <w:r>
        <w:rPr>
          <w:i/>
          <w:iCs/>
        </w:rPr>
        <w:t>is itself nested within the cosmos</w:t>
      </w:r>
      <w:r>
        <w:t xml:space="preserve">. The elements in our bodies were literally forged in stars through </w:t>
      </w:r>
      <w:r>
        <w:rPr>
          <w:b/>
          <w:bCs/>
        </w:rPr>
        <w:t>nucleosynthesis</w:t>
      </w:r>
      <w:r>
        <w:t xml:space="preserve"> (all elements heavier than helium – carbon, oxygen, iron, etc. – “were all created by stars” and spread by supernovae)</w:t>
      </w:r>
      <w:hyperlink r:id="rId55" w:anchor=":~:text=Supernovae%20www.e,are%20created%20by%20fusion">
        <w:r>
          <w:rPr>
            <w:rStyle w:val="Hyperlink"/>
          </w:rPr>
          <w:t>[4]</w:t>
        </w:r>
      </w:hyperlink>
      <w:r>
        <w:t xml:space="preserve">. Carl Sagan’s famous line that </w:t>
      </w:r>
      <w:r>
        <w:rPr>
          <w:i/>
          <w:iCs/>
        </w:rPr>
        <w:t>“we are made of star-stuff”</w:t>
      </w:r>
      <w:r>
        <w:t xml:space="preserve"> is scientifically accurate – the iron in our blood and calcium in our bones originated in stellar furnaces. This means humanity is not an alien intrusion in </w:t>
      </w:r>
      <w:r>
        <w:lastRenderedPageBreak/>
        <w:t>the universe but a direct product of it. We are children of the cosmos, built of its dust, enabled by its physical laws.</w:t>
      </w:r>
    </w:p>
    <w:p w14:paraId="7969260E" w14:textId="77777777" w:rsidR="00FB587C" w:rsidRDefault="00000000">
      <w:pPr>
        <w:pStyle w:val="BodyText"/>
      </w:pPr>
      <w:r>
        <w:t xml:space="preserve">What does this imply theologically? It can deepen our appreciation of </w:t>
      </w:r>
      <w:r>
        <w:rPr>
          <w:i/>
          <w:iCs/>
        </w:rPr>
        <w:t>tawḥīd</w:t>
      </w:r>
      <w:r>
        <w:t xml:space="preserve"> (the unity of God’s creation). The Qur’an often emphasizes the </w:t>
      </w:r>
      <w:r>
        <w:rPr>
          <w:i/>
          <w:iCs/>
        </w:rPr>
        <w:t>interconnectedness</w:t>
      </w:r>
      <w:r>
        <w:t xml:space="preserve"> of creation: </w:t>
      </w:r>
      <w:r>
        <w:rPr>
          <w:i/>
          <w:iCs/>
        </w:rPr>
        <w:t>“Verily, We created you (humans)… and We spread out all kinds of creatures throughout the heavens and earth”</w:t>
      </w:r>
      <w:r>
        <w:t xml:space="preserve"> (42:29), hinting that life is part of a grand continuum. Modern genetics has confirmed a remarkable unity of life – all living organisms on Earth share the same basic DNA structure and many genes, pointing to a common origin. In Islamic terms, this could be seen as the </w:t>
      </w:r>
      <w:r>
        <w:rPr>
          <w:i/>
          <w:iCs/>
        </w:rPr>
        <w:t>sunnat Allah</w:t>
      </w:r>
      <w:r>
        <w:t xml:space="preserve"> (God’s way) of diversifying life from a single origin (cue Qur’an 21:30 which says all living things were made from water). Thus, mankind’s physical creation is not isolated; it is the fruit of an evolving tree of life that spans eons. The Qur’an honors humans with special qualities (intellect, moral agency), but it also reminds us that </w:t>
      </w:r>
      <w:r>
        <w:rPr>
          <w:i/>
          <w:iCs/>
        </w:rPr>
        <w:t>“there is no creature on earth or bird in the sky, except that they are communities like you”</w:t>
      </w:r>
      <w:r>
        <w:t xml:space="preserve"> (6:38). We are part of nature, even as we are exalted above many creatures in responsibility. Qur’an 17:70 famously says </w:t>
      </w:r>
      <w:r>
        <w:rPr>
          <w:i/>
          <w:iCs/>
        </w:rPr>
        <w:t>“We have honored the children of Adam… and preferred them above many of those We created.”</w:t>
      </w:r>
      <w:r>
        <w:t xml:space="preserve"> The phrasing “above many of those We created” tacitly acknowledges </w:t>
      </w:r>
      <w:r>
        <w:rPr>
          <w:i/>
          <w:iCs/>
        </w:rPr>
        <w:t>others</w:t>
      </w:r>
      <w:r>
        <w:t xml:space="preserve"> among creation who may not be beneath us</w:t>
      </w:r>
      <w:hyperlink r:id="rId56" w:anchor=":~:text=Furthermore%2C%20other%20references%20make%20the,In%2017%3A70%20we%20read">
        <w:r>
          <w:rPr>
            <w:rStyle w:val="Hyperlink"/>
          </w:rPr>
          <w:t>[37]</w:t>
        </w:r>
      </w:hyperlink>
      <w:r>
        <w:t xml:space="preserve">. It’s a nuanced balance: humanity is distinguished (with </w:t>
      </w:r>
      <w:r>
        <w:rPr>
          <w:i/>
          <w:iCs/>
        </w:rPr>
        <w:t>khilāfah</w:t>
      </w:r>
      <w:r>
        <w:t xml:space="preserve">, vicegerency on Earth) but not </w:t>
      </w:r>
      <w:r>
        <w:rPr>
          <w:i/>
          <w:iCs/>
        </w:rPr>
        <w:t>exclusive</w:t>
      </w:r>
      <w:r>
        <w:t xml:space="preserve"> or inherently superior to </w:t>
      </w:r>
      <w:r>
        <w:rPr>
          <w:i/>
          <w:iCs/>
        </w:rPr>
        <w:t>all</w:t>
      </w:r>
      <w:r>
        <w:t xml:space="preserve"> creation in every aspect. In fact, some Quranic passages and hadiths suggest other beings (angels, perhaps extraterrestrial life if it exists) excel us in certain ways, or at least that we are not alone in the universe’s expanse</w:t>
      </w:r>
      <w:hyperlink r:id="rId57" w:anchor=":~:text=Imam%20Fakhr%20al,%E2%80%94%20of%20creation%20beyond%20Earth">
        <w:r>
          <w:rPr>
            <w:rStyle w:val="Hyperlink"/>
          </w:rPr>
          <w:t>[38]</w:t>
        </w:r>
      </w:hyperlink>
      <w:hyperlink r:id="rId58" w:anchor=":~:text=,%E2%80%9D%20%2840%3A57">
        <w:r>
          <w:rPr>
            <w:rStyle w:val="Hyperlink"/>
          </w:rPr>
          <w:t>[12]</w:t>
        </w:r>
      </w:hyperlink>
      <w:r>
        <w:t>.</w:t>
      </w:r>
    </w:p>
    <w:p w14:paraId="51E5E6FD" w14:textId="77777777" w:rsidR="00FB587C" w:rsidRDefault="00000000">
      <w:pPr>
        <w:pStyle w:val="BodyText"/>
      </w:pPr>
      <w:r>
        <w:t xml:space="preserve">In summary, biology and genetics reinforce Qur’an 40:57’s lesson by showing us that </w:t>
      </w:r>
      <w:r>
        <w:rPr>
          <w:b/>
          <w:bCs/>
        </w:rPr>
        <w:t>anthropocentrism is misplaced</w:t>
      </w:r>
      <w:r>
        <w:t xml:space="preserve">. The physical universe did not revolve around humanity’s arrival; rather, humanity emerged within a pre-existing magnificence. As one modern writer put it, Islam does not endorse a naive human-centric cosmos: </w:t>
      </w:r>
      <w:r>
        <w:rPr>
          <w:i/>
          <w:iCs/>
        </w:rPr>
        <w:t>“Humans are special not because we’re alone, but because of our moral responsibility.”</w:t>
      </w:r>
      <w:hyperlink r:id="rId59" w:anchor=":~:text=Some%20might%20argue%20that%20extraterrestrial,because%20of%20our%20moral%20responsibility">
        <w:r>
          <w:rPr>
            <w:rStyle w:val="Hyperlink"/>
          </w:rPr>
          <w:t>[39]</w:t>
        </w:r>
      </w:hyperlink>
      <w:hyperlink r:id="rId60" w:anchor=":~:text=Moreover%2C%20the%20Qur%E2%80%99an%20does%20not,as%20free%2C%20expansive%2C%20and%20unrestricted">
        <w:r>
          <w:rPr>
            <w:rStyle w:val="Hyperlink"/>
          </w:rPr>
          <w:t>[40]</w:t>
        </w:r>
      </w:hyperlink>
      <w:r>
        <w:t xml:space="preserve"> We are </w:t>
      </w:r>
      <w:r>
        <w:rPr>
          <w:i/>
          <w:iCs/>
        </w:rPr>
        <w:t>cosmically humble</w:t>
      </w:r>
      <w:r>
        <w:t xml:space="preserve"> and </w:t>
      </w:r>
      <w:r>
        <w:rPr>
          <w:i/>
          <w:iCs/>
        </w:rPr>
        <w:t>morally lofty</w:t>
      </w:r>
      <w:r>
        <w:t xml:space="preserve"> at once. The scientific narrative of evolution can be seen as the unfolding of God’s creative decree over time – a sign that Allah’s </w:t>
      </w:r>
      <w:r>
        <w:rPr>
          <w:i/>
          <w:iCs/>
        </w:rPr>
        <w:t>rubūbiyyah</w:t>
      </w:r>
      <w:r>
        <w:t xml:space="preserve"> (sustaining lordship) operates through natural laws as much as through miraculous intervention. The fact that humans share 99% of our DNA with chimpanzees, or 50% with bananas, is a sober reminder of our biological connectivity to creation. It echoes the Quranic theme that we should not be arrogant towards other creatures (31:20, mankind is told that everything in heavens and earth is made </w:t>
      </w:r>
      <w:r>
        <w:rPr>
          <w:i/>
          <w:iCs/>
        </w:rPr>
        <w:t>subject</w:t>
      </w:r>
      <w:r>
        <w:t xml:space="preserve"> to him as a blessing, not as a license for abuse). Ultimately, when contemplating Qur’an 40:57 alongside evolution and genetics, a Muslim reader can feel an even greater sense of gratitude and humility: </w:t>
      </w:r>
      <w:r>
        <w:rPr>
          <w:b/>
          <w:bCs/>
        </w:rPr>
        <w:t>gratitude</w:t>
      </w:r>
      <w:r>
        <w:t xml:space="preserve"> that out of all the cosmic dust and biological trials, God chose </w:t>
      </w:r>
      <w:r>
        <w:rPr>
          <w:i/>
          <w:iCs/>
        </w:rPr>
        <w:t>insān</w:t>
      </w:r>
      <w:r>
        <w:t xml:space="preserve"> (humankind) to bear intellect and revelation; </w:t>
      </w:r>
      <w:r>
        <w:rPr>
          <w:b/>
          <w:bCs/>
        </w:rPr>
        <w:t>humility</w:t>
      </w:r>
      <w:r>
        <w:t xml:space="preserve"> that this privilege is not due to any innate might of our own, but purely a divine grace. We truly are, biologically and spiritually, </w:t>
      </w:r>
      <w:r>
        <w:rPr>
          <w:i/>
          <w:iCs/>
        </w:rPr>
        <w:t>small</w:t>
      </w:r>
      <w:r>
        <w:t xml:space="preserve"> and </w:t>
      </w:r>
      <w:r>
        <w:rPr>
          <w:i/>
          <w:iCs/>
        </w:rPr>
        <w:t>dependent</w:t>
      </w:r>
      <w:r>
        <w:t xml:space="preserve"> – yet by God’s favor, entrusted with a great role. This beautifully fulfills the verse’s function: to remove any basis for human haughtiness by seeing the bigger picture of creation.</w:t>
      </w:r>
    </w:p>
    <w:p w14:paraId="7BDB5425" w14:textId="77777777" w:rsidR="00FB587C" w:rsidRDefault="00000000">
      <w:pPr>
        <w:pStyle w:val="Heading2"/>
      </w:pPr>
      <w:bookmarkStart w:id="9" w:name="Xd73e4d4691aa2f26a7c11aacc49fffd6cdaaa0d"/>
      <w:bookmarkEnd w:id="8"/>
      <w:r>
        <w:rPr>
          <w:b/>
          <w:bCs/>
        </w:rPr>
        <w:lastRenderedPageBreak/>
        <w:t>Philosophical Reflections – Meaning, Humility, and Human Significance</w:t>
      </w:r>
    </w:p>
    <w:p w14:paraId="28380049" w14:textId="77777777" w:rsidR="00FB587C" w:rsidRDefault="00000000">
      <w:pPr>
        <w:pStyle w:val="FirstParagraph"/>
      </w:pPr>
      <w:r>
        <w:t xml:space="preserve">The interplay of theological and scientific perspectives on Qur’an 40:57 raises profound philosophical questions: What is the significance of human life amid a vast universe? How should we view ourselves relative to “everything out there”? The Quranic answer navigates a middle path between </w:t>
      </w:r>
      <w:r>
        <w:rPr>
          <w:b/>
          <w:bCs/>
        </w:rPr>
        <w:t>anthropic exaltation</w:t>
      </w:r>
      <w:r>
        <w:t xml:space="preserve"> and </w:t>
      </w:r>
      <w:r>
        <w:rPr>
          <w:b/>
          <w:bCs/>
        </w:rPr>
        <w:t>cosmic insignificance</w:t>
      </w:r>
      <w:r>
        <w:t xml:space="preserve">. On one hand, as discussed, Islam decisively </w:t>
      </w:r>
      <w:r>
        <w:rPr>
          <w:i/>
          <w:iCs/>
        </w:rPr>
        <w:t>rejects</w:t>
      </w:r>
      <w:r>
        <w:t xml:space="preserve"> any notion that the universe exists merely to center around human ego. The verse explicitly rebukes egocentrism: </w:t>
      </w:r>
      <w:r>
        <w:rPr>
          <w:i/>
          <w:iCs/>
        </w:rPr>
        <w:t>“Man is himself a tiny part of creation; why should he be so egocentric?”</w:t>
      </w:r>
      <w:r>
        <w:t xml:space="preserve"> as Yusuf Ali paraphrased</w:t>
      </w:r>
      <w:hyperlink r:id="rId61" w:anchor=":~:text=But%20other%20verses%20reduce%20the,should%20he%20be%20so%20egocentric%3F%E2%80%9D">
        <w:r>
          <w:rPr>
            <w:rStyle w:val="Hyperlink"/>
          </w:rPr>
          <w:t>[5]</w:t>
        </w:r>
      </w:hyperlink>
      <w:r>
        <w:t xml:space="preserve">. This aligns with what modern philosophy calls the </w:t>
      </w:r>
      <w:r>
        <w:rPr>
          <w:i/>
          <w:iCs/>
        </w:rPr>
        <w:t>Copernican principle</w:t>
      </w:r>
      <w:r>
        <w:t xml:space="preserve"> or </w:t>
      </w:r>
      <w:r>
        <w:rPr>
          <w:i/>
          <w:iCs/>
        </w:rPr>
        <w:t>principle of mediocrity</w:t>
      </w:r>
      <w:r>
        <w:t xml:space="preserve"> – the idea that humanity is not the central or special reference point of the physical cosmos. Indeed, since Copernicus we know Earth is not at the physical center, and since Darwin we know humans are one branch on the tree of life, not separate from it. The Qur’an anticipated the attitude that flows from these truths: </w:t>
      </w:r>
      <w:r>
        <w:rPr>
          <w:i/>
          <w:iCs/>
        </w:rPr>
        <w:t>kibr</w:t>
      </w:r>
      <w:r>
        <w:t xml:space="preserve"> (arrogant pride) is unfounded. The verse effectively punctures human pride by a reality check – a precursor to Pascal’s sentiment, centuries later, about the terrifying vastness of space putting man in his place.</w:t>
      </w:r>
    </w:p>
    <w:p w14:paraId="076FB947" w14:textId="77777777" w:rsidR="00FB587C" w:rsidRDefault="00000000">
      <w:pPr>
        <w:pStyle w:val="BodyText"/>
      </w:pPr>
      <w:r>
        <w:t xml:space="preserve">On the other hand, the Qur’an balances this by affirming a </w:t>
      </w:r>
      <w:r>
        <w:rPr>
          <w:b/>
          <w:bCs/>
        </w:rPr>
        <w:t>transcendent value</w:t>
      </w:r>
      <w:r>
        <w:t xml:space="preserve"> in human beings. We are not important because of our size or longevity or power – in those regards, we are negligible. We </w:t>
      </w:r>
      <w:r>
        <w:rPr>
          <w:i/>
          <w:iCs/>
        </w:rPr>
        <w:t>are</w:t>
      </w:r>
      <w:r>
        <w:t xml:space="preserve"> important because of our unique relationship with the Creator. The Qur’an states that God breathed His spirit into Adam (15:29) and taught him knowledge (2:31), commanding the angels to bow to this new creation (17:61–70). Thus, man is, in the Islamic view, a microcosm (</w:t>
      </w:r>
      <w:r>
        <w:rPr>
          <w:i/>
          <w:iCs/>
        </w:rPr>
        <w:t>‘ālam ṣaghīr</w:t>
      </w:r>
      <w:r>
        <w:t>) endowed with qualities that mirror God’s attributes in a limited way (mercy, creativity, rational will). As Qutb poignantly noted, it is only the “heavenly element” in man – the divine gift of intellect/soul – that “keeps him standing” without melting into insignificance before the universe’s majesty</w:t>
      </w:r>
      <w:hyperlink r:id="rId62" w:anchor=":~:text=,">
        <w:r>
          <w:rPr>
            <w:rStyle w:val="Hyperlink"/>
          </w:rPr>
          <w:t>[22]</w:t>
        </w:r>
      </w:hyperlink>
      <w:r>
        <w:t xml:space="preserve">. Modern thinkers echo this: e.g. the astrophysicist-poet Carl Sagan, though not religious, mused that through us </w:t>
      </w:r>
      <w:r>
        <w:rPr>
          <w:i/>
          <w:iCs/>
        </w:rPr>
        <w:t>“the universe knows itself.”</w:t>
      </w:r>
      <w:r>
        <w:t xml:space="preserve"> In Islamic terms, humans are the </w:t>
      </w:r>
      <w:r>
        <w:rPr>
          <w:i/>
          <w:iCs/>
        </w:rPr>
        <w:t>conscious witnesses</w:t>
      </w:r>
      <w:r>
        <w:t xml:space="preserve"> of creation’s glory and are tasked to steward it (per 2:30). Our significance is thus qualitative, not quantitative. The thematic lesson of 40:57 is precisely this recalibration: </w:t>
      </w:r>
      <w:r>
        <w:rPr>
          <w:b/>
          <w:bCs/>
        </w:rPr>
        <w:t>do not measure worth the way humans usually do (by size, might, quantity)</w:t>
      </w:r>
      <w:r>
        <w:t xml:space="preserve">. God’s measure is different – a point reinforced elsewhere: </w:t>
      </w:r>
      <w:r>
        <w:rPr>
          <w:i/>
          <w:iCs/>
        </w:rPr>
        <w:t>“Surely, the most honored of you in God’s sight is the most righteous”</w:t>
      </w:r>
      <w:r>
        <w:t xml:space="preserve"> (49:13), not the tallest or strongest. Likewise, in cosmic terms, a tiny God-aware soul may be more precious than a galaxy of flaming gas.</w:t>
      </w:r>
    </w:p>
    <w:p w14:paraId="64239A94" w14:textId="77777777" w:rsidR="00FB587C" w:rsidRDefault="00000000">
      <w:pPr>
        <w:pStyle w:val="BodyText"/>
      </w:pPr>
      <w:r>
        <w:t xml:space="preserve">This perspective resonates with certain strands in philosophy and science. The </w:t>
      </w:r>
      <w:r>
        <w:rPr>
          <w:b/>
          <w:bCs/>
        </w:rPr>
        <w:t>anthropic principle</w:t>
      </w:r>
      <w:r>
        <w:t xml:space="preserve"> in cosmology observes that the universe’s laws appear fine-tuned for conscious life – suggesting that observers (like humans) are in some sense central to why the universe is the way it is</w:t>
      </w:r>
      <w:hyperlink r:id="rId63" w:anchor=":~:text=Humanity%E2%80%99s%20conception%20of%20the%20Universe,devoid%20of%20life%20and%20meaning">
        <w:r>
          <w:rPr>
            <w:rStyle w:val="Hyperlink"/>
          </w:rPr>
          <w:t>[41]</w:t>
        </w:r>
      </w:hyperlink>
      <w:hyperlink r:id="rId64" w:anchor=":~:text=The%20Islamic%20depiction%20of%20the,apparently%20intelligent%20and%20morally%20accountable">
        <w:r>
          <w:rPr>
            <w:rStyle w:val="Hyperlink"/>
          </w:rPr>
          <w:t>[42]</w:t>
        </w:r>
      </w:hyperlink>
      <w:r>
        <w:t xml:space="preserve">. Some interpret this as evidence of intentionality in creation, harmonizing with Qur’anic teleology (40:57 itself implies purpose: the greater creation serves as </w:t>
      </w:r>
      <w:r>
        <w:rPr>
          <w:i/>
          <w:iCs/>
        </w:rPr>
        <w:t>proof</w:t>
      </w:r>
      <w:r>
        <w:t xml:space="preserve"> and backdrop for the moral drama of the lesser). Alternatively, secular philosophers like Bertrand Russell felt that recognizing mankind’s smallness in space and </w:t>
      </w:r>
      <w:r>
        <w:lastRenderedPageBreak/>
        <w:t xml:space="preserve">time should lead to stoic heroism – carving out meaning in spite of cosmic indifference. Islam offers a different take: acknowledging our smallness should lead to </w:t>
      </w:r>
      <w:r>
        <w:rPr>
          <w:i/>
          <w:iCs/>
        </w:rPr>
        <w:t>faith in and reliance on the One</w:t>
      </w:r>
      <w:r>
        <w:t xml:space="preserve"> who created the cosmos. Rather than existential despair, the Qur’anic view engenders </w:t>
      </w:r>
      <w:r>
        <w:rPr>
          <w:i/>
          <w:iCs/>
        </w:rPr>
        <w:t>tawakkul</w:t>
      </w:r>
      <w:r>
        <w:t xml:space="preserve"> (trust) and </w:t>
      </w:r>
      <w:r>
        <w:rPr>
          <w:i/>
          <w:iCs/>
        </w:rPr>
        <w:t>khushū‘</w:t>
      </w:r>
      <w:r>
        <w:t xml:space="preserve"> (humble devotion). It shifts the center of meaning from man-in-the-universe to man-and-God. As Nasr Abu Zayd highlighted, the Qur’an is “about the meaning of life,” and it engages readers in a discourse that challenges their assumed certainties</w:t>
      </w:r>
      <w:hyperlink r:id="rId65" w:anchor=":~:text=textual%20analysis,8">
        <w:r>
          <w:rPr>
            <w:rStyle w:val="Hyperlink"/>
          </w:rPr>
          <w:t>[43]</w:t>
        </w:r>
      </w:hyperlink>
      <w:r>
        <w:t>. Qur’an 40:57 challenges the false certainty of human self-importance, inviting a reorientation towards the Divine.</w:t>
      </w:r>
    </w:p>
    <w:p w14:paraId="44EE0C09" w14:textId="77777777" w:rsidR="00FB587C" w:rsidRDefault="00000000">
      <w:pPr>
        <w:pStyle w:val="BodyText"/>
      </w:pPr>
      <w:r>
        <w:t xml:space="preserve">In a sense, this verse also contributes to an Islamic </w:t>
      </w:r>
      <w:r>
        <w:rPr>
          <w:b/>
          <w:bCs/>
        </w:rPr>
        <w:t>environmental ethic and cosmic humility</w:t>
      </w:r>
      <w:r>
        <w:t xml:space="preserve">. If the heavens and earth are so much greater, then they too have a purpose and value beyond serving humanity’s immediate needs. The Qur’an often calls nature “signs for those who reason” (e.g. 3:190), implying respect and contemplation. Early Muslim thinkers like Al-Bīrūnī and Ibn Ṭufayl, inspired by such verses, regarded the study of nature (including astronomy) as a form of worship, as it reveals God’s attributes. Today, facing environmental crises, the lesson of humility from 40:57 is ever relevant: humans cannot wantonly dominate the earth without consequences. As one academic study on religion and nature notes, the Qur’an establishes that </w:t>
      </w:r>
      <w:r>
        <w:rPr>
          <w:i/>
          <w:iCs/>
        </w:rPr>
        <w:t>“human might”</w:t>
      </w:r>
      <w:r>
        <w:t xml:space="preserve"> is trivial compared to cosmic forces, and it even warns that human misdeeds can upset nature’s balance (30:41)</w:t>
      </w:r>
      <w:hyperlink r:id="rId66" w:anchor=":~:text=%D8%A7%D9%84%D9%92%D8%A3%D9%8E%D9%84%D9%92%D8%A8%D9%8E%D8%A7%D8%A8%D9%90%29%20www,15">
        <w:r>
          <w:rPr>
            <w:rStyle w:val="Hyperlink"/>
          </w:rPr>
          <w:t>[44]</w:t>
        </w:r>
      </w:hyperlink>
      <w:hyperlink r:id="rId67" w:anchor=":~:text=,Although%20humans%20have">
        <w:r>
          <w:rPr>
            <w:rStyle w:val="Hyperlink"/>
          </w:rPr>
          <w:t>[45]</w:t>
        </w:r>
      </w:hyperlink>
      <w:r>
        <w:t>. By recognizing that the planet and sky are far “greater” arenas, humans might be moved to act more responsibly as stewards, not masters.</w:t>
      </w:r>
    </w:p>
    <w:p w14:paraId="7B50A12A" w14:textId="77777777" w:rsidR="00FB587C" w:rsidRDefault="00000000">
      <w:pPr>
        <w:pStyle w:val="BodyText"/>
      </w:pPr>
      <w:r>
        <w:t xml:space="preserve">In conclusion of this philosophical thread, Qur’an 40:57 provides a foundation for an Islamic </w:t>
      </w:r>
      <w:r>
        <w:rPr>
          <w:i/>
          <w:iCs/>
        </w:rPr>
        <w:t>cosmology of humility</w:t>
      </w:r>
      <w:r>
        <w:t xml:space="preserve">. It harmonizes with what modern science impresses upon us: a decentering of the self, yet it reframes that not as a negation of meaning but as an opportunity to anchor meaning in God. The thematic arc of the verse and its commentaries teaches that </w:t>
      </w:r>
      <w:r>
        <w:rPr>
          <w:b/>
          <w:bCs/>
        </w:rPr>
        <w:t>scale does not equal significance</w:t>
      </w:r>
      <w:r>
        <w:t xml:space="preserve">. A human being – infinitesimal in size – can still carry the breath of God and serve as His vicegerent. Conversely, the entire universe – magnificent in scale – is but a canvas displaying God’s signs, not an end in itself. The wise person is one who </w:t>
      </w:r>
      <w:r>
        <w:rPr>
          <w:i/>
          <w:iCs/>
        </w:rPr>
        <w:t>“knows their place”</w:t>
      </w:r>
      <w:r>
        <w:t xml:space="preserve"> in creation: neither arrogant nor abject, but a servant of the Almighty who created all. As the Qur’an says in another verse, </w:t>
      </w:r>
      <w:r>
        <w:rPr>
          <w:i/>
          <w:iCs/>
        </w:rPr>
        <w:t>“Do you not see that to Allah prostrates whoever is in the heavens and whoever is on the earth – the sun, the moon, the stars, the mountains, the trees, the animals, and many of mankind?”</w:t>
      </w:r>
      <w:r>
        <w:t xml:space="preserve"> (22:18). The celestial and earthly realms, in all their grandeur, are already in a state of submission to God’s order – it remains for man, knowingly and humbly, to join this cosmic submission.</w:t>
      </w:r>
    </w:p>
    <w:p w14:paraId="5F43B7AD" w14:textId="77777777" w:rsidR="00FB587C" w:rsidRDefault="00000000">
      <w:pPr>
        <w:pStyle w:val="Heading2"/>
      </w:pPr>
      <w:bookmarkStart w:id="10" w:name="conclusion-thematic-epilogue"/>
      <w:bookmarkEnd w:id="9"/>
      <w:r>
        <w:rPr>
          <w:b/>
          <w:bCs/>
        </w:rPr>
        <w:t>Conclusion – Thematic Epilogue</w:t>
      </w:r>
    </w:p>
    <w:p w14:paraId="43EA4595" w14:textId="77777777" w:rsidR="00FB587C" w:rsidRDefault="00000000">
      <w:pPr>
        <w:pStyle w:val="FirstParagraph"/>
      </w:pPr>
      <w:r>
        <w:t xml:space="preserve">In the grand mosaic of the Qur’an, verse 40:57 stands out as a meeting point of theology, natural reflection, and human self-understanding. Our exploration of this verse has traveled from the classical tafsīr halls of Baghdad and Cairo to the laboratories of modern science and the forums of contemporary scholarship. Through it all, a consistent </w:t>
      </w:r>
      <w:r>
        <w:rPr>
          <w:i/>
          <w:iCs/>
        </w:rPr>
        <w:t>thematic core</w:t>
      </w:r>
      <w:r>
        <w:t xml:space="preserve"> emerges: </w:t>
      </w:r>
      <w:r>
        <w:rPr>
          <w:b/>
          <w:bCs/>
        </w:rPr>
        <w:t>God’s creative greatness versus man’s limited nature</w:t>
      </w:r>
      <w:r>
        <w:t xml:space="preserve">, and the call for humans to acknowledge truth beyond their own selves. Classical commentators like </w:t>
      </w:r>
      <w:r>
        <w:lastRenderedPageBreak/>
        <w:t>Ibn Kathīr and Al-Rāzī understood this verse to affirm God’s ability to resurrect and to humble those who doubted it</w:t>
      </w:r>
      <w:hyperlink r:id="rId68" w:anchor=":~:text=Allah%20tells%20us%20that%20He,As%20Allah%20says">
        <w:r>
          <w:rPr>
            <w:rStyle w:val="Hyperlink"/>
          </w:rPr>
          <w:t>[1]</w:t>
        </w:r>
      </w:hyperlink>
      <w:hyperlink r:id="rId69" w:anchor=":~:text=%EF%B4%BF%D9%84%D9%8E%D8%AE%D9%8E%D9%84%D9%92%D9%82%D9%8F%20%D8%A7%D9%84%D8%B3%D9%91%D9%8E%D9%85%D9%8E%D9%80%D9%88%D9%8E%D8%AA%D9%90%20%D9%88%D9%8E%D8%A7%D9%84%D8%A7%D9%91%D9%8C%D8%B1%D9%92%D8%B6%D9%90%20%D8%A3%D9%8E%D9%83%D9%92%D9%80%D8%A8%D9%8E%D8%B1%D9%8F%20%D9%85%D9%90%D9%86%D9%92,%D8%A3%D9%8E%D9%83%D9%92%D9%80%D8%AB%D9%8E%D8%B1%D9%8E%20%D8%A7%D9%84%D9%86%D9%91%D9%8E%D8%A7%D8%B3%D9%90%20%D9%84%D8%A7%D9%8E%20%D9%8A%D9%8E%D8%B9%D9%92%D9%84%D9%8E%D9%85%D9%8F%D9%88%D9%86%D9%8E%20%EF%B4%BE">
        <w:r>
          <w:rPr>
            <w:rStyle w:val="Hyperlink"/>
          </w:rPr>
          <w:t>[14]</w:t>
        </w:r>
      </w:hyperlink>
      <w:r>
        <w:t>. Modern voices expanded the canvas – Sayyid Qutb took us on a tour of the galaxies to instill awe</w:t>
      </w:r>
      <w:hyperlink r:id="rId70" w:anchor=":~:text=%D8%A7%D9%84%D9%85%D8%B3%D8%A7%D9%81%D8%A9%20%3A%20%D8%AB%D9%84%D8%A7%D8%AB%D8%A9%20%D9%88%D8%AA%D8%B3%D8%B9%D9%8A%D9%86%20%D9%85%D9%84%D9%8A%D9%88%D9%86%D8%A7%D9%8B,%D9%85%D9%86%20%D8%A7%D9%84%D8%A3%D9%85%D9%8A%D8%A7%D9%84">
        <w:r>
          <w:rPr>
            <w:rStyle w:val="Hyperlink"/>
          </w:rPr>
          <w:t>[21]</w:t>
        </w:r>
      </w:hyperlink>
      <w:hyperlink r:id="rId71" w:anchor=":~:text=%D9%88%D8%A7%D9%84%D9%84%D9%87%20,">
        <w:r>
          <w:rPr>
            <w:rStyle w:val="Hyperlink"/>
          </w:rPr>
          <w:t>[15]</w:t>
        </w:r>
      </w:hyperlink>
      <w:r>
        <w:t>, Nouman Ali Khan reminded us that such knowledge should soften our hearts, not just inform our minds</w:t>
      </w:r>
      <w:hyperlink r:id="rId72" w:anchor=":~:text=Muhsin%20Khan%20The%20creation%20of,most%20of%20mankind%20know%20not">
        <w:r>
          <w:rPr>
            <w:rStyle w:val="Hyperlink"/>
          </w:rPr>
          <w:t>[23]</w:t>
        </w:r>
      </w:hyperlink>
      <w:r>
        <w:t>, Nasr Abu Zayd urged a reading that captures the spirit (not just the letter) of the text</w:t>
      </w:r>
      <w:hyperlink r:id="rId73" w:anchor=":~:text=his%20interpretation%20with%20the%20Mu%C2%B4tazila%3A,In%20an%20interview%20he%20says">
        <w:r>
          <w:rPr>
            <w:rStyle w:val="Hyperlink"/>
          </w:rPr>
          <w:t>[25]</w:t>
        </w:r>
      </w:hyperlink>
      <w:r>
        <w:t>, and Zia Shah bridged these insights with contemporary scientific apologetics</w:t>
      </w:r>
      <w:hyperlink r:id="rId74" w:anchor=":~:text=,%28Al%20Quran%2040%3A57">
        <w:r>
          <w:rPr>
            <w:rStyle w:val="Hyperlink"/>
          </w:rPr>
          <w:t>[28]</w:t>
        </w:r>
      </w:hyperlink>
      <w:r>
        <w:t>. Both Sunni and Shia traditions joined in asserting the verse’s message without sectarian divergence – a testament to how clear and universal this Qur’anic truth is.</w:t>
      </w:r>
    </w:p>
    <w:p w14:paraId="0D7C47E3" w14:textId="77777777" w:rsidR="00FB587C" w:rsidRDefault="00000000">
      <w:pPr>
        <w:pStyle w:val="BodyText"/>
      </w:pPr>
      <w:r>
        <w:t xml:space="preserve">Interdisciplinary analysis further enriched our understanding: Cosmology showed us a universe more vast and ancient than previously imagined, making the </w:t>
      </w:r>
      <w:r>
        <w:rPr>
          <w:i/>
          <w:iCs/>
        </w:rPr>
        <w:t>“greater than the creation of mankind”</w:t>
      </w:r>
      <w:r>
        <w:t xml:space="preserve"> almost an understatement</w:t>
      </w:r>
      <w:hyperlink r:id="rId75" w:anchor=":~:text=But%20other%20verses%20reduce%20the,should%20he%20be%20so%20egocentric%3F%E2%80%9D">
        <w:r>
          <w:rPr>
            <w:rStyle w:val="Hyperlink"/>
          </w:rPr>
          <w:t>[5]</w:t>
        </w:r>
      </w:hyperlink>
      <w:hyperlink r:id="rId76" w:anchor=":~:text=Number%20of%20galaxies%20and%20stars%E2%80%8B%E2%80%8B,estimated%201024%20stars%20%E2%80%93">
        <w:r>
          <w:rPr>
            <w:rStyle w:val="Hyperlink"/>
          </w:rPr>
          <w:t>[3]</w:t>
        </w:r>
      </w:hyperlink>
      <w:r>
        <w:t>. Physics and entropy taught us that even the mightiest galaxies run down, underscoring by contrast the Eternal Power that sustains all existence</w:t>
      </w:r>
      <w:hyperlink r:id="rId77" w:anchor=":~:text=Phys,which%20states%20that%20entropy">
        <w:r>
          <w:rPr>
            <w:rStyle w:val="Hyperlink"/>
          </w:rPr>
          <w:t>[33]</w:t>
        </w:r>
      </w:hyperlink>
      <w:r>
        <w:t xml:space="preserve">. Biology and genetics revealed the connectedness of life and the humble origin of our species, affirming that we truly are </w:t>
      </w:r>
      <w:r>
        <w:rPr>
          <w:i/>
          <w:iCs/>
        </w:rPr>
        <w:t>dust given consciousness</w:t>
      </w:r>
      <w:r>
        <w:t xml:space="preserve"> – a gift that should evoke gratitude, not pride. Philosophy helped articulate the balance between acknowledging our cosmic insignificance and affirming our God-given role as conscious moral agents. At each step, Qur’an 40:57 proved to be a wellspring of wisdom, its 13 Arabic words unfolding into libraries of thought.</w:t>
      </w:r>
    </w:p>
    <w:p w14:paraId="73DE925F" w14:textId="77777777" w:rsidR="00FB587C" w:rsidRDefault="00000000">
      <w:pPr>
        <w:pStyle w:val="BodyText"/>
      </w:pPr>
      <w:r>
        <w:t xml:space="preserve">The verse also carries an eschatological and ethical impetus: if God can recreate us as easily as He created the cosmos, then the </w:t>
      </w:r>
      <w:r>
        <w:rPr>
          <w:i/>
          <w:iCs/>
        </w:rPr>
        <w:t>Hour (al-sā‘a)</w:t>
      </w:r>
      <w:r>
        <w:t xml:space="preserve"> will indeed come, and we will answer for how we lived</w:t>
      </w:r>
      <w:hyperlink r:id="rId78" w:anchor=":~:text=%EF%B4%BF%D9%88%D9%8E%D8%A5%D9%90%D9%86%D9%91%D9%8E%20%D8%A7%D9%84%D8%B3%D9%91%D9%8E%D8%A7%D8%B9%D9%8E%D8%A9%D9%8E%20%D9%84%D8%A2%D8%AA%D9%90%D9%8A%D9%8E%D8%A9%D9%8C%EF%B4%BE">
        <w:r>
          <w:rPr>
            <w:rStyle w:val="Hyperlink"/>
          </w:rPr>
          <w:t>[46]</w:t>
        </w:r>
      </w:hyperlink>
      <w:r>
        <w:t xml:space="preserve">. The enormity of creation is thus also a backdrop for the enormity of God’s justice. Knowing our humble place in the universe should make us more receptive to guidance and more cautious of arrogance or neglect. The Qur’an’s </w:t>
      </w:r>
      <w:r>
        <w:rPr>
          <w:b/>
          <w:bCs/>
        </w:rPr>
        <w:t>thematic arc</w:t>
      </w:r>
      <w:r>
        <w:t xml:space="preserve"> often moves from cosmological signs to spiritual lessons, and 40:57 is a prime example. It begins with a statement about creation’s scale and ends (in the next verses) with reminders of the disparity between those who see and those who are blind to the truth (40:58), and a final return to resurrection and accountability (40:59)</w:t>
      </w:r>
      <w:hyperlink r:id="rId79" w:anchor=":~:text=%EF%B4%BF%D9%88%D9%8E%D9%85%D9%8E%D8%A7%20%D9%8A%D9%8E%D8%B3%D9%92%D8%AA%D9%8E%D9%88%D9%90%D9%89%20%D8%A7%D9%84%D8%A7%D9%91%D9%8C%D8%B9%D9%92%D9%80%D9%85%D9%8E%D9%89%20%D9%88%D9%8E%D8%A7%D9%84%D9%92%D8%A8%D9%8E%D8%B5%D9%90%D9%8A%D8%B1%D9%8F%20%D9%88%D9%8E%D8%A7%D9%84%D9%91%D9%8E%D8%B0%D9%90%D9%8A%D9%86%D9%8E,%D8%A7%D9%84%D9%92%D9%85%D9%8F%D8%B3%D9%90%D9%89%D8%A1%D9%8F%20%D9%82%D9%8E%D9%84%D9%90%D9%8A%D9%80%D9%84%D8%A7%D9%8B%20%D9%85%D9%91%D9%8E%D8%A7%20%D8%AA%D9%8E%D8%AA%D9%8E%D8%B0%D9%8E%D9%83%D9%91%D9%8E%D8%B1%D9%8F%D9%88%D9%86%D9%8E%20%EF%B4%BE">
        <w:r>
          <w:rPr>
            <w:rStyle w:val="Hyperlink"/>
          </w:rPr>
          <w:t>[24]</w:t>
        </w:r>
      </w:hyperlink>
      <w:hyperlink r:id="rId80" w:anchor=":~:text=%EF%B4%BF%D9%88%D9%8E%D8%A5%D9%90%D9%86%D9%91%D9%8E%20%D8%A7%D9%84%D8%B3%D9%91%D9%8E%D8%A7%D8%B9%D9%8E%D8%A9%D9%8E%20%D9%84%D8%A2%D8%AA%D9%90%D9%8A%D9%8E%D8%A9%D9%8C%EF%B4%BE">
        <w:r>
          <w:rPr>
            <w:rStyle w:val="Hyperlink"/>
          </w:rPr>
          <w:t>[46]</w:t>
        </w:r>
      </w:hyperlink>
      <w:r>
        <w:t>. Thus, the verse is embedded in a moral narrative: it is not science for science’s sake, but science in service of conscience.</w:t>
      </w:r>
    </w:p>
    <w:p w14:paraId="3CA24E95" w14:textId="77777777" w:rsidR="00FB587C" w:rsidRDefault="00000000">
      <w:pPr>
        <w:pStyle w:val="BodyText"/>
      </w:pPr>
      <w:r>
        <w:t xml:space="preserve">Standing at the convergence of classical exegesis, modern science, and philosophical inquiry, Qur’an 40:57 offers a timeless meditation. Its words spoke to desert nomads gazing at the night sky, and they speak still to space-age humans peering through telescopes – reminding both that however much we come to know about the heavens and earth, there is always something </w:t>
      </w:r>
      <w:r>
        <w:rPr>
          <w:b/>
          <w:bCs/>
        </w:rPr>
        <w:t>“greater”</w:t>
      </w:r>
      <w:r>
        <w:t xml:space="preserve"> beyond, and above all is Allah, </w:t>
      </w:r>
      <w:r>
        <w:rPr>
          <w:i/>
          <w:iCs/>
        </w:rPr>
        <w:t>al-Kabīr</w:t>
      </w:r>
      <w:r>
        <w:t>, the Absolutely Great. In an age when humanity’s technological prowess tempts us to a new hubris, this Qur’anic insight is ever-salutary: our cleverest achievements remain infinitesimal in the grand design of the cosmos</w:t>
      </w:r>
      <w:hyperlink r:id="rId81" w:anchor=":~:text=But%20other%20verses%20reduce%20the,should%20he%20be%20so%20egocentric%3F%E2%80%9D">
        <w:r>
          <w:rPr>
            <w:rStyle w:val="Hyperlink"/>
          </w:rPr>
          <w:t>[5]</w:t>
        </w:r>
      </w:hyperlink>
      <w:r>
        <w:t xml:space="preserve">. Yet, paradoxically, the verse also ennobles us – for it tells us that the Creator of this vast universe cares to address us, educate us, and invite us into His grace. The cosmos may be huge, but it is not cold or purposeless in the Qur’anic view; it is a sign-filled arena for the drama of enlightenment versus ignorance. “Most people do not know,” the verse laments – but some </w:t>
      </w:r>
      <w:r>
        <w:rPr>
          <w:i/>
          <w:iCs/>
        </w:rPr>
        <w:t>will</w:t>
      </w:r>
      <w:r>
        <w:t xml:space="preserve"> come to know, reflect, and bow in awe.</w:t>
      </w:r>
    </w:p>
    <w:p w14:paraId="39AD7E93" w14:textId="77777777" w:rsidR="00FB587C" w:rsidRDefault="00000000">
      <w:pPr>
        <w:pStyle w:val="BodyText"/>
      </w:pPr>
      <w:r>
        <w:lastRenderedPageBreak/>
        <w:t>Ultimately, Quran 40:57 inspires a worldview in which faith and reason unite. As we have seen, centuries of Muslim scholarship found no conflict between praising God and probing His creation; indeed, they found harmony. The classical scholars used the verse to argue logically for belief in resurrection, while contemporary scholars use it to integrate scientific discovery with spiritual meaning. Both are valid and complementary. The thematic epilogue of this commentary, then, is a celebration of knowledge (</w:t>
      </w:r>
      <w:r>
        <w:rPr>
          <w:b/>
          <w:bCs/>
        </w:rPr>
        <w:t>‘ilm</w:t>
      </w:r>
      <w:r>
        <w:t xml:space="preserve">) in all its forms – revealed, rational, and empirical – as a means to recognize the truth of </w:t>
      </w:r>
      <w:r>
        <w:rPr>
          <w:i/>
          <w:iCs/>
        </w:rPr>
        <w:t>Allāhu Akbar</w:t>
      </w:r>
      <w:r>
        <w:t xml:space="preserve"> (God is Greater). In the cathedral of the universe, every star and every cell testifies to that truth. Qur’an 40:57 rings out like a resonant chord in that cathedral, inviting humankind to listen, to understand, and to join in the reverent chorus of creation. Such is the academic and spiritual legacy of this verse: an enduring reminder that in knowing the world, we may come to know our Creator – and in knowing our Creator, we finally understand ourselves.</w:t>
      </w:r>
    </w:p>
    <w:p w14:paraId="4FDD9C14" w14:textId="77777777" w:rsidR="00FB587C" w:rsidRDefault="00000000">
      <w:pPr>
        <w:pStyle w:val="BodyText"/>
      </w:pPr>
      <w:r>
        <w:rPr>
          <w:b/>
          <w:bCs/>
        </w:rPr>
        <w:t>Sources Cited:</w:t>
      </w:r>
      <w:r>
        <w:t xml:space="preserve"> Quran 40:57</w:t>
      </w:r>
      <w:hyperlink r:id="rId82" w:anchor=":~:text=Allah%20tells%20us%20that%20He,As%20Allah%20says">
        <w:r>
          <w:rPr>
            <w:rStyle w:val="Hyperlink"/>
          </w:rPr>
          <w:t>[1]</w:t>
        </w:r>
      </w:hyperlink>
      <w:hyperlink r:id="rId83" w:anchor=":~:text=,">
        <w:r>
          <w:rPr>
            <w:rStyle w:val="Hyperlink"/>
          </w:rPr>
          <w:t>[22]</w:t>
        </w:r>
      </w:hyperlink>
      <w:r>
        <w:t>; Tafsīr Ibn Kathīr</w:t>
      </w:r>
      <w:hyperlink r:id="rId84" w:anchor=":~:text=Allah%20tells%20us%20that%20He,As%20Allah%20says">
        <w:r>
          <w:rPr>
            <w:rStyle w:val="Hyperlink"/>
          </w:rPr>
          <w:t>[1]</w:t>
        </w:r>
      </w:hyperlink>
      <w:hyperlink r:id="rId85" w:anchor=":~:text=%EF%B4%BF%D9%84%D9%8E%D8%AE%D9%8E%D9%84%D9%92%D9%82%D9%8F%20%D8%A7%D9%84%D8%B3%D9%91%D9%8E%D9%85%D9%8E%D9%80%D9%88%D9%8E%D8%AA%D9%90%20%D9%88%D9%8E%D8%A7%D9%84%D8%A7%D9%91%D9%8C%D8%B1%D9%92%D8%B6%D9%90%20%D8%A3%D9%8E%D9%83%D9%92%D9%80%D8%A8%D9%8E%D8%B1%D9%8F%20%D9%85%D9%90%D9%86%D9%92,%D8%A3%D9%8E%D9%83%D9%92%D9%80%D8%AB%D9%8E%D8%B1%D9%8E%20%D8%A7%D9%84%D9%86%D9%91%D9%8E%D8%A7%D8%B3%D9%90%20%D9%84%D8%A7%D9%8E%20%D9%8A%D9%8E%D8%B9%D9%92%D9%84%D9%8E%D9%85%D9%8F%D9%88%D9%86%D9%8E%20%EF%B4%BE">
        <w:r>
          <w:rPr>
            <w:rStyle w:val="Hyperlink"/>
          </w:rPr>
          <w:t>[14]</w:t>
        </w:r>
      </w:hyperlink>
      <w:r>
        <w:t>; Tafsīr al-Kabīr (Al-Rāzī)</w:t>
      </w:r>
      <w:hyperlink r:id="rId86" w:anchor=":~:text=assuring%20that%20re,cosmos%2C%20the%20more%20unimaginable%20power">
        <w:r>
          <w:rPr>
            <w:rStyle w:val="Hyperlink"/>
          </w:rPr>
          <w:t>[9]</w:t>
        </w:r>
      </w:hyperlink>
      <w:r>
        <w:t xml:space="preserve">; Maududi’s </w:t>
      </w:r>
      <w:r>
        <w:rPr>
          <w:i/>
          <w:iCs/>
        </w:rPr>
        <w:t>Tafhīm al-Qur’ān</w:t>
      </w:r>
      <w:hyperlink r:id="rId87" w:anchor=":~:text=for%20the%20doctrine%20of%20the,to%20create%20men%20once%20again">
        <w:r>
          <w:rPr>
            <w:rStyle w:val="Hyperlink"/>
          </w:rPr>
          <w:t>[6]</w:t>
        </w:r>
      </w:hyperlink>
      <w:r>
        <w:t>; Pooya/Ali Commentary</w:t>
      </w:r>
      <w:hyperlink r:id="rId88" w:anchor=":~:text=Aqa%20Mahdi%20Puya%20says%3A">
        <w:r>
          <w:rPr>
            <w:rStyle w:val="Hyperlink"/>
          </w:rPr>
          <w:t>[16]</w:t>
        </w:r>
      </w:hyperlink>
      <w:hyperlink r:id="rId89" w:anchor=":~:text=Refer%20to%20the%20commentary%20of,appointed%20leaders">
        <w:r>
          <w:rPr>
            <w:rStyle w:val="Hyperlink"/>
          </w:rPr>
          <w:t>[17]</w:t>
        </w:r>
      </w:hyperlink>
      <w:r>
        <w:t xml:space="preserve">; Sayyid Qutb, </w:t>
      </w:r>
      <w:r>
        <w:rPr>
          <w:i/>
          <w:iCs/>
        </w:rPr>
        <w:t>Fī Ẓilāl al-Qur’ān</w:t>
      </w:r>
      <w:hyperlink r:id="rId90" w:anchor=":~:text=,">
        <w:r>
          <w:rPr>
            <w:rStyle w:val="Hyperlink"/>
          </w:rPr>
          <w:t>[22]</w:t>
        </w:r>
      </w:hyperlink>
      <w:hyperlink r:id="rId91" w:anchor=":~:text=%D9%88%D8%A7%D9%84%D9%84%D9%87%20,">
        <w:r>
          <w:rPr>
            <w:rStyle w:val="Hyperlink"/>
          </w:rPr>
          <w:t>[15]</w:t>
        </w:r>
      </w:hyperlink>
      <w:r>
        <w:t>; Yusuf Ali’s Note</w:t>
      </w:r>
      <w:hyperlink r:id="rId92" w:anchor=":~:text=But%20other%20verses%20reduce%20the,should%20he%20be%20so%20egocentric%3F%E2%80%9D">
        <w:r>
          <w:rPr>
            <w:rStyle w:val="Hyperlink"/>
          </w:rPr>
          <w:t>[5]</w:t>
        </w:r>
      </w:hyperlink>
      <w:r>
        <w:t>; Nouman Ali Khan (Bayyinah)</w:t>
      </w:r>
      <w:hyperlink r:id="rId93" w:anchor=":~:text=Muhsin%20Khan%20The%20creation%20of,most%20of%20mankind%20know%20not">
        <w:r>
          <w:rPr>
            <w:rStyle w:val="Hyperlink"/>
          </w:rPr>
          <w:t>[23]</w:t>
        </w:r>
      </w:hyperlink>
      <w:r>
        <w:t>; Nasr Abu Zayd</w:t>
      </w:r>
      <w:hyperlink r:id="rId94" w:anchor=":~:text=his%20interpretation%20with%20the%20Mu%C2%B4tazila%3A,In%20an%20interview%20he%20says">
        <w:r>
          <w:rPr>
            <w:rStyle w:val="Hyperlink"/>
          </w:rPr>
          <w:t>[25]</w:t>
        </w:r>
      </w:hyperlink>
      <w:r>
        <w:t>; Zia H. Shah MD</w:t>
      </w:r>
      <w:hyperlink r:id="rId95" w:anchor=":~:text=The%20Quran%20does%20opine%20that,than%20the%20argument%20from%20consciousness">
        <w:r>
          <w:rPr>
            <w:rStyle w:val="Hyperlink"/>
          </w:rPr>
          <w:t>[27]</w:t>
        </w:r>
      </w:hyperlink>
      <w:hyperlink r:id="rId96" w:anchor=":~:text=I%20am%20not%20a%20creationist,blind%20evolution%20suggested%20by%20atheists">
        <w:r>
          <w:rPr>
            <w:rStyle w:val="Hyperlink"/>
          </w:rPr>
          <w:t>[29]</w:t>
        </w:r>
      </w:hyperlink>
      <w:r>
        <w:t>; NASA/WMAP data</w:t>
      </w:r>
      <w:hyperlink r:id="rId97" w:anchor=":~:text=In%20turn%2C%20knowing%20the%20composition,059%20billion%20years">
        <w:r>
          <w:rPr>
            <w:rStyle w:val="Hyperlink"/>
          </w:rPr>
          <w:t>[31]</w:t>
        </w:r>
      </w:hyperlink>
      <w:r>
        <w:t xml:space="preserve">; </w:t>
      </w:r>
      <w:r>
        <w:rPr>
          <w:i/>
          <w:iCs/>
        </w:rPr>
        <w:t>Nature</w:t>
      </w:r>
      <w:r>
        <w:t>/Wikipedia cosmology data</w:t>
      </w:r>
      <w:hyperlink r:id="rId98" w:anchor=":~:text=Number%20of%20galaxies%20and%20stars%E2%80%8B%E2%80%8B,estimated%201024%20stars%20%E2%80%93">
        <w:r>
          <w:rPr>
            <w:rStyle w:val="Hyperlink"/>
          </w:rPr>
          <w:t>[3]</w:t>
        </w:r>
      </w:hyperlink>
      <w:r>
        <w:t>; Penn State astronomy course</w:t>
      </w:r>
      <w:hyperlink r:id="rId99" w:anchor=":~:text=Supernovae%20www.e,are%20created%20by%20fusion">
        <w:r>
          <w:rPr>
            <w:rStyle w:val="Hyperlink"/>
          </w:rPr>
          <w:t>[4]</w:t>
        </w:r>
      </w:hyperlink>
      <w:r>
        <w:t xml:space="preserve">; </w:t>
      </w:r>
      <w:r>
        <w:rPr>
          <w:i/>
          <w:iCs/>
        </w:rPr>
        <w:t>Space.com</w:t>
      </w:r>
      <w:r>
        <w:t xml:space="preserve"> report on fine-tuning</w:t>
      </w:r>
      <w:hyperlink r:id="rId100" w:anchor=":~:text=Why%3F%20www,we%20simply%20wouldn%27t%20be%20here">
        <w:r>
          <w:rPr>
            <w:rStyle w:val="Hyperlink"/>
          </w:rPr>
          <w:t>[32]</w:t>
        </w:r>
      </w:hyperlink>
      <w:r>
        <w:t>; Phys.org (entropy)</w:t>
      </w:r>
      <w:hyperlink r:id="rId101" w:anchor=":~:text=Phys,which%20states%20that%20entropy">
        <w:r>
          <w:rPr>
            <w:rStyle w:val="Hyperlink"/>
          </w:rPr>
          <w:t>[33]</w:t>
        </w:r>
      </w:hyperlink>
      <w:r>
        <w:t xml:space="preserve">; </w:t>
      </w:r>
      <w:r>
        <w:rPr>
          <w:i/>
          <w:iCs/>
        </w:rPr>
        <w:t>Islam and Science</w:t>
      </w:r>
      <w:r>
        <w:t xml:space="preserve"> (N. Guessoum)</w:t>
      </w:r>
      <w:hyperlink r:id="rId102" w:anchor=":~:text=But%20other%20verses%20reduce%20the,should%20he%20be%20so%20egocentric%3F%E2%80%9D">
        <w:r>
          <w:rPr>
            <w:rStyle w:val="Hyperlink"/>
          </w:rPr>
          <w:t>[5]</w:t>
        </w:r>
      </w:hyperlink>
      <w:hyperlink r:id="rId103" w:anchor=":~:text=Furthermore%2C%20other%20references%20make%20the,In%2017%3A70%20we%20read">
        <w:r>
          <w:rPr>
            <w:rStyle w:val="Hyperlink"/>
          </w:rPr>
          <w:t>[37]</w:t>
        </w:r>
      </w:hyperlink>
      <w:r>
        <w:t xml:space="preserve">. All translations of Quranic verses are from standard scholarly translations (Sahih International, Pickthall, Yusuf Ali, etc.) or the author’s own, with explanatory insertions where needed for clarity. </w:t>
      </w:r>
      <w:hyperlink r:id="rId104" w:anchor=":~:text=But%20other%20verses%20reduce%20the,should%20he%20be%20so%20egocentric%3F%E2%80%9D">
        <w:r>
          <w:rPr>
            <w:rStyle w:val="Hyperlink"/>
          </w:rPr>
          <w:t>[5]</w:t>
        </w:r>
      </w:hyperlink>
      <w:hyperlink r:id="rId105" w:anchor=":~:text=Allah%20tells%20us%20that%20He,As%20Allah%20says">
        <w:r>
          <w:rPr>
            <w:rStyle w:val="Hyperlink"/>
          </w:rPr>
          <w:t>[1]</w:t>
        </w:r>
      </w:hyperlink>
      <w:hyperlink r:id="rId106" w:anchor=":~:text=,">
        <w:r>
          <w:rPr>
            <w:rStyle w:val="Hyperlink"/>
          </w:rPr>
          <w:t>[22]</w:t>
        </w:r>
      </w:hyperlink>
      <w:hyperlink r:id="rId107" w:anchor=":~:text=his%20interpretation%20with%20the%20Mu%C2%B4tazila%3A,In%20an%20interview%20he%20says">
        <w:r>
          <w:rPr>
            <w:rStyle w:val="Hyperlink"/>
          </w:rPr>
          <w:t>[25]</w:t>
        </w:r>
      </w:hyperlink>
    </w:p>
    <w:bookmarkEnd w:id="1"/>
    <w:bookmarkEnd w:id="2"/>
    <w:bookmarkEnd w:id="10"/>
    <w:p w14:paraId="03B97A78" w14:textId="77777777" w:rsidR="00FB587C" w:rsidRDefault="00000000">
      <w:r>
        <w:pict w14:anchorId="1CBD7CC2">
          <v:rect id="_x0000_i1025" style="width:0;height:1.5pt" o:hralign="center" o:hrstd="t" o:hr="t"/>
        </w:pict>
      </w:r>
    </w:p>
    <w:bookmarkStart w:id="11" w:name="citations"/>
    <w:p w14:paraId="7D9C00D7" w14:textId="77777777" w:rsidR="00FB587C" w:rsidRDefault="00000000">
      <w:pPr>
        <w:pStyle w:val="FirstParagraph"/>
      </w:pPr>
      <w:r>
        <w:fldChar w:fldCharType="begin"/>
      </w:r>
      <w:r>
        <w:instrText>HYPERLINK "https://myislam.org/surah-ghafir/ayat-57/" \l ":~:text=Allah%20tells%20us%20that%20He,As%20Allah%20says" \h</w:instrText>
      </w:r>
      <w:r>
        <w:fldChar w:fldCharType="separate"/>
      </w:r>
      <w:r>
        <w:rPr>
          <w:rStyle w:val="Hyperlink"/>
        </w:rPr>
        <w:t>[1]</w:t>
      </w:r>
      <w:r>
        <w:fldChar w:fldCharType="end"/>
      </w:r>
      <w:r>
        <w:t xml:space="preserve"> </w:t>
      </w:r>
      <w:hyperlink r:id="rId108" w:anchor=":~:text=,Then%20Allah%20says">
        <w:r>
          <w:rPr>
            <w:rStyle w:val="Hyperlink"/>
          </w:rPr>
          <w:t>[2]</w:t>
        </w:r>
      </w:hyperlink>
      <w:r>
        <w:t xml:space="preserve"> </w:t>
      </w:r>
      <w:hyperlink r:id="rId109" w:anchor=":~:text=%EF%B4%BF%D8%A3%D9%8E%D9%88%D9%8E%D9%84%D9%8E%D9%85%D9%92%20%D9%8A%D9%8E%D8%B1%D9%8E%D9%88%D9%92%D8%A7%D9%92%20%D8%A3%D9%8E%D9%86%D9%91%D9%8E%20%D8%A7%D9%84%D9%84%D9%91%D9%8E%D9%87%D9%8E%20%D8%A7%D9%84%D9%91%D9%8E%D8%B0%D9%90%D9%89,%D8%B9%D9%8E%D9%84%D9%8E%D9%89%20%D9%83%D9%8F%D9%84%D9%91%D9%90%20%D8%B4%D9%8E%D9%89%D9%92%D8%A1%D9%8D%20%D9%82%D9%8E%D8%AF%D9%90%D9%8A%D8%B1%D9%8C%20%EF%B4%BE">
        <w:r>
          <w:rPr>
            <w:rStyle w:val="Hyperlink"/>
          </w:rPr>
          <w:t>[13]</w:t>
        </w:r>
      </w:hyperlink>
      <w:r>
        <w:t xml:space="preserve"> </w:t>
      </w:r>
      <w:hyperlink r:id="rId110" w:anchor=":~:text=%EF%B4%BF%D9%84%D9%8E%D8%AE%D9%8E%D9%84%D9%92%D9%82%D9%8F%20%D8%A7%D9%84%D8%B3%D9%91%D9%8E%D9%85%D9%8E%D9%80%D9%88%D9%8E%D8%AA%D9%90%20%D9%88%D9%8E%D8%A7%D9%84%D8%A7%D9%91%D9%8C%D8%B1%D9%92%D8%B6%D9%90%20%D8%A3%D9%8E%D9%83%D9%92%D9%80%D8%A8%D9%8E%D8%B1%D9%8F%20%D9%85%D9%90%D9%86%D9%92,%D8%A3%D9%8E%D9%83%D9%92%D9%80%D8%AB%D9%8E%D8%B1%D9%8E%20%D8%A7%D9%84%D9%86%D9%91%D9%8E%D8%A7%D8%B3%D9%90%20%D9%84%D8%A7%D9%8E%20%D9%8A%D9%8E%D8%B9%D9%92%D9%84%D9%8E%D9%85%D9%8F%D9%88%D9%86%D9%8E%20%EF%B4%BE">
        <w:r>
          <w:rPr>
            <w:rStyle w:val="Hyperlink"/>
          </w:rPr>
          <w:t>[14]</w:t>
        </w:r>
      </w:hyperlink>
      <w:r>
        <w:t xml:space="preserve"> </w:t>
      </w:r>
      <w:hyperlink r:id="rId111" w:anchor=":~:text=%EF%B4%BF%D9%88%D9%8E%D9%85%D9%8E%D8%A7%20%D9%8A%D9%8E%D8%B3%D9%92%D8%AA%D9%8E%D9%88%D9%90%D9%89%20%D8%A7%D9%84%D8%A7%D9%91%D9%8C%D8%B9%D9%92%D9%80%D9%85%D9%8E%D9%89%20%D9%88%D9%8E%D8%A7%D9%84%D9%92%D8%A8%D9%8E%D8%B5%D9%90%D9%8A%D8%B1%D9%8F%20%D9%88%D9%8E%D8%A7%D9%84%D9%91%D9%8E%D8%B0%D9%90%D9%8A%D9%86%D9%8E,%D8%A7%D9%84%D9%92%D9%85%D9%8F%D8%B3%D9%90%D9%89%D8%A1%D9%8F%20%D9%82%D9%8E%D9%84%D9%90%D9%8A%D9%80%D9%84%D8%A7%D9%8B%20%D9%85%D9%91%D9%8E%D8%A7%20%D8%AA%D9%8E%D8%AA%D9%8E%D8%B0%D9%8E%D9%83%D9%91%D9%8E%D8%B1%D9%8F%D9%88%D9%86%D9%8E%20%EF%B4%BE">
        <w:r>
          <w:rPr>
            <w:rStyle w:val="Hyperlink"/>
          </w:rPr>
          <w:t>[24]</w:t>
        </w:r>
      </w:hyperlink>
      <w:r>
        <w:t xml:space="preserve"> </w:t>
      </w:r>
      <w:hyperlink r:id="rId112" w:anchor=":~:text=%EF%B4%BF%D9%88%D9%8E%D8%A5%D9%90%D9%86%D9%91%D9%8E%20%D8%A7%D9%84%D8%B3%D9%91%D9%8E%D8%A7%D8%B9%D9%8E%D8%A9%D9%8E%20%D9%84%D8%A2%D8%AA%D9%90%D9%8A%D9%8E%D8%A9%D9%8C%EF%B4%BE">
        <w:r>
          <w:rPr>
            <w:rStyle w:val="Hyperlink"/>
          </w:rPr>
          <w:t>[46]</w:t>
        </w:r>
      </w:hyperlink>
      <w:r>
        <w:t xml:space="preserve"> Surah Ghafir Ayat 57 (40:57 Quran) With Tafsir - My Islam</w:t>
      </w:r>
    </w:p>
    <w:p w14:paraId="64D94199" w14:textId="77777777" w:rsidR="00FB587C" w:rsidRDefault="00000000">
      <w:pPr>
        <w:pStyle w:val="BodyText"/>
      </w:pPr>
      <w:hyperlink r:id="rId113">
        <w:r>
          <w:rPr>
            <w:rStyle w:val="Hyperlink"/>
          </w:rPr>
          <w:t>https://myislam.org/surah-ghafir/ayat-57/</w:t>
        </w:r>
      </w:hyperlink>
    </w:p>
    <w:p w14:paraId="7DB67068" w14:textId="77777777" w:rsidR="00FB587C" w:rsidRDefault="00000000">
      <w:pPr>
        <w:pStyle w:val="BodyText"/>
      </w:pPr>
      <w:hyperlink r:id="rId114" w:anchor=":~:text=Number%20of%20galaxies%20and%20stars%E2%80%8B%E2%80%8B,estimated%201024%20stars%20%E2%80%93">
        <w:r>
          <w:rPr>
            <w:rStyle w:val="Hyperlink"/>
          </w:rPr>
          <w:t>[3]</w:t>
        </w:r>
      </w:hyperlink>
      <w:r>
        <w:t xml:space="preserve"> Observable universe - Wikipedia</w:t>
      </w:r>
    </w:p>
    <w:p w14:paraId="5B034036" w14:textId="77777777" w:rsidR="00FB587C" w:rsidRDefault="00000000">
      <w:pPr>
        <w:pStyle w:val="BodyText"/>
      </w:pPr>
      <w:hyperlink r:id="rId115">
        <w:r>
          <w:rPr>
            <w:rStyle w:val="Hyperlink"/>
          </w:rPr>
          <w:t>https://en.wikipedia.org/wiki/Observable_universe</w:t>
        </w:r>
      </w:hyperlink>
    </w:p>
    <w:p w14:paraId="26C35054" w14:textId="77777777" w:rsidR="00FB587C" w:rsidRDefault="00000000">
      <w:pPr>
        <w:pStyle w:val="BodyText"/>
      </w:pPr>
      <w:hyperlink r:id="rId116" w:anchor=":~:text=Supernovae%20www.e,are%20created%20by%20fusion">
        <w:r>
          <w:rPr>
            <w:rStyle w:val="Hyperlink"/>
          </w:rPr>
          <w:t>[4]</w:t>
        </w:r>
      </w:hyperlink>
      <w:r>
        <w:t xml:space="preserve"> The Evolution of Massive Stars and Type II Supernovae</w:t>
      </w:r>
    </w:p>
    <w:p w14:paraId="2DED71E5" w14:textId="77777777" w:rsidR="00FB587C" w:rsidRDefault="00000000">
      <w:pPr>
        <w:pStyle w:val="BodyText"/>
      </w:pPr>
      <w:hyperlink r:id="rId117">
        <w:r>
          <w:rPr>
            <w:rStyle w:val="Hyperlink"/>
          </w:rPr>
          <w:t>https://www.e-education.psu.edu/astro801/content/l6_p5.html</w:t>
        </w:r>
      </w:hyperlink>
    </w:p>
    <w:p w14:paraId="09372DB2" w14:textId="77777777" w:rsidR="00FB587C" w:rsidRDefault="00000000">
      <w:pPr>
        <w:pStyle w:val="BodyText"/>
      </w:pPr>
      <w:hyperlink r:id="rId118" w:anchor=":~:text=But%20other%20verses%20reduce%20the,should%20he%20be%20so%20egocentric%3F%E2%80%9D">
        <w:r>
          <w:rPr>
            <w:rStyle w:val="Hyperlink"/>
          </w:rPr>
          <w:t>[5]</w:t>
        </w:r>
      </w:hyperlink>
      <w:r>
        <w:t xml:space="preserve"> </w:t>
      </w:r>
      <w:hyperlink r:id="rId119" w:anchor=":~:text=Quran%3A%20%E2%80%9CIn%20the%20name%20of,living%20creatures%20in%20the%20heavens%E2%80%A6">
        <w:r>
          <w:rPr>
            <w:rStyle w:val="Hyperlink"/>
          </w:rPr>
          <w:t>[11]</w:t>
        </w:r>
      </w:hyperlink>
      <w:r>
        <w:t xml:space="preserve"> </w:t>
      </w:r>
      <w:hyperlink r:id="rId120" w:anchor=":~:text=Furthermore%2C%20other%20references%20make%20the,In%2017%3A70%20we%20read">
        <w:r>
          <w:rPr>
            <w:rStyle w:val="Hyperlink"/>
          </w:rPr>
          <w:t>[37]</w:t>
        </w:r>
      </w:hyperlink>
      <w:r>
        <w:t xml:space="preserve"> </w:t>
      </w:r>
      <w:hyperlink r:id="rId121" w:anchor=":~:text=Humanity%E2%80%99s%20conception%20of%20the%20Universe,devoid%20of%20life%20and%20meaning">
        <w:r>
          <w:rPr>
            <w:rStyle w:val="Hyperlink"/>
          </w:rPr>
          <w:t>[41]</w:t>
        </w:r>
      </w:hyperlink>
      <w:r>
        <w:t xml:space="preserve"> </w:t>
      </w:r>
      <w:hyperlink r:id="rId122" w:anchor=":~:text=The%20Islamic%20depiction%20of%20the,apparently%20intelligent%20and%20morally%20accountable">
        <w:r>
          <w:rPr>
            <w:rStyle w:val="Hyperlink"/>
          </w:rPr>
          <w:t>[42]</w:t>
        </w:r>
      </w:hyperlink>
      <w:r>
        <w:t xml:space="preserve"> Islam &amp; Science » Islam and Extraterrestrial Life</w:t>
      </w:r>
    </w:p>
    <w:p w14:paraId="24E0AE6D" w14:textId="77777777" w:rsidR="00FB587C" w:rsidRDefault="00000000">
      <w:pPr>
        <w:pStyle w:val="BodyText"/>
      </w:pPr>
      <w:hyperlink r:id="rId123">
        <w:r>
          <w:rPr>
            <w:rStyle w:val="Hyperlink"/>
          </w:rPr>
          <w:t>https://islam-science.net/islam-and-extraterrestrial-life-2908/</w:t>
        </w:r>
      </w:hyperlink>
    </w:p>
    <w:p w14:paraId="5A905E3E" w14:textId="77777777" w:rsidR="00FB587C" w:rsidRDefault="00000000">
      <w:pPr>
        <w:pStyle w:val="BodyText"/>
      </w:pPr>
      <w:hyperlink r:id="rId124" w:anchor=":~:text=for%20the%20doctrine%20of%20the,to%20create%20men%20once%20again">
        <w:r>
          <w:rPr>
            <w:rStyle w:val="Hyperlink"/>
          </w:rPr>
          <w:t>[6]</w:t>
        </w:r>
      </w:hyperlink>
      <w:r>
        <w:t xml:space="preserve"> The creation of the heavens and earth is greater than the creation | surah Ghafir aya 57</w:t>
      </w:r>
    </w:p>
    <w:p w14:paraId="6F7C57C6" w14:textId="77777777" w:rsidR="00FB587C" w:rsidRDefault="00000000">
      <w:pPr>
        <w:pStyle w:val="BodyText"/>
      </w:pPr>
      <w:hyperlink r:id="rId125">
        <w:r>
          <w:rPr>
            <w:rStyle w:val="Hyperlink"/>
          </w:rPr>
          <w:t>https://surahquran.com/english-aya-57-sora-40.html</w:t>
        </w:r>
      </w:hyperlink>
    </w:p>
    <w:p w14:paraId="10402C50" w14:textId="77777777" w:rsidR="00FB587C" w:rsidRDefault="00000000">
      <w:pPr>
        <w:pStyle w:val="BodyText"/>
      </w:pPr>
      <w:hyperlink r:id="rId126" w:anchor=":~:text=Tafsir%20Surah%20Ghafir%20,%D8%A7%D9%84%D9%86%D8%A7%D8%B3%2C%20%D9%88%D9%84%D9%83%D9%86%20%D8%A3%D9%83%D8%AB%D8%B1%20%D8%A7%D9%84%D9%86%D8%A7%D8%B3">
        <w:r>
          <w:rPr>
            <w:rStyle w:val="Hyperlink"/>
          </w:rPr>
          <w:t>[7]</w:t>
        </w:r>
      </w:hyperlink>
      <w:r>
        <w:t xml:space="preserve"> </w:t>
      </w:r>
      <w:hyperlink r:id="rId127" w:anchor=":~:text=%D9%8A%D9%82%D9%88%D9%84%20%D8%AA%D8%B9%D8%A7%D9%84%D9%89%20%D8%B0%D9%83%D8%B1%D9%87%3A%20%D9%84%D8%A7%D8%A8%D8%AA%D8%AF%D8%A7%D8%B9%20%D8%A7%D9%84%D8%B3%D9%85%D9%88%D8%A7%D8%AA,%D8%A7%D9%84%D9%86%D8%A7%D8%B3%2C%20%D9%88%D9%84%D9%83%D9%86%20%D8%A3%D9%83%D8%AB%D8%B1%20%D8%A7%D9%84%D9%86%D8%A7%D8%B3">
        <w:r>
          <w:rPr>
            <w:rStyle w:val="Hyperlink"/>
          </w:rPr>
          <w:t>[8]</w:t>
        </w:r>
      </w:hyperlink>
      <w:r>
        <w:t xml:space="preserve"> Tafsir Surah Ghafir - 57 - Quran.com</w:t>
      </w:r>
    </w:p>
    <w:p w14:paraId="08F0A367" w14:textId="77777777" w:rsidR="00FB587C" w:rsidRDefault="00000000">
      <w:pPr>
        <w:pStyle w:val="BodyText"/>
      </w:pPr>
      <w:hyperlink r:id="rId128">
        <w:r>
          <w:rPr>
            <w:rStyle w:val="Hyperlink"/>
          </w:rPr>
          <w:t>https://quran.com/40:57/tafsirs/ar-tafsir-al-tabari</w:t>
        </w:r>
      </w:hyperlink>
    </w:p>
    <w:p w14:paraId="12B94B96" w14:textId="77777777" w:rsidR="00FB587C" w:rsidRDefault="00000000">
      <w:pPr>
        <w:pStyle w:val="BodyText"/>
      </w:pPr>
      <w:hyperlink r:id="rId129" w:anchor=":~:text=assuring%20that%20re,cosmos%2C%20the%20more%20unimaginable%20power">
        <w:r>
          <w:rPr>
            <w:rStyle w:val="Hyperlink"/>
          </w:rPr>
          <w:t>[9]</w:t>
        </w:r>
      </w:hyperlink>
      <w:r>
        <w:t xml:space="preserve"> </w:t>
      </w:r>
      <w:hyperlink r:id="rId130" w:anchor=":~:text=al,addresses%20any%20notion%20that%20God%E2%80%99s">
        <w:r>
          <w:rPr>
            <w:rStyle w:val="Hyperlink"/>
          </w:rPr>
          <w:t>[10]</w:t>
        </w:r>
      </w:hyperlink>
      <w:r>
        <w:t xml:space="preserve"> </w:t>
      </w:r>
      <w:hyperlink r:id="rId131" w:anchor=":~:text=earth%E2%80%9D%20add%20further%20awe%3A%20today,the%20first%20creation%20%E2%80%93%20a">
        <w:r>
          <w:rPr>
            <w:rStyle w:val="Hyperlink"/>
          </w:rPr>
          <w:t>[30]</w:t>
        </w:r>
      </w:hyperlink>
      <w:r>
        <w:t xml:space="preserve"> </w:t>
      </w:r>
      <w:hyperlink r:id="rId132" w:anchor=":~:text=36%3A82%20%E2%80%93%20%E2%80%9CHis%20Command%20only%2C,to%20emphasize">
        <w:r>
          <w:rPr>
            <w:rStyle w:val="Hyperlink"/>
          </w:rPr>
          <w:t>[34]</w:t>
        </w:r>
      </w:hyperlink>
      <w:r>
        <w:t xml:space="preserve"> </w:t>
      </w:r>
      <w:hyperlink r:id="rId133" w:anchor=":~:text=development%20were%20unknown%3B%20the%20Qur%E2%80%99an,creation">
        <w:r>
          <w:rPr>
            <w:rStyle w:val="Hyperlink"/>
          </w:rPr>
          <w:t>[36]</w:t>
        </w:r>
      </w:hyperlink>
      <w:r>
        <w:t xml:space="preserve"> Afterlife: Commentary of Some Verses of Surah Al-Qiyāmah and Surah Yā-Sīn – The Glorious Quran and Science</w:t>
      </w:r>
    </w:p>
    <w:p w14:paraId="69957090" w14:textId="77777777" w:rsidR="00FB587C" w:rsidRDefault="00000000">
      <w:pPr>
        <w:pStyle w:val="BodyText"/>
      </w:pPr>
      <w:hyperlink r:id="rId134">
        <w:r>
          <w:rPr>
            <w:rStyle w:val="Hyperlink"/>
          </w:rPr>
          <w:t>https://thequran.love/2025/04/27/afterlife-commentary-of-some-verses-of-surah-al-qiyamah-and-surah-ya-sin/</w:t>
        </w:r>
      </w:hyperlink>
    </w:p>
    <w:p w14:paraId="250C318F" w14:textId="77777777" w:rsidR="00FB587C" w:rsidRDefault="00000000">
      <w:pPr>
        <w:pStyle w:val="BodyText"/>
      </w:pPr>
      <w:hyperlink r:id="rId135" w:anchor=":~:text=,%E2%80%9D%20%2840%3A57">
        <w:r>
          <w:rPr>
            <w:rStyle w:val="Hyperlink"/>
          </w:rPr>
          <w:t>[12]</w:t>
        </w:r>
      </w:hyperlink>
      <w:r>
        <w:t xml:space="preserve"> </w:t>
      </w:r>
      <w:hyperlink r:id="rId136" w:anchor=":~:text=Imam%20Fakhr%20al,%E2%80%94%20of%20creation%20beyond%20Earth">
        <w:r>
          <w:rPr>
            <w:rStyle w:val="Hyperlink"/>
          </w:rPr>
          <w:t>[38]</w:t>
        </w:r>
      </w:hyperlink>
      <w:r>
        <w:t xml:space="preserve"> </w:t>
      </w:r>
      <w:hyperlink r:id="rId137" w:anchor=":~:text=Some%20might%20argue%20that%20extraterrestrial,because%20of%20our%20moral%20responsibility">
        <w:r>
          <w:rPr>
            <w:rStyle w:val="Hyperlink"/>
          </w:rPr>
          <w:t>[39]</w:t>
        </w:r>
      </w:hyperlink>
      <w:r>
        <w:t xml:space="preserve"> </w:t>
      </w:r>
      <w:hyperlink r:id="rId138" w:anchor=":~:text=Moreover%2C%20the%20Qur%E2%80%99an%20does%20not,as%20free%2C%20expansive%2C%20and%20unrestricted">
        <w:r>
          <w:rPr>
            <w:rStyle w:val="Hyperlink"/>
          </w:rPr>
          <w:t>[40]</w:t>
        </w:r>
      </w:hyperlink>
      <w:r>
        <w:t xml:space="preserve"> “Where Is Everybody?”: The Fermi Paradox Through an Islamic View | by Moussa Rifai | Jul, 2025 | Medium</w:t>
      </w:r>
    </w:p>
    <w:p w14:paraId="5FD60E58" w14:textId="77777777" w:rsidR="00FB587C" w:rsidRDefault="00000000">
      <w:pPr>
        <w:pStyle w:val="BodyText"/>
      </w:pPr>
      <w:hyperlink r:id="rId139">
        <w:r>
          <w:rPr>
            <w:rStyle w:val="Hyperlink"/>
          </w:rPr>
          <w:t>https://mousssa.medium.com/where-is-everybody-the-fermi-paradox-through-an-islamic-lens-c6ae6e06c706</w:t>
        </w:r>
      </w:hyperlink>
    </w:p>
    <w:p w14:paraId="31F1262E" w14:textId="77777777" w:rsidR="00FB587C" w:rsidRDefault="00000000">
      <w:pPr>
        <w:pStyle w:val="BodyText"/>
      </w:pPr>
      <w:hyperlink r:id="rId140" w:anchor=":~:text=%D9%88%D8%A7%D9%84%D9%84%D9%87%20,">
        <w:r>
          <w:rPr>
            <w:rStyle w:val="Hyperlink"/>
          </w:rPr>
          <w:t>[15]</w:t>
        </w:r>
      </w:hyperlink>
      <w:r>
        <w:t xml:space="preserve"> </w:t>
      </w:r>
      <w:hyperlink r:id="rId141" w:anchor=":~:text=%D8%AB%D9%85%20%D9%8A%D9%83%D8%B4%D9%81%20%D9%84%D9%84%D8%A5%D9%86%D8%B3%D8%A7%D9%86%20%D8%B9%D9%86%20%D9%88%D8%B6%D8%B9%D9%87,%D8%A8%D9%87%20%D8%AD%D9%8A%D9%86%20%D9%8A%D8%B9%D9%84%D9%85%D9%88%D9%86%20%D8%AD%D9%82%D9%8A%D9%82%D8%AA%D9%87">
        <w:r>
          <w:rPr>
            <w:rStyle w:val="Hyperlink"/>
          </w:rPr>
          <w:t>[18]</w:t>
        </w:r>
      </w:hyperlink>
      <w:r>
        <w:t xml:space="preserve"> </w:t>
      </w:r>
      <w:hyperlink r:id="rId142" w:anchor=":~:text=%D9%87%D8%B0%D9%87%20%D8%A7%D9%84%D8%A3%D8%B1%D8%B6%20%D8%A7%D9%84%D8%AA%D9%8A%20%D9%86%D8%AD%D9%8A%D8%A7%20%D8%B9%D9%84%D9%8A%D9%87%D8%A7,%D9%85%D9%84%D9%8A%D9%88%D9%86%20%D9%85%D9%86%20%D8%AD%D8%AC%D9%85%20%D8%A7%D9%84%D8%B4%D9%85%D8%B3">
        <w:r>
          <w:rPr>
            <w:rStyle w:val="Hyperlink"/>
          </w:rPr>
          <w:t>[19]</w:t>
        </w:r>
      </w:hyperlink>
      <w:r>
        <w:t xml:space="preserve"> </w:t>
      </w:r>
      <w:hyperlink r:id="rId143" w:anchor=":~:text=%D9%88%D9%87%D8%B0%D9%87%20%D8%A7%D9%84%D8%B4%D9%85%D8%B3%20%D9%88%D8%A7%D8%AD%D8%AF%D8%A9%20%D9%85%D9%86%20%D9%86%D8%AD%D9%88,%D8%AA%D9%83%D8%A7%D8%AF%20%D8%AA%D9%83%D9%88%D9%86%20%D8%AA%D8%A7%D8%A6%D9%87%D8%A9%20%D9%81%D9%8A%D9%87">
        <w:r>
          <w:rPr>
            <w:rStyle w:val="Hyperlink"/>
          </w:rPr>
          <w:t>[20]</w:t>
        </w:r>
      </w:hyperlink>
      <w:r>
        <w:t xml:space="preserve"> </w:t>
      </w:r>
      <w:hyperlink r:id="rId144" w:anchor=":~:text=%D8%A7%D9%84%D9%85%D8%B3%D8%A7%D9%81%D8%A9%20%3A%20%D8%AB%D9%84%D8%A7%D8%AB%D8%A9%20%D9%88%D8%AA%D8%B3%D8%B9%D9%8A%D9%86%20%D9%85%D9%84%D9%8A%D9%88%D9%86%D8%A7%D9%8B,%D9%85%D9%86%20%D8%A7%D9%84%D8%A3%D9%85%D9%8A%D8%A7%D9%84">
        <w:r>
          <w:rPr>
            <w:rStyle w:val="Hyperlink"/>
          </w:rPr>
          <w:t>[21]</w:t>
        </w:r>
      </w:hyperlink>
      <w:r>
        <w:t xml:space="preserve"> </w:t>
      </w:r>
      <w:hyperlink r:id="rId145" w:anchor=":~:text=,">
        <w:r>
          <w:rPr>
            <w:rStyle w:val="Hyperlink"/>
          </w:rPr>
          <w:t>[22]</w:t>
        </w:r>
      </w:hyperlink>
      <w:r>
        <w:t xml:space="preserve"> القرآن الكريم - في ظلال القرآن لسيد قطب - تفسير سورة غافر - الآية 57</w:t>
      </w:r>
    </w:p>
    <w:p w14:paraId="0B526EE2" w14:textId="77777777" w:rsidR="00FB587C" w:rsidRDefault="00000000">
      <w:pPr>
        <w:pStyle w:val="BodyText"/>
      </w:pPr>
      <w:hyperlink r:id="rId146">
        <w:r>
          <w:rPr>
            <w:rStyle w:val="Hyperlink"/>
          </w:rPr>
          <w:t>https://quran-tafsir.net/qotb/sura40-aya57.html</w:t>
        </w:r>
      </w:hyperlink>
    </w:p>
    <w:p w14:paraId="7474821B" w14:textId="77777777" w:rsidR="00FB587C" w:rsidRDefault="00000000">
      <w:pPr>
        <w:pStyle w:val="BodyText"/>
      </w:pPr>
      <w:hyperlink r:id="rId147" w:anchor=":~:text=Aqa%20Mahdi%20Puya%20says%3A">
        <w:r>
          <w:rPr>
            <w:rStyle w:val="Hyperlink"/>
          </w:rPr>
          <w:t>[16]</w:t>
        </w:r>
      </w:hyperlink>
      <w:r>
        <w:t xml:space="preserve"> Results</w:t>
      </w:r>
    </w:p>
    <w:p w14:paraId="34B033E1" w14:textId="77777777" w:rsidR="00FB587C" w:rsidRDefault="00000000">
      <w:pPr>
        <w:pStyle w:val="BodyText"/>
      </w:pPr>
      <w:hyperlink r:id="rId148">
        <w:r>
          <w:rPr>
            <w:rStyle w:val="Hyperlink"/>
          </w:rPr>
          <w:t>https://quran.al-islam.org/query.php?t_ali=on&amp;sura=52&amp;SavedSura=1&amp;fromaya=1&amp;toaya=49&amp;searchtext=</w:t>
        </w:r>
      </w:hyperlink>
    </w:p>
    <w:p w14:paraId="66C31222" w14:textId="77777777" w:rsidR="00FB587C" w:rsidRDefault="00000000">
      <w:pPr>
        <w:pStyle w:val="BodyText"/>
      </w:pPr>
      <w:hyperlink r:id="rId149" w:anchor=":~:text=Refer%20to%20the%20commentary%20of,appointed%20leaders">
        <w:r>
          <w:rPr>
            <w:rStyle w:val="Hyperlink"/>
          </w:rPr>
          <w:t>[17]</w:t>
        </w:r>
      </w:hyperlink>
      <w:r>
        <w:t xml:space="preserve"> islamicmobility.com</w:t>
      </w:r>
    </w:p>
    <w:p w14:paraId="649B828F" w14:textId="77777777" w:rsidR="00FB587C" w:rsidRDefault="00000000">
      <w:pPr>
        <w:pStyle w:val="BodyText"/>
      </w:pPr>
      <w:hyperlink r:id="rId150">
        <w:r>
          <w:rPr>
            <w:rStyle w:val="Hyperlink"/>
          </w:rPr>
          <w:t>http://islamicmobility.com/tafsir_pdf/PooyaTafsir_Quran_Surah36_40.pdf</w:t>
        </w:r>
      </w:hyperlink>
    </w:p>
    <w:p w14:paraId="3CEC8A7B" w14:textId="77777777" w:rsidR="00FB587C" w:rsidRDefault="00000000">
      <w:pPr>
        <w:pStyle w:val="BodyText"/>
      </w:pPr>
      <w:hyperlink r:id="rId151" w:anchor=":~:text=Muhsin%20Khan%20The%20creation%20of,most%20of%20mankind%20know%20not">
        <w:r>
          <w:rPr>
            <w:rStyle w:val="Hyperlink"/>
          </w:rPr>
          <w:t>[23]</w:t>
        </w:r>
      </w:hyperlink>
      <w:r>
        <w:t xml:space="preserve"> سُورَةُ غَافِر</w:t>
      </w:r>
    </w:p>
    <w:p w14:paraId="5989650D" w14:textId="77777777" w:rsidR="00FB587C" w:rsidRDefault="00000000">
      <w:pPr>
        <w:pStyle w:val="BodyText"/>
      </w:pPr>
      <w:hyperlink r:id="rId152">
        <w:r>
          <w:rPr>
            <w:rStyle w:val="Hyperlink"/>
          </w:rPr>
          <w:t>https://archive.org/download/SurahGhaafir_201303/Surah%20Ghaafir.pdf</w:t>
        </w:r>
      </w:hyperlink>
    </w:p>
    <w:p w14:paraId="06F691CC" w14:textId="77777777" w:rsidR="00FB587C" w:rsidRDefault="00000000">
      <w:pPr>
        <w:pStyle w:val="BodyText"/>
      </w:pPr>
      <w:hyperlink r:id="rId153" w:anchor=":~:text=his%20interpretation%20with%20the%20Mu%C2%B4tazila%3A,In%20an%20interview%20he%20says">
        <w:r>
          <w:rPr>
            <w:rStyle w:val="Hyperlink"/>
          </w:rPr>
          <w:t>[25]</w:t>
        </w:r>
      </w:hyperlink>
      <w:r>
        <w:t xml:space="preserve"> </w:t>
      </w:r>
      <w:hyperlink r:id="rId154" w:anchor=":~:text=Having%20approached%20the%20tradition%20from,9">
        <w:r>
          <w:rPr>
            <w:rStyle w:val="Hyperlink"/>
          </w:rPr>
          <w:t>[26]</w:t>
        </w:r>
      </w:hyperlink>
      <w:r>
        <w:t xml:space="preserve"> </w:t>
      </w:r>
      <w:hyperlink r:id="rId155" w:anchor=":~:text=textual%20analysis,8">
        <w:r>
          <w:rPr>
            <w:rStyle w:val="Hyperlink"/>
          </w:rPr>
          <w:t>[43]</w:t>
        </w:r>
      </w:hyperlink>
      <w:r>
        <w:t xml:space="preserve"> Philosophy and Religion: Nasr Hamid Abu Zayd: A Theologian Confronting Hijackers of the Quran | Reset DOC</w:t>
      </w:r>
    </w:p>
    <w:p w14:paraId="3C43EC11" w14:textId="77777777" w:rsidR="00FB587C" w:rsidRDefault="00000000">
      <w:pPr>
        <w:pStyle w:val="BodyText"/>
      </w:pPr>
      <w:hyperlink r:id="rId156">
        <w:r>
          <w:rPr>
            <w:rStyle w:val="Hyperlink"/>
          </w:rPr>
          <w:t>https://www.resetdoc.org/story/nasr-hamid-abu-zayd-a-theologian-confronting-hijackers-of-the-quran/</w:t>
        </w:r>
      </w:hyperlink>
    </w:p>
    <w:p w14:paraId="14C4216B" w14:textId="77777777" w:rsidR="00FB587C" w:rsidRDefault="00000000">
      <w:pPr>
        <w:pStyle w:val="BodyText"/>
      </w:pPr>
      <w:hyperlink r:id="rId157" w:anchor=":~:text=The%20Quran%20does%20opine%20that,than%20the%20argument%20from%20consciousness">
        <w:r>
          <w:rPr>
            <w:rStyle w:val="Hyperlink"/>
          </w:rPr>
          <w:t>[27]</w:t>
        </w:r>
      </w:hyperlink>
      <w:r>
        <w:t xml:space="preserve"> </w:t>
      </w:r>
      <w:hyperlink r:id="rId158" w:anchor=":~:text=,%28Al%20Quran%2040%3A57">
        <w:r>
          <w:rPr>
            <w:rStyle w:val="Hyperlink"/>
          </w:rPr>
          <w:t>[28]</w:t>
        </w:r>
      </w:hyperlink>
      <w:r>
        <w:t xml:space="preserve"> </w:t>
      </w:r>
      <w:hyperlink r:id="rId159" w:anchor=":~:text=I%20am%20not%20a%20creationist,blind%20evolution%20suggested%20by%20atheists">
        <w:r>
          <w:rPr>
            <w:rStyle w:val="Hyperlink"/>
          </w:rPr>
          <w:t>[29]</w:t>
        </w:r>
      </w:hyperlink>
      <w:r>
        <w:t xml:space="preserve"> Arguing God from Consciousness – The Glorious Quran and Science</w:t>
      </w:r>
    </w:p>
    <w:p w14:paraId="4342C629" w14:textId="77777777" w:rsidR="00FB587C" w:rsidRDefault="00000000">
      <w:pPr>
        <w:pStyle w:val="BodyText"/>
      </w:pPr>
      <w:hyperlink r:id="rId160">
        <w:r>
          <w:rPr>
            <w:rStyle w:val="Hyperlink"/>
          </w:rPr>
          <w:t>https://thequran.love/2024/11/24/arguing-god-from-consciousness/</w:t>
        </w:r>
      </w:hyperlink>
    </w:p>
    <w:p w14:paraId="73B8E6E3" w14:textId="77777777" w:rsidR="00FB587C" w:rsidRDefault="00000000">
      <w:pPr>
        <w:pStyle w:val="BodyText"/>
      </w:pPr>
      <w:hyperlink r:id="rId161" w:anchor=":~:text=In%20turn%2C%20knowing%20the%20composition,059%20billion%20years">
        <w:r>
          <w:rPr>
            <w:rStyle w:val="Hyperlink"/>
          </w:rPr>
          <w:t>[31]</w:t>
        </w:r>
      </w:hyperlink>
      <w:r>
        <w:t xml:space="preserve"> WMAP- Age of the Universe - NASA</w:t>
      </w:r>
    </w:p>
    <w:p w14:paraId="177E840F" w14:textId="77777777" w:rsidR="00FB587C" w:rsidRDefault="00000000">
      <w:pPr>
        <w:pStyle w:val="BodyText"/>
      </w:pPr>
      <w:hyperlink r:id="rId162">
        <w:r>
          <w:rPr>
            <w:rStyle w:val="Hyperlink"/>
          </w:rPr>
          <w:t>https://wmap.gsfc.nasa.gov/universe/uni_age.html</w:t>
        </w:r>
      </w:hyperlink>
    </w:p>
    <w:p w14:paraId="6B9CF502" w14:textId="77777777" w:rsidR="00FB587C" w:rsidRDefault="00000000">
      <w:pPr>
        <w:pStyle w:val="BodyText"/>
      </w:pPr>
      <w:hyperlink r:id="rId163" w:anchor=":~:text=Why%3F%20www,we%20simply%20wouldn%27t%20be%20here">
        <w:r>
          <w:rPr>
            <w:rStyle w:val="Hyperlink"/>
          </w:rPr>
          <w:t>[32]</w:t>
        </w:r>
      </w:hyperlink>
      <w:r>
        <w:t xml:space="preserve"> The physics of the universe appear to be fine-tuned for life. Why?</w:t>
      </w:r>
    </w:p>
    <w:p w14:paraId="7F704B74" w14:textId="77777777" w:rsidR="00FB587C" w:rsidRDefault="00000000">
      <w:pPr>
        <w:pStyle w:val="BodyText"/>
      </w:pPr>
      <w:hyperlink r:id="rId164">
        <w:r>
          <w:rPr>
            <w:rStyle w:val="Hyperlink"/>
          </w:rPr>
          <w:t>https://www.space.com/science/astrophysics/the-physics-of-the-universe-appear-to-be-fine-tuned-for-life-why</w:t>
        </w:r>
      </w:hyperlink>
    </w:p>
    <w:p w14:paraId="120B998E" w14:textId="77777777" w:rsidR="00FB587C" w:rsidRDefault="00000000">
      <w:pPr>
        <w:pStyle w:val="BodyText"/>
      </w:pPr>
      <w:hyperlink r:id="rId165" w:anchor=":~:text=Phys,which%20states%20that%20entropy">
        <w:r>
          <w:rPr>
            <w:rStyle w:val="Hyperlink"/>
          </w:rPr>
          <w:t>[33]</w:t>
        </w:r>
      </w:hyperlink>
      <w:r>
        <w:t xml:space="preserve"> The fate of the universe—heat death, Big Rip or cosmic ... - Phys.org</w:t>
      </w:r>
    </w:p>
    <w:p w14:paraId="620E8C2A" w14:textId="77777777" w:rsidR="00FB587C" w:rsidRDefault="00000000">
      <w:pPr>
        <w:pStyle w:val="BodyText"/>
      </w:pPr>
      <w:hyperlink r:id="rId166">
        <w:r>
          <w:rPr>
            <w:rStyle w:val="Hyperlink"/>
          </w:rPr>
          <w:t>https://phys.org/news/2015-09-fate-universeheat-death-big-rip.html</w:t>
        </w:r>
      </w:hyperlink>
    </w:p>
    <w:p w14:paraId="63240E35" w14:textId="77777777" w:rsidR="00FB587C" w:rsidRDefault="00000000">
      <w:pPr>
        <w:pStyle w:val="BodyText"/>
      </w:pPr>
      <w:hyperlink r:id="rId167" w:anchor=":~:text=9,11">
        <w:r>
          <w:rPr>
            <w:rStyle w:val="Hyperlink"/>
          </w:rPr>
          <w:t>[35]</w:t>
        </w:r>
      </w:hyperlink>
      <w:r>
        <w:t xml:space="preserve"> </w:t>
      </w:r>
      <w:hyperlink r:id="rId168" w:anchor=":~:text=%D8%A7%D9%84%D9%92%D8%A3%D9%8E%D9%84%D9%92%D8%A8%D9%8E%D8%A7%D8%A8%D9%90%29%20www,15">
        <w:r>
          <w:rPr>
            <w:rStyle w:val="Hyperlink"/>
          </w:rPr>
          <w:t>[44]</w:t>
        </w:r>
      </w:hyperlink>
      <w:r>
        <w:t xml:space="preserve"> Essay on Quran for Men and Women of Understanding. (أُوْلُوا الْأَلْبَابِ) | PDF | Quran | Islam</w:t>
      </w:r>
    </w:p>
    <w:p w14:paraId="7941F71E" w14:textId="77777777" w:rsidR="00FB587C" w:rsidRDefault="00000000">
      <w:pPr>
        <w:pStyle w:val="BodyText"/>
      </w:pPr>
      <w:hyperlink r:id="rId169">
        <w:r>
          <w:rPr>
            <w:rStyle w:val="Hyperlink"/>
          </w:rPr>
          <w:t>https://www.scribd.com/document/284118221/Essay-on-Quran-for-Men-and-Women-of-Understanding-%D8%A3%D9%8F%D9%88%D9%92%D9%84%D9%8F%D9%88%D8%A7-%D8%A7%D9%84%D9%92%D8%A3%D9%8E%D9%84%D9%92%D8%A8%D9%8E%D8%A7%D8%A8%D9%90-docx</w:t>
        </w:r>
      </w:hyperlink>
    </w:p>
    <w:p w14:paraId="72B2415E" w14:textId="77777777" w:rsidR="00FB587C" w:rsidRDefault="00000000">
      <w:pPr>
        <w:pStyle w:val="BodyText"/>
      </w:pPr>
      <w:hyperlink r:id="rId170" w:anchor=":~:text=,Although%20humans%20have">
        <w:r>
          <w:rPr>
            <w:rStyle w:val="Hyperlink"/>
          </w:rPr>
          <w:t>[45]</w:t>
        </w:r>
      </w:hyperlink>
      <w:r>
        <w:t xml:space="preserve"> (PDF) MUSLIM PERSPECTIVE ON EXTRATERRESTRIAL LIFE</w:t>
      </w:r>
    </w:p>
    <w:p w14:paraId="3B829C93" w14:textId="77777777" w:rsidR="00FB587C" w:rsidRDefault="00000000">
      <w:pPr>
        <w:pStyle w:val="BodyText"/>
      </w:pPr>
      <w:hyperlink r:id="rId171">
        <w:r>
          <w:rPr>
            <w:rStyle w:val="Hyperlink"/>
          </w:rPr>
          <w:t>https://www.academia.edu/65811813/MUSLIM_PERSPECTIVE_ON_EXTRATERRESTRIAL_LIFE</w:t>
        </w:r>
      </w:hyperlink>
      <w:bookmarkEnd w:id="11"/>
    </w:p>
    <w:sectPr w:rsidR="00FB587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D87CA78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624456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FB587C"/>
    <w:rsid w:val="00262359"/>
    <w:rsid w:val="00ED7AAB"/>
    <w:rsid w:val="00FB58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F7B23"/>
  <w15:docId w15:val="{A6E38F63-F6F5-4365-B202-9DB2C79D2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BodyTextChar">
    <w:name w:val="Body Text Char"/>
    <w:basedOn w:val="DefaultParagraphFont"/>
    <w:link w:val="BodyText"/>
    <w:rsid w:val="002623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e-education.psu.edu/astro801/content/l6_p5.html" TargetMode="External"/><Relationship Id="rId21" Type="http://schemas.openxmlformats.org/officeDocument/2006/relationships/hyperlink" Target="https://mousssa.medium.com/where-is-everybody-the-fermi-paradox-through-an-islamic-lens-c6ae6e06c706" TargetMode="External"/><Relationship Id="rId42" Type="http://schemas.openxmlformats.org/officeDocument/2006/relationships/hyperlink" Target="https://thequran.love/2024/11/24/arguing-god-from-consciousness/" TargetMode="External"/><Relationship Id="rId63" Type="http://schemas.openxmlformats.org/officeDocument/2006/relationships/hyperlink" Target="https://islam-science.net/islam-and-extraterrestrial-life-2908/" TargetMode="External"/><Relationship Id="rId84" Type="http://schemas.openxmlformats.org/officeDocument/2006/relationships/hyperlink" Target="https://myislam.org/surah-ghafir/ayat-57/" TargetMode="External"/><Relationship Id="rId138" Type="http://schemas.openxmlformats.org/officeDocument/2006/relationships/hyperlink" Target="https://mousssa.medium.com/where-is-everybody-the-fermi-paradox-through-an-islamic-lens-c6ae6e06c706" TargetMode="External"/><Relationship Id="rId159" Type="http://schemas.openxmlformats.org/officeDocument/2006/relationships/hyperlink" Target="https://thequran.love/2024/11/24/arguing-god-from-consciousness/" TargetMode="External"/><Relationship Id="rId170" Type="http://schemas.openxmlformats.org/officeDocument/2006/relationships/hyperlink" Target="https://www.academia.edu/65811813/MUSLIM_PERSPECTIVE_ON_EXTRATERRESTRIAL_LIFE" TargetMode="External"/><Relationship Id="rId107" Type="http://schemas.openxmlformats.org/officeDocument/2006/relationships/hyperlink" Target="https://www.resetdoc.org/story/nasr-hamid-abu-zayd-a-theologian-confronting-hijackers-of-the-quran/" TargetMode="External"/><Relationship Id="rId11" Type="http://schemas.openxmlformats.org/officeDocument/2006/relationships/hyperlink" Target="https://myislam.org/surah-ghafir/ayat-57/" TargetMode="External"/><Relationship Id="rId32" Type="http://schemas.openxmlformats.org/officeDocument/2006/relationships/hyperlink" Target="https://quran-tafsir.net/qotb/sura40-aya57.html" TargetMode="External"/><Relationship Id="rId53" Type="http://schemas.openxmlformats.org/officeDocument/2006/relationships/hyperlink" Target="https://www.scribd.com/document/284118221/Essay-on-Quran-for-Men-and-Women-of-Understanding-%D8%A3%D9%8F%D9%88%D9%92%D9%84%D9%8F%D9%88%D8%A7-%D8%A7%D9%84%D9%92%D8%A3%D9%8E%D9%84%D9%92%D8%A8%D9%8E%D8%A7%D8%A8%D9%90-docx" TargetMode="External"/><Relationship Id="rId74" Type="http://schemas.openxmlformats.org/officeDocument/2006/relationships/hyperlink" Target="https://thequran.love/2024/11/24/arguing-god-from-consciousness/" TargetMode="External"/><Relationship Id="rId128" Type="http://schemas.openxmlformats.org/officeDocument/2006/relationships/hyperlink" Target="https://quran.com/40:57/tafsirs/ar-tafsir-al-tabari" TargetMode="External"/><Relationship Id="rId149" Type="http://schemas.openxmlformats.org/officeDocument/2006/relationships/hyperlink" Target="http://islamicmobility.com/tafsir_pdf/PooyaTafsir_Quran_Surah36_40.pdf" TargetMode="External"/><Relationship Id="rId5" Type="http://schemas.openxmlformats.org/officeDocument/2006/relationships/hyperlink" Target="https://myislam.org/surah-ghafir/ayat-57/" TargetMode="External"/><Relationship Id="rId95" Type="http://schemas.openxmlformats.org/officeDocument/2006/relationships/hyperlink" Target="https://thequran.love/2024/11/24/arguing-god-from-consciousness/" TargetMode="External"/><Relationship Id="rId160" Type="http://schemas.openxmlformats.org/officeDocument/2006/relationships/hyperlink" Target="https://thequran.love/2024/11/24/arguing-god-from-consciousness/" TargetMode="External"/><Relationship Id="rId22" Type="http://schemas.openxmlformats.org/officeDocument/2006/relationships/hyperlink" Target="https://myislam.org/surah-ghafir/ayat-57/" TargetMode="External"/><Relationship Id="rId43" Type="http://schemas.openxmlformats.org/officeDocument/2006/relationships/hyperlink" Target="https://thequran.love/2024/11/24/arguing-god-from-consciousness/" TargetMode="External"/><Relationship Id="rId64" Type="http://schemas.openxmlformats.org/officeDocument/2006/relationships/hyperlink" Target="https://islam-science.net/islam-and-extraterrestrial-life-2908/" TargetMode="External"/><Relationship Id="rId118" Type="http://schemas.openxmlformats.org/officeDocument/2006/relationships/hyperlink" Target="https://islam-science.net/islam-and-extraterrestrial-life-2908/" TargetMode="External"/><Relationship Id="rId139" Type="http://schemas.openxmlformats.org/officeDocument/2006/relationships/hyperlink" Target="https://mousssa.medium.com/where-is-everybody-the-fermi-paradox-through-an-islamic-lens-c6ae6e06c706" TargetMode="External"/><Relationship Id="rId85" Type="http://schemas.openxmlformats.org/officeDocument/2006/relationships/hyperlink" Target="https://myislam.org/surah-ghafir/ayat-57/" TargetMode="External"/><Relationship Id="rId150" Type="http://schemas.openxmlformats.org/officeDocument/2006/relationships/hyperlink" Target="http://islamicmobility.com/tafsir_pdf/PooyaTafsir_Quran_Surah36_40.pdf" TargetMode="External"/><Relationship Id="rId171" Type="http://schemas.openxmlformats.org/officeDocument/2006/relationships/hyperlink" Target="https://www.academia.edu/65811813/MUSLIM_PERSPECTIVE_ON_EXTRATERRESTRIAL_LIFE" TargetMode="External"/><Relationship Id="rId12" Type="http://schemas.openxmlformats.org/officeDocument/2006/relationships/hyperlink" Target="https://surahquran.com/english-aya-57-sora-40.html" TargetMode="External"/><Relationship Id="rId33" Type="http://schemas.openxmlformats.org/officeDocument/2006/relationships/hyperlink" Target="https://quran-tafsir.net/qotb/sura40-aya57.html" TargetMode="External"/><Relationship Id="rId108" Type="http://schemas.openxmlformats.org/officeDocument/2006/relationships/hyperlink" Target="https://myislam.org/surah-ghafir/ayat-57/" TargetMode="External"/><Relationship Id="rId129" Type="http://schemas.openxmlformats.org/officeDocument/2006/relationships/hyperlink" Target="https://thequran.love/2025/04/27/afterlife-commentary-of-some-verses-of-surah-al-qiyamah-and-surah-ya-sin/" TargetMode="External"/><Relationship Id="rId54" Type="http://schemas.openxmlformats.org/officeDocument/2006/relationships/hyperlink" Target="https://thequran.love/2025/04/27/afterlife-commentary-of-some-verses-of-surah-al-qiyamah-and-surah-ya-sin/" TargetMode="External"/><Relationship Id="rId75" Type="http://schemas.openxmlformats.org/officeDocument/2006/relationships/hyperlink" Target="https://islam-science.net/islam-and-extraterrestrial-life-2908/" TargetMode="External"/><Relationship Id="rId96" Type="http://schemas.openxmlformats.org/officeDocument/2006/relationships/hyperlink" Target="https://thequran.love/2024/11/24/arguing-god-from-consciousness/" TargetMode="External"/><Relationship Id="rId140" Type="http://schemas.openxmlformats.org/officeDocument/2006/relationships/hyperlink" Target="https://quran-tafsir.net/qotb/sura40-aya57.html" TargetMode="External"/><Relationship Id="rId161" Type="http://schemas.openxmlformats.org/officeDocument/2006/relationships/hyperlink" Target="https://wmap.gsfc.nasa.gov/universe/uni_age.html" TargetMode="External"/><Relationship Id="rId1" Type="http://schemas.openxmlformats.org/officeDocument/2006/relationships/numbering" Target="numbering.xml"/><Relationship Id="rId6" Type="http://schemas.openxmlformats.org/officeDocument/2006/relationships/hyperlink" Target="https://myislam.org/surah-ghafir/ayat-57/" TargetMode="External"/><Relationship Id="rId23" Type="http://schemas.openxmlformats.org/officeDocument/2006/relationships/hyperlink" Target="https://myislam.org/surah-ghafir/ayat-57/" TargetMode="External"/><Relationship Id="rId28" Type="http://schemas.openxmlformats.org/officeDocument/2006/relationships/hyperlink" Target="https://quran-tafsir.net/qotb/sura40-aya57.html" TargetMode="External"/><Relationship Id="rId49" Type="http://schemas.openxmlformats.org/officeDocument/2006/relationships/hyperlink" Target="https://mousssa.medium.com/where-is-everybody-the-fermi-paradox-through-an-islamic-lens-c6ae6e06c706" TargetMode="External"/><Relationship Id="rId114" Type="http://schemas.openxmlformats.org/officeDocument/2006/relationships/hyperlink" Target="https://en.wikipedia.org/wiki/Observable_universe" TargetMode="External"/><Relationship Id="rId119" Type="http://schemas.openxmlformats.org/officeDocument/2006/relationships/hyperlink" Target="https://islam-science.net/islam-and-extraterrestrial-life-2908/" TargetMode="External"/><Relationship Id="rId44" Type="http://schemas.openxmlformats.org/officeDocument/2006/relationships/hyperlink" Target="https://thequran.love/2025/04/27/afterlife-commentary-of-some-verses-of-surah-al-qiyamah-and-surah-ya-sin/" TargetMode="External"/><Relationship Id="rId60" Type="http://schemas.openxmlformats.org/officeDocument/2006/relationships/hyperlink" Target="https://mousssa.medium.com/where-is-everybody-the-fermi-paradox-through-an-islamic-lens-c6ae6e06c706" TargetMode="External"/><Relationship Id="rId65" Type="http://schemas.openxmlformats.org/officeDocument/2006/relationships/hyperlink" Target="https://www.resetdoc.org/story/nasr-hamid-abu-zayd-a-theologian-confronting-hijackers-of-the-quran/" TargetMode="External"/><Relationship Id="rId81" Type="http://schemas.openxmlformats.org/officeDocument/2006/relationships/hyperlink" Target="https://islam-science.net/islam-and-extraterrestrial-life-2908/" TargetMode="External"/><Relationship Id="rId86" Type="http://schemas.openxmlformats.org/officeDocument/2006/relationships/hyperlink" Target="https://thequran.love/2025/04/27/afterlife-commentary-of-some-verses-of-surah-al-qiyamah-and-surah-ya-sin/" TargetMode="External"/><Relationship Id="rId130" Type="http://schemas.openxmlformats.org/officeDocument/2006/relationships/hyperlink" Target="https://thequran.love/2025/04/27/afterlife-commentary-of-some-verses-of-surah-al-qiyamah-and-surah-ya-sin/" TargetMode="External"/><Relationship Id="rId135" Type="http://schemas.openxmlformats.org/officeDocument/2006/relationships/hyperlink" Target="https://mousssa.medium.com/where-is-everybody-the-fermi-paradox-through-an-islamic-lens-c6ae6e06c706" TargetMode="External"/><Relationship Id="rId151" Type="http://schemas.openxmlformats.org/officeDocument/2006/relationships/hyperlink" Target="https://archive.org/download/SurahGhaafir_201303/Surah%20Ghaafir.pdf" TargetMode="External"/><Relationship Id="rId156" Type="http://schemas.openxmlformats.org/officeDocument/2006/relationships/hyperlink" Target="https://www.resetdoc.org/story/nasr-hamid-abu-zayd-a-theologian-confronting-hijackers-of-the-quran/" TargetMode="External"/><Relationship Id="rId172" Type="http://schemas.openxmlformats.org/officeDocument/2006/relationships/fontTable" Target="fontTable.xml"/><Relationship Id="rId13" Type="http://schemas.openxmlformats.org/officeDocument/2006/relationships/hyperlink" Target="https://myislam.org/surah-ghafir/ayat-57/" TargetMode="External"/><Relationship Id="rId18" Type="http://schemas.openxmlformats.org/officeDocument/2006/relationships/hyperlink" Target="https://thequran.love/2025/04/27/afterlife-commentary-of-some-verses-of-surah-al-qiyamah-and-surah-ya-sin/" TargetMode="External"/><Relationship Id="rId39" Type="http://schemas.openxmlformats.org/officeDocument/2006/relationships/hyperlink" Target="https://www.resetdoc.org/story/nasr-hamid-abu-zayd-a-theologian-confronting-hijackers-of-the-quran/" TargetMode="External"/><Relationship Id="rId109" Type="http://schemas.openxmlformats.org/officeDocument/2006/relationships/hyperlink" Target="https://myislam.org/surah-ghafir/ayat-57/" TargetMode="External"/><Relationship Id="rId34" Type="http://schemas.openxmlformats.org/officeDocument/2006/relationships/hyperlink" Target="https://archive.org/download/SurahGhaafir_201303/Surah%20Ghaafir.pdf" TargetMode="External"/><Relationship Id="rId50" Type="http://schemas.openxmlformats.org/officeDocument/2006/relationships/hyperlink" Target="https://phys.org/news/2015-09-fate-universeheat-death-big-rip.html" TargetMode="External"/><Relationship Id="rId55" Type="http://schemas.openxmlformats.org/officeDocument/2006/relationships/hyperlink" Target="https://www.e-education.psu.edu/astro801/content/l6_p5.html" TargetMode="External"/><Relationship Id="rId76" Type="http://schemas.openxmlformats.org/officeDocument/2006/relationships/hyperlink" Target="https://en.wikipedia.org/wiki/Observable_universe" TargetMode="External"/><Relationship Id="rId97" Type="http://schemas.openxmlformats.org/officeDocument/2006/relationships/hyperlink" Target="https://wmap.gsfc.nasa.gov/universe/uni_age.html" TargetMode="External"/><Relationship Id="rId104" Type="http://schemas.openxmlformats.org/officeDocument/2006/relationships/hyperlink" Target="https://islam-science.net/islam-and-extraterrestrial-life-2908/" TargetMode="External"/><Relationship Id="rId120" Type="http://schemas.openxmlformats.org/officeDocument/2006/relationships/hyperlink" Target="https://islam-science.net/islam-and-extraterrestrial-life-2908/" TargetMode="External"/><Relationship Id="rId125" Type="http://schemas.openxmlformats.org/officeDocument/2006/relationships/hyperlink" Target="https://surahquran.com/english-aya-57-sora-40.html" TargetMode="External"/><Relationship Id="rId141" Type="http://schemas.openxmlformats.org/officeDocument/2006/relationships/hyperlink" Target="https://quran-tafsir.net/qotb/sura40-aya57.html" TargetMode="External"/><Relationship Id="rId146" Type="http://schemas.openxmlformats.org/officeDocument/2006/relationships/hyperlink" Target="https://quran-tafsir.net/qotb/sura40-aya57.html" TargetMode="External"/><Relationship Id="rId167" Type="http://schemas.openxmlformats.org/officeDocument/2006/relationships/hyperlink" Target="https://www.scribd.com/document/284118221/Essay-on-Quran-for-Men-and-Women-of-Understanding-%D8%A3%D9%8F%D9%88%D9%92%D9%84%D9%8F%D9%88%D8%A7-%D8%A7%D9%84%D9%92%D8%A3%D9%8E%D9%84%D9%92%D8%A8%D9%8E%D8%A7%D8%A8%D9%90-docx" TargetMode="External"/><Relationship Id="rId7" Type="http://schemas.openxmlformats.org/officeDocument/2006/relationships/hyperlink" Target="https://en.wikipedia.org/wiki/Observable_universe" TargetMode="External"/><Relationship Id="rId71" Type="http://schemas.openxmlformats.org/officeDocument/2006/relationships/hyperlink" Target="https://quran-tafsir.net/qotb/sura40-aya57.html" TargetMode="External"/><Relationship Id="rId92" Type="http://schemas.openxmlformats.org/officeDocument/2006/relationships/hyperlink" Target="https://islam-science.net/islam-and-extraterrestrial-life-2908/" TargetMode="External"/><Relationship Id="rId162" Type="http://schemas.openxmlformats.org/officeDocument/2006/relationships/hyperlink" Target="https://wmap.gsfc.nasa.gov/universe/uni_age.html" TargetMode="External"/><Relationship Id="rId2" Type="http://schemas.openxmlformats.org/officeDocument/2006/relationships/styles" Target="styles.xml"/><Relationship Id="rId29" Type="http://schemas.openxmlformats.org/officeDocument/2006/relationships/hyperlink" Target="https://quran-tafsir.net/qotb/sura40-aya57.html" TargetMode="External"/><Relationship Id="rId24" Type="http://schemas.openxmlformats.org/officeDocument/2006/relationships/hyperlink" Target="https://quran-tafsir.net/qotb/sura40-aya57.html" TargetMode="External"/><Relationship Id="rId40" Type="http://schemas.openxmlformats.org/officeDocument/2006/relationships/hyperlink" Target="https://thequran.love/2024/11/24/arguing-god-from-consciousness/" TargetMode="External"/><Relationship Id="rId45" Type="http://schemas.openxmlformats.org/officeDocument/2006/relationships/hyperlink" Target="https://en.wikipedia.org/wiki/Observable_universe" TargetMode="External"/><Relationship Id="rId66" Type="http://schemas.openxmlformats.org/officeDocument/2006/relationships/hyperlink" Target="https://www.scribd.com/document/284118221/Essay-on-Quran-for-Men-and-Women-of-Understanding-%D8%A3%D9%8F%D9%88%D9%92%D9%84%D9%8F%D9%88%D8%A7-%D8%A7%D9%84%D9%92%D8%A3%D9%8E%D9%84%D9%92%D8%A8%D9%8E%D8%A7%D8%A8%D9%90-docx" TargetMode="External"/><Relationship Id="rId87" Type="http://schemas.openxmlformats.org/officeDocument/2006/relationships/hyperlink" Target="https://surahquran.com/english-aya-57-sora-40.html" TargetMode="External"/><Relationship Id="rId110" Type="http://schemas.openxmlformats.org/officeDocument/2006/relationships/hyperlink" Target="https://myislam.org/surah-ghafir/ayat-57/" TargetMode="External"/><Relationship Id="rId115" Type="http://schemas.openxmlformats.org/officeDocument/2006/relationships/hyperlink" Target="https://en.wikipedia.org/wiki/Observable_universe" TargetMode="External"/><Relationship Id="rId131" Type="http://schemas.openxmlformats.org/officeDocument/2006/relationships/hyperlink" Target="https://thequran.love/2025/04/27/afterlife-commentary-of-some-verses-of-surah-al-qiyamah-and-surah-ya-sin/" TargetMode="External"/><Relationship Id="rId136" Type="http://schemas.openxmlformats.org/officeDocument/2006/relationships/hyperlink" Target="https://mousssa.medium.com/where-is-everybody-the-fermi-paradox-through-an-islamic-lens-c6ae6e06c706" TargetMode="External"/><Relationship Id="rId157" Type="http://schemas.openxmlformats.org/officeDocument/2006/relationships/hyperlink" Target="https://thequran.love/2024/11/24/arguing-god-from-consciousness/" TargetMode="External"/><Relationship Id="rId61" Type="http://schemas.openxmlformats.org/officeDocument/2006/relationships/hyperlink" Target="https://islam-science.net/islam-and-extraterrestrial-life-2908/" TargetMode="External"/><Relationship Id="rId82" Type="http://schemas.openxmlformats.org/officeDocument/2006/relationships/hyperlink" Target="https://myislam.org/surah-ghafir/ayat-57/" TargetMode="External"/><Relationship Id="rId152" Type="http://schemas.openxmlformats.org/officeDocument/2006/relationships/hyperlink" Target="https://archive.org/download/SurahGhaafir_201303/Surah%20Ghaafir.pdf" TargetMode="External"/><Relationship Id="rId173" Type="http://schemas.openxmlformats.org/officeDocument/2006/relationships/theme" Target="theme/theme1.xml"/><Relationship Id="rId19" Type="http://schemas.openxmlformats.org/officeDocument/2006/relationships/hyperlink" Target="https://thequran.love/2025/04/27/afterlife-commentary-of-some-verses-of-surah-al-qiyamah-and-surah-ya-sin/" TargetMode="External"/><Relationship Id="rId14" Type="http://schemas.openxmlformats.org/officeDocument/2006/relationships/hyperlink" Target="https://quran.com/40:57/tafsirs/ar-tafsir-al-tabari" TargetMode="External"/><Relationship Id="rId30" Type="http://schemas.openxmlformats.org/officeDocument/2006/relationships/hyperlink" Target="https://quran-tafsir.net/qotb/sura40-aya57.html" TargetMode="External"/><Relationship Id="rId35" Type="http://schemas.openxmlformats.org/officeDocument/2006/relationships/hyperlink" Target="https://myislam.org/surah-ghafir/ayat-57/" TargetMode="External"/><Relationship Id="rId56" Type="http://schemas.openxmlformats.org/officeDocument/2006/relationships/hyperlink" Target="https://islam-science.net/islam-and-extraterrestrial-life-2908/" TargetMode="External"/><Relationship Id="rId77" Type="http://schemas.openxmlformats.org/officeDocument/2006/relationships/hyperlink" Target="https://phys.org/news/2015-09-fate-universeheat-death-big-rip.html" TargetMode="External"/><Relationship Id="rId100" Type="http://schemas.openxmlformats.org/officeDocument/2006/relationships/hyperlink" Target="https://www.space.com/science/astrophysics/the-physics-of-the-universe-appear-to-be-fine-tuned-for-life-why" TargetMode="External"/><Relationship Id="rId105" Type="http://schemas.openxmlformats.org/officeDocument/2006/relationships/hyperlink" Target="https://myislam.org/surah-ghafir/ayat-57/" TargetMode="External"/><Relationship Id="rId126" Type="http://schemas.openxmlformats.org/officeDocument/2006/relationships/hyperlink" Target="https://quran.com/40:57/tafsirs/ar-tafsir-al-tabari" TargetMode="External"/><Relationship Id="rId147" Type="http://schemas.openxmlformats.org/officeDocument/2006/relationships/hyperlink" Target="https://quran.al-islam.org/query.php?t_ali=on&amp;sura=52&amp;SavedSura=1&amp;fromaya=1&amp;toaya=49&amp;searchtext=" TargetMode="External"/><Relationship Id="rId168" Type="http://schemas.openxmlformats.org/officeDocument/2006/relationships/hyperlink" Target="https://www.scribd.com/document/284118221/Essay-on-Quran-for-Men-and-Women-of-Understanding-%D8%A3%D9%8F%D9%88%D9%92%D9%84%D9%8F%D9%88%D8%A7-%D8%A7%D9%84%D9%92%D8%A3%D9%8E%D9%84%D9%92%D8%A8%D9%8E%D8%A7%D8%A8%D9%90-docx" TargetMode="External"/><Relationship Id="rId8" Type="http://schemas.openxmlformats.org/officeDocument/2006/relationships/hyperlink" Target="https://www.e-education.psu.edu/astro801/content/l6_p5.html" TargetMode="External"/><Relationship Id="rId51" Type="http://schemas.openxmlformats.org/officeDocument/2006/relationships/hyperlink" Target="https://thequran.love/2025/04/27/afterlife-commentary-of-some-verses-of-surah-al-qiyamah-and-surah-ya-sin/" TargetMode="External"/><Relationship Id="rId72" Type="http://schemas.openxmlformats.org/officeDocument/2006/relationships/hyperlink" Target="https://archive.org/download/SurahGhaafir_201303/Surah%20Ghaafir.pdf" TargetMode="External"/><Relationship Id="rId93" Type="http://schemas.openxmlformats.org/officeDocument/2006/relationships/hyperlink" Target="https://archive.org/download/SurahGhaafir_201303/Surah%20Ghaafir.pdf" TargetMode="External"/><Relationship Id="rId98" Type="http://schemas.openxmlformats.org/officeDocument/2006/relationships/hyperlink" Target="https://en.wikipedia.org/wiki/Observable_universe" TargetMode="External"/><Relationship Id="rId121" Type="http://schemas.openxmlformats.org/officeDocument/2006/relationships/hyperlink" Target="https://islam-science.net/islam-and-extraterrestrial-life-2908/" TargetMode="External"/><Relationship Id="rId142" Type="http://schemas.openxmlformats.org/officeDocument/2006/relationships/hyperlink" Target="https://quran-tafsir.net/qotb/sura40-aya57.html" TargetMode="External"/><Relationship Id="rId163" Type="http://schemas.openxmlformats.org/officeDocument/2006/relationships/hyperlink" Target="https://www.space.com/science/astrophysics/the-physics-of-the-universe-appear-to-be-fine-tuned-for-life-why" TargetMode="External"/><Relationship Id="rId3" Type="http://schemas.openxmlformats.org/officeDocument/2006/relationships/settings" Target="settings.xml"/><Relationship Id="rId25" Type="http://schemas.openxmlformats.org/officeDocument/2006/relationships/hyperlink" Target="https://quran.al-islam.org/query.php?t_ali=on&amp;sura=52&amp;SavedSura=1&amp;fromaya=1&amp;toaya=49&amp;searchtext=" TargetMode="External"/><Relationship Id="rId46" Type="http://schemas.openxmlformats.org/officeDocument/2006/relationships/hyperlink" Target="https://wmap.gsfc.nasa.gov/universe/uni_age.html" TargetMode="External"/><Relationship Id="rId67" Type="http://schemas.openxmlformats.org/officeDocument/2006/relationships/hyperlink" Target="https://www.academia.edu/65811813/MUSLIM_PERSPECTIVE_ON_EXTRATERRESTRIAL_LIFE" TargetMode="External"/><Relationship Id="rId116" Type="http://schemas.openxmlformats.org/officeDocument/2006/relationships/hyperlink" Target="https://www.e-education.psu.edu/astro801/content/l6_p5.html" TargetMode="External"/><Relationship Id="rId137" Type="http://schemas.openxmlformats.org/officeDocument/2006/relationships/hyperlink" Target="https://mousssa.medium.com/where-is-everybody-the-fermi-paradox-through-an-islamic-lens-c6ae6e06c706" TargetMode="External"/><Relationship Id="rId158" Type="http://schemas.openxmlformats.org/officeDocument/2006/relationships/hyperlink" Target="https://thequran.love/2024/11/24/arguing-god-from-consciousness/" TargetMode="External"/><Relationship Id="rId20" Type="http://schemas.openxmlformats.org/officeDocument/2006/relationships/hyperlink" Target="https://islam-science.net/islam-and-extraterrestrial-life-2908/" TargetMode="External"/><Relationship Id="rId41" Type="http://schemas.openxmlformats.org/officeDocument/2006/relationships/hyperlink" Target="https://thequran.love/2024/11/24/arguing-god-from-consciousness/" TargetMode="External"/><Relationship Id="rId62" Type="http://schemas.openxmlformats.org/officeDocument/2006/relationships/hyperlink" Target="https://quran-tafsir.net/qotb/sura40-aya57.html" TargetMode="External"/><Relationship Id="rId83" Type="http://schemas.openxmlformats.org/officeDocument/2006/relationships/hyperlink" Target="https://quran-tafsir.net/qotb/sura40-aya57.html" TargetMode="External"/><Relationship Id="rId88" Type="http://schemas.openxmlformats.org/officeDocument/2006/relationships/hyperlink" Target="https://quran.al-islam.org/query.php?t_ali=on&amp;sura=52&amp;SavedSura=1&amp;fromaya=1&amp;toaya=49&amp;searchtext=" TargetMode="External"/><Relationship Id="rId111" Type="http://schemas.openxmlformats.org/officeDocument/2006/relationships/hyperlink" Target="https://myislam.org/surah-ghafir/ayat-57/" TargetMode="External"/><Relationship Id="rId132" Type="http://schemas.openxmlformats.org/officeDocument/2006/relationships/hyperlink" Target="https://thequran.love/2025/04/27/afterlife-commentary-of-some-verses-of-surah-al-qiyamah-and-surah-ya-sin/" TargetMode="External"/><Relationship Id="rId153" Type="http://schemas.openxmlformats.org/officeDocument/2006/relationships/hyperlink" Target="https://www.resetdoc.org/story/nasr-hamid-abu-zayd-a-theologian-confronting-hijackers-of-the-quran/" TargetMode="External"/><Relationship Id="rId15" Type="http://schemas.openxmlformats.org/officeDocument/2006/relationships/hyperlink" Target="https://quran.com/40:57/tafsirs/ar-tafsir-al-tabari" TargetMode="External"/><Relationship Id="rId36" Type="http://schemas.openxmlformats.org/officeDocument/2006/relationships/hyperlink" Target="https://www.resetdoc.org/story/nasr-hamid-abu-zayd-a-theologian-confronting-hijackers-of-the-quran/" TargetMode="External"/><Relationship Id="rId57" Type="http://schemas.openxmlformats.org/officeDocument/2006/relationships/hyperlink" Target="https://mousssa.medium.com/where-is-everybody-the-fermi-paradox-through-an-islamic-lens-c6ae6e06c706" TargetMode="External"/><Relationship Id="rId106" Type="http://schemas.openxmlformats.org/officeDocument/2006/relationships/hyperlink" Target="https://quran-tafsir.net/qotb/sura40-aya57.html" TargetMode="External"/><Relationship Id="rId127" Type="http://schemas.openxmlformats.org/officeDocument/2006/relationships/hyperlink" Target="https://quran.com/40:57/tafsirs/ar-tafsir-al-tabari" TargetMode="External"/><Relationship Id="rId10" Type="http://schemas.openxmlformats.org/officeDocument/2006/relationships/hyperlink" Target="https://surahquran.com/english-aya-57-sora-40.html" TargetMode="External"/><Relationship Id="rId31" Type="http://schemas.openxmlformats.org/officeDocument/2006/relationships/hyperlink" Target="https://quran-tafsir.net/qotb/sura40-aya57.html" TargetMode="External"/><Relationship Id="rId52" Type="http://schemas.openxmlformats.org/officeDocument/2006/relationships/hyperlink" Target="https://thequran.love/2025/04/27/afterlife-commentary-of-some-verses-of-surah-al-qiyamah-and-surah-ya-sin/" TargetMode="External"/><Relationship Id="rId73" Type="http://schemas.openxmlformats.org/officeDocument/2006/relationships/hyperlink" Target="https://www.resetdoc.org/story/nasr-hamid-abu-zayd-a-theologian-confronting-hijackers-of-the-quran/" TargetMode="External"/><Relationship Id="rId78" Type="http://schemas.openxmlformats.org/officeDocument/2006/relationships/hyperlink" Target="https://myislam.org/surah-ghafir/ayat-57/" TargetMode="External"/><Relationship Id="rId94" Type="http://schemas.openxmlformats.org/officeDocument/2006/relationships/hyperlink" Target="https://www.resetdoc.org/story/nasr-hamid-abu-zayd-a-theologian-confronting-hijackers-of-the-quran/" TargetMode="External"/><Relationship Id="rId99" Type="http://schemas.openxmlformats.org/officeDocument/2006/relationships/hyperlink" Target="https://www.e-education.psu.edu/astro801/content/l6_p5.html" TargetMode="External"/><Relationship Id="rId101" Type="http://schemas.openxmlformats.org/officeDocument/2006/relationships/hyperlink" Target="https://phys.org/news/2015-09-fate-universeheat-death-big-rip.html" TargetMode="External"/><Relationship Id="rId122" Type="http://schemas.openxmlformats.org/officeDocument/2006/relationships/hyperlink" Target="https://islam-science.net/islam-and-extraterrestrial-life-2908/" TargetMode="External"/><Relationship Id="rId143" Type="http://schemas.openxmlformats.org/officeDocument/2006/relationships/hyperlink" Target="https://quran-tafsir.net/qotb/sura40-aya57.html" TargetMode="External"/><Relationship Id="rId148" Type="http://schemas.openxmlformats.org/officeDocument/2006/relationships/hyperlink" Target="https://quran.al-islam.org/query.php?t_ali=on&amp;sura=52&amp;SavedSura=1&amp;fromaya=1&amp;toaya=49&amp;searchtext=" TargetMode="External"/><Relationship Id="rId164" Type="http://schemas.openxmlformats.org/officeDocument/2006/relationships/hyperlink" Target="https://www.space.com/science/astrophysics/the-physics-of-the-universe-appear-to-be-fine-tuned-for-life-why" TargetMode="External"/><Relationship Id="rId169" Type="http://schemas.openxmlformats.org/officeDocument/2006/relationships/hyperlink" Target="https://www.scribd.com/document/284118221/Essay-on-Quran-for-Men-and-Women-of-Understanding-%D8%A3%D9%8F%D9%88%D9%92%D9%84%D9%8F%D9%88%D8%A7-%D8%A7%D9%84%D9%92%D8%A3%D9%8E%D9%84%D9%92%D8%A8%D9%8E%D8%A7%D8%A8%D9%90-docx" TargetMode="External"/><Relationship Id="rId4" Type="http://schemas.openxmlformats.org/officeDocument/2006/relationships/webSettings" Target="webSettings.xml"/><Relationship Id="rId9" Type="http://schemas.openxmlformats.org/officeDocument/2006/relationships/hyperlink" Target="https://islam-science.net/islam-and-extraterrestrial-life-2908/" TargetMode="External"/><Relationship Id="rId26" Type="http://schemas.openxmlformats.org/officeDocument/2006/relationships/hyperlink" Target="http://islamicmobility.com/tafsir_pdf/PooyaTafsir_Quran_Surah36_40.pdf" TargetMode="External"/><Relationship Id="rId47" Type="http://schemas.openxmlformats.org/officeDocument/2006/relationships/hyperlink" Target="https://islam-science.net/islam-and-extraterrestrial-life-2908/" TargetMode="External"/><Relationship Id="rId68" Type="http://schemas.openxmlformats.org/officeDocument/2006/relationships/hyperlink" Target="https://myislam.org/surah-ghafir/ayat-57/" TargetMode="External"/><Relationship Id="rId89" Type="http://schemas.openxmlformats.org/officeDocument/2006/relationships/hyperlink" Target="http://islamicmobility.com/tafsir_pdf/PooyaTafsir_Quran_Surah36_40.pdf" TargetMode="External"/><Relationship Id="rId112" Type="http://schemas.openxmlformats.org/officeDocument/2006/relationships/hyperlink" Target="https://myislam.org/surah-ghafir/ayat-57/" TargetMode="External"/><Relationship Id="rId133" Type="http://schemas.openxmlformats.org/officeDocument/2006/relationships/hyperlink" Target="https://thequran.love/2025/04/27/afterlife-commentary-of-some-verses-of-surah-al-qiyamah-and-surah-ya-sin/" TargetMode="External"/><Relationship Id="rId154" Type="http://schemas.openxmlformats.org/officeDocument/2006/relationships/hyperlink" Target="https://www.resetdoc.org/story/nasr-hamid-abu-zayd-a-theologian-confronting-hijackers-of-the-quran/" TargetMode="External"/><Relationship Id="rId16" Type="http://schemas.openxmlformats.org/officeDocument/2006/relationships/hyperlink" Target="https://myislam.org/surah-ghafir/ayat-57/" TargetMode="External"/><Relationship Id="rId37" Type="http://schemas.openxmlformats.org/officeDocument/2006/relationships/hyperlink" Target="https://www.resetdoc.org/story/nasr-hamid-abu-zayd-a-theologian-confronting-hijackers-of-the-quran/" TargetMode="External"/><Relationship Id="rId58" Type="http://schemas.openxmlformats.org/officeDocument/2006/relationships/hyperlink" Target="https://mousssa.medium.com/where-is-everybody-the-fermi-paradox-through-an-islamic-lens-c6ae6e06c706" TargetMode="External"/><Relationship Id="rId79" Type="http://schemas.openxmlformats.org/officeDocument/2006/relationships/hyperlink" Target="https://myislam.org/surah-ghafir/ayat-57/" TargetMode="External"/><Relationship Id="rId102" Type="http://schemas.openxmlformats.org/officeDocument/2006/relationships/hyperlink" Target="https://islam-science.net/islam-and-extraterrestrial-life-2908/" TargetMode="External"/><Relationship Id="rId123" Type="http://schemas.openxmlformats.org/officeDocument/2006/relationships/hyperlink" Target="https://islam-science.net/islam-and-extraterrestrial-life-2908/" TargetMode="External"/><Relationship Id="rId144" Type="http://schemas.openxmlformats.org/officeDocument/2006/relationships/hyperlink" Target="https://quran-tafsir.net/qotb/sura40-aya57.html" TargetMode="External"/><Relationship Id="rId90" Type="http://schemas.openxmlformats.org/officeDocument/2006/relationships/hyperlink" Target="https://quran-tafsir.net/qotb/sura40-aya57.html" TargetMode="External"/><Relationship Id="rId165" Type="http://schemas.openxmlformats.org/officeDocument/2006/relationships/hyperlink" Target="https://phys.org/news/2015-09-fate-universeheat-death-big-rip.html" TargetMode="External"/><Relationship Id="rId27" Type="http://schemas.openxmlformats.org/officeDocument/2006/relationships/hyperlink" Target="https://quran-tafsir.net/qotb/sura40-aya57.html" TargetMode="External"/><Relationship Id="rId48" Type="http://schemas.openxmlformats.org/officeDocument/2006/relationships/hyperlink" Target="https://www.space.com/science/astrophysics/the-physics-of-the-universe-appear-to-be-fine-tuned-for-life-why" TargetMode="External"/><Relationship Id="rId69" Type="http://schemas.openxmlformats.org/officeDocument/2006/relationships/hyperlink" Target="https://myislam.org/surah-ghafir/ayat-57/" TargetMode="External"/><Relationship Id="rId113" Type="http://schemas.openxmlformats.org/officeDocument/2006/relationships/hyperlink" Target="https://myislam.org/surah-ghafir/ayat-57/" TargetMode="External"/><Relationship Id="rId134" Type="http://schemas.openxmlformats.org/officeDocument/2006/relationships/hyperlink" Target="https://thequran.love/2025/04/27/afterlife-commentary-of-some-verses-of-surah-al-qiyamah-and-surah-ya-sin/" TargetMode="External"/><Relationship Id="rId80" Type="http://schemas.openxmlformats.org/officeDocument/2006/relationships/hyperlink" Target="https://myislam.org/surah-ghafir/ayat-57/" TargetMode="External"/><Relationship Id="rId155" Type="http://schemas.openxmlformats.org/officeDocument/2006/relationships/hyperlink" Target="https://www.resetdoc.org/story/nasr-hamid-abu-zayd-a-theologian-confronting-hijackers-of-the-quran/" TargetMode="External"/><Relationship Id="rId17" Type="http://schemas.openxmlformats.org/officeDocument/2006/relationships/hyperlink" Target="https://myislam.org/surah-ghafir/ayat-57/" TargetMode="External"/><Relationship Id="rId38" Type="http://schemas.openxmlformats.org/officeDocument/2006/relationships/hyperlink" Target="https://www.resetdoc.org/story/nasr-hamid-abu-zayd-a-theologian-confronting-hijackers-of-the-quran/" TargetMode="External"/><Relationship Id="rId59" Type="http://schemas.openxmlformats.org/officeDocument/2006/relationships/hyperlink" Target="https://mousssa.medium.com/where-is-everybody-the-fermi-paradox-through-an-islamic-lens-c6ae6e06c706" TargetMode="External"/><Relationship Id="rId103" Type="http://schemas.openxmlformats.org/officeDocument/2006/relationships/hyperlink" Target="https://islam-science.net/islam-and-extraterrestrial-life-2908/" TargetMode="External"/><Relationship Id="rId124" Type="http://schemas.openxmlformats.org/officeDocument/2006/relationships/hyperlink" Target="https://surahquran.com/english-aya-57-sora-40.html" TargetMode="External"/><Relationship Id="rId70" Type="http://schemas.openxmlformats.org/officeDocument/2006/relationships/hyperlink" Target="https://quran-tafsir.net/qotb/sura40-aya57.html" TargetMode="External"/><Relationship Id="rId91" Type="http://schemas.openxmlformats.org/officeDocument/2006/relationships/hyperlink" Target="https://quran-tafsir.net/qotb/sura40-aya57.html" TargetMode="External"/><Relationship Id="rId145" Type="http://schemas.openxmlformats.org/officeDocument/2006/relationships/hyperlink" Target="https://quran-tafsir.net/qotb/sura40-aya57.html" TargetMode="External"/><Relationship Id="rId166" Type="http://schemas.openxmlformats.org/officeDocument/2006/relationships/hyperlink" Target="https://phys.org/news/2015-09-fate-universeheat-death-big-rip.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14</Pages>
  <Words>11192</Words>
  <Characters>63797</Characters>
  <Application>Microsoft Office Word</Application>
  <DocSecurity>0</DocSecurity>
  <Lines>531</Lines>
  <Paragraphs>149</Paragraphs>
  <ScaleCrop>false</ScaleCrop>
  <Company/>
  <LinksUpToDate>false</LinksUpToDate>
  <CharactersWithSpaces>74840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2025-08-14T13:16:00Z</dcterms:created>
  <dcterms:modified xsi:type="dcterms:W3CDTF">2025-08-14T13:20:00Z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